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2" w:rsidRPr="008D7A61" w:rsidRDefault="001E0782" w:rsidP="001E0782">
      <w:pPr>
        <w:rPr>
          <w:sz w:val="28"/>
          <w:szCs w:val="28"/>
        </w:rPr>
      </w:pPr>
      <w:r w:rsidRPr="008D7A61">
        <w:rPr>
          <w:sz w:val="28"/>
          <w:szCs w:val="28"/>
        </w:rPr>
        <w:t>MSA Professional Services, Inc.</w:t>
      </w:r>
    </w:p>
    <w:p w:rsidR="003863CC" w:rsidRPr="003863CC" w:rsidRDefault="001E0782" w:rsidP="001E0782">
      <w:pPr>
        <w:rPr>
          <w:sz w:val="28"/>
          <w:szCs w:val="28"/>
        </w:rPr>
      </w:pPr>
      <w:r w:rsidRPr="008D7A61">
        <w:rPr>
          <w:sz w:val="28"/>
          <w:szCs w:val="28"/>
        </w:rPr>
        <w:t>Quality Assurance/Quality Control Plan for W</w:t>
      </w:r>
      <w:r w:rsidR="003863CC">
        <w:rPr>
          <w:sz w:val="28"/>
          <w:szCs w:val="28"/>
        </w:rPr>
        <w:t>is</w:t>
      </w:r>
      <w:r w:rsidRPr="008D7A61">
        <w:rPr>
          <w:sz w:val="28"/>
          <w:szCs w:val="28"/>
        </w:rPr>
        <w:t xml:space="preserve">DOT </w:t>
      </w:r>
      <w:r w:rsidR="003863CC">
        <w:rPr>
          <w:sz w:val="28"/>
          <w:szCs w:val="28"/>
        </w:rPr>
        <w:t>S</w:t>
      </w:r>
      <w:r w:rsidRPr="008D7A61">
        <w:rPr>
          <w:sz w:val="28"/>
          <w:szCs w:val="28"/>
        </w:rPr>
        <w:t>tructure</w:t>
      </w:r>
      <w:r w:rsidR="003863CC">
        <w:rPr>
          <w:sz w:val="28"/>
          <w:szCs w:val="28"/>
        </w:rPr>
        <w:t xml:space="preserve"> Plan Development</w:t>
      </w:r>
      <w:r w:rsidRPr="008D7A61">
        <w:rPr>
          <w:sz w:val="28"/>
          <w:szCs w:val="28"/>
        </w:rPr>
        <w:tab/>
      </w:r>
      <w:r w:rsidRPr="008D7A61">
        <w:rPr>
          <w:sz w:val="28"/>
          <w:szCs w:val="28"/>
        </w:rPr>
        <w:tab/>
      </w:r>
      <w:r w:rsidR="003863CC">
        <w:rPr>
          <w:sz w:val="28"/>
          <w:szCs w:val="28"/>
        </w:rPr>
        <w:t xml:space="preserve">                                                                                                August 12, 2010</w:t>
      </w:r>
    </w:p>
    <w:p w:rsidR="001E0782" w:rsidRDefault="001E0782" w:rsidP="001E0782">
      <w:pPr>
        <w:rPr>
          <w:sz w:val="22"/>
          <w:szCs w:val="22"/>
        </w:rPr>
      </w:pPr>
    </w:p>
    <w:p w:rsidR="00A23472" w:rsidRPr="008D7A61" w:rsidRDefault="00A23472" w:rsidP="001E0782">
      <w:pPr>
        <w:rPr>
          <w:sz w:val="22"/>
          <w:szCs w:val="22"/>
        </w:rPr>
      </w:pPr>
    </w:p>
    <w:p w:rsidR="00DB743C" w:rsidRPr="007C7EA9" w:rsidRDefault="00DB743C" w:rsidP="008D7A61">
      <w:pPr>
        <w:jc w:val="both"/>
        <w:rPr>
          <w:b/>
          <w:sz w:val="22"/>
          <w:szCs w:val="22"/>
        </w:rPr>
      </w:pPr>
      <w:r w:rsidRPr="007C7EA9">
        <w:rPr>
          <w:b/>
          <w:sz w:val="22"/>
          <w:szCs w:val="22"/>
        </w:rPr>
        <w:t>Bridge Manual:</w:t>
      </w:r>
    </w:p>
    <w:p w:rsidR="00DB743C" w:rsidRPr="008D7A61" w:rsidRDefault="00DB743C" w:rsidP="008D7A61">
      <w:pPr>
        <w:jc w:val="both"/>
        <w:rPr>
          <w:sz w:val="22"/>
          <w:szCs w:val="22"/>
        </w:rPr>
      </w:pPr>
      <w:r w:rsidRPr="008D7A61">
        <w:rPr>
          <w:sz w:val="22"/>
          <w:szCs w:val="22"/>
        </w:rPr>
        <w:t xml:space="preserve">Only one shared hard copy of the Bridge Manual </w:t>
      </w:r>
      <w:r w:rsidR="00C874F7" w:rsidRPr="008D7A61">
        <w:rPr>
          <w:sz w:val="22"/>
          <w:szCs w:val="22"/>
        </w:rPr>
        <w:t xml:space="preserve">and Bridge Standard Drawings </w:t>
      </w:r>
      <w:r w:rsidR="00CC4AB1" w:rsidRPr="00A23472">
        <w:rPr>
          <w:sz w:val="22"/>
          <w:szCs w:val="22"/>
        </w:rPr>
        <w:t>is</w:t>
      </w:r>
      <w:r w:rsidRPr="008D7A61">
        <w:rPr>
          <w:sz w:val="22"/>
          <w:szCs w:val="22"/>
        </w:rPr>
        <w:t xml:space="preserve"> available </w:t>
      </w:r>
      <w:r w:rsidR="003606BD" w:rsidRPr="008D7A61">
        <w:rPr>
          <w:sz w:val="22"/>
          <w:szCs w:val="22"/>
        </w:rPr>
        <w:t>for reference</w:t>
      </w:r>
      <w:r w:rsidR="003606BD">
        <w:rPr>
          <w:sz w:val="22"/>
          <w:szCs w:val="22"/>
        </w:rPr>
        <w:t xml:space="preserve"> </w:t>
      </w:r>
      <w:r w:rsidRPr="008D7A61">
        <w:rPr>
          <w:sz w:val="22"/>
          <w:szCs w:val="22"/>
        </w:rPr>
        <w:t xml:space="preserve">in each </w:t>
      </w:r>
      <w:r w:rsidR="00C874F7" w:rsidRPr="008D7A61">
        <w:rPr>
          <w:sz w:val="22"/>
          <w:szCs w:val="22"/>
        </w:rPr>
        <w:t xml:space="preserve">MSA </w:t>
      </w:r>
      <w:r w:rsidRPr="008D7A61">
        <w:rPr>
          <w:sz w:val="22"/>
          <w:szCs w:val="22"/>
        </w:rPr>
        <w:t xml:space="preserve">office </w:t>
      </w:r>
      <w:r w:rsidR="00A23472">
        <w:rPr>
          <w:sz w:val="22"/>
          <w:szCs w:val="22"/>
        </w:rPr>
        <w:t xml:space="preserve">designing </w:t>
      </w:r>
      <w:r w:rsidRPr="008D7A61">
        <w:rPr>
          <w:sz w:val="22"/>
          <w:szCs w:val="22"/>
        </w:rPr>
        <w:t xml:space="preserve">bridge </w:t>
      </w:r>
      <w:r w:rsidR="00C874F7" w:rsidRPr="008D7A61">
        <w:rPr>
          <w:sz w:val="22"/>
          <w:szCs w:val="22"/>
        </w:rPr>
        <w:t>projects</w:t>
      </w:r>
      <w:r w:rsidRPr="008D7A61">
        <w:rPr>
          <w:sz w:val="22"/>
          <w:szCs w:val="22"/>
        </w:rPr>
        <w:t xml:space="preserve">.  The number of copies is controlled to </w:t>
      </w:r>
      <w:r w:rsidR="00C874F7" w:rsidRPr="008D7A61">
        <w:rPr>
          <w:sz w:val="22"/>
          <w:szCs w:val="22"/>
        </w:rPr>
        <w:t>ensure</w:t>
      </w:r>
      <w:r w:rsidRPr="008D7A61">
        <w:rPr>
          <w:sz w:val="22"/>
          <w:szCs w:val="22"/>
        </w:rPr>
        <w:t xml:space="preserve"> updating </w:t>
      </w:r>
      <w:r w:rsidR="00F667BA" w:rsidRPr="008D7A61">
        <w:rPr>
          <w:sz w:val="22"/>
          <w:szCs w:val="22"/>
        </w:rPr>
        <w:t xml:space="preserve">to be </w:t>
      </w:r>
      <w:r w:rsidR="00C874F7" w:rsidRPr="008D7A61">
        <w:rPr>
          <w:sz w:val="22"/>
          <w:szCs w:val="22"/>
        </w:rPr>
        <w:t>complete and</w:t>
      </w:r>
      <w:r w:rsidRPr="008D7A61">
        <w:rPr>
          <w:sz w:val="22"/>
          <w:szCs w:val="22"/>
        </w:rPr>
        <w:t xml:space="preserve"> accurate.</w:t>
      </w:r>
      <w:r w:rsidR="00F667BA" w:rsidRPr="008D7A61">
        <w:rPr>
          <w:sz w:val="22"/>
          <w:szCs w:val="22"/>
        </w:rPr>
        <w:t xml:space="preserve">  One person is responsible for getting W</w:t>
      </w:r>
      <w:r w:rsidR="003863CC">
        <w:rPr>
          <w:sz w:val="22"/>
          <w:szCs w:val="22"/>
        </w:rPr>
        <w:t>is</w:t>
      </w:r>
      <w:r w:rsidR="00F667BA" w:rsidRPr="008D7A61">
        <w:rPr>
          <w:sz w:val="22"/>
          <w:szCs w:val="22"/>
        </w:rPr>
        <w:t xml:space="preserve">DOT Bridge Manual updates to each office.  Currently that person is </w:t>
      </w:r>
      <w:smartTag w:uri="urn:schemas-microsoft-com:office:smarttags" w:element="PersonName">
        <w:r w:rsidR="00F667BA" w:rsidRPr="008D7A61">
          <w:rPr>
            <w:sz w:val="22"/>
            <w:szCs w:val="22"/>
          </w:rPr>
          <w:t>Dan Wagner</w:t>
        </w:r>
      </w:smartTag>
      <w:r w:rsidR="00F667BA" w:rsidRPr="008D7A61">
        <w:rPr>
          <w:sz w:val="22"/>
          <w:szCs w:val="22"/>
        </w:rPr>
        <w:t xml:space="preserve">.  </w:t>
      </w:r>
      <w:r w:rsidR="003863CC">
        <w:rPr>
          <w:sz w:val="22"/>
          <w:szCs w:val="22"/>
        </w:rPr>
        <w:t>U</w:t>
      </w:r>
      <w:r w:rsidR="002D46BC" w:rsidRPr="00A23472">
        <w:rPr>
          <w:sz w:val="22"/>
          <w:szCs w:val="22"/>
        </w:rPr>
        <w:t>pdates</w:t>
      </w:r>
      <w:r w:rsidR="002D46BC">
        <w:rPr>
          <w:sz w:val="22"/>
          <w:szCs w:val="22"/>
        </w:rPr>
        <w:t xml:space="preserve"> </w:t>
      </w:r>
      <w:r w:rsidR="00FD2DF7" w:rsidRPr="008D7A61">
        <w:rPr>
          <w:sz w:val="22"/>
          <w:szCs w:val="22"/>
        </w:rPr>
        <w:t xml:space="preserve">that are known to </w:t>
      </w:r>
      <w:r w:rsidR="00C874F7" w:rsidRPr="008D7A61">
        <w:rPr>
          <w:sz w:val="22"/>
          <w:szCs w:val="22"/>
        </w:rPr>
        <w:t>a</w:t>
      </w:r>
      <w:r w:rsidR="00FD2DF7" w:rsidRPr="008D7A61">
        <w:rPr>
          <w:sz w:val="22"/>
          <w:szCs w:val="22"/>
        </w:rPr>
        <w:t>ffect future project</w:t>
      </w:r>
      <w:r w:rsidR="00C874F7" w:rsidRPr="008D7A61">
        <w:rPr>
          <w:sz w:val="22"/>
          <w:szCs w:val="22"/>
        </w:rPr>
        <w:t>s</w:t>
      </w:r>
      <w:r w:rsidR="00FD2DF7" w:rsidRPr="008D7A61">
        <w:rPr>
          <w:sz w:val="22"/>
          <w:szCs w:val="22"/>
        </w:rPr>
        <w:t xml:space="preserve"> are noted.</w:t>
      </w:r>
      <w:r w:rsidR="00C874F7" w:rsidRPr="008D7A61">
        <w:rPr>
          <w:sz w:val="22"/>
          <w:szCs w:val="22"/>
        </w:rPr>
        <w:t xml:space="preserve">  Changes are reviewed at monthly in-house </w:t>
      </w:r>
      <w:r w:rsidR="003606BD">
        <w:rPr>
          <w:sz w:val="22"/>
          <w:szCs w:val="22"/>
        </w:rPr>
        <w:t xml:space="preserve">MSA </w:t>
      </w:r>
      <w:r w:rsidR="00C874F7" w:rsidRPr="008D7A61">
        <w:rPr>
          <w:sz w:val="22"/>
          <w:szCs w:val="22"/>
        </w:rPr>
        <w:t xml:space="preserve">TORQ (Transportation Organization to Retain </w:t>
      </w:r>
      <w:r w:rsidR="003606BD">
        <w:rPr>
          <w:sz w:val="22"/>
          <w:szCs w:val="22"/>
        </w:rPr>
        <w:t>Q</w:t>
      </w:r>
      <w:r w:rsidR="00C874F7" w:rsidRPr="008D7A61">
        <w:rPr>
          <w:sz w:val="22"/>
          <w:szCs w:val="22"/>
        </w:rPr>
        <w:t>uality) meetings.</w:t>
      </w:r>
    </w:p>
    <w:p w:rsidR="00DB743C" w:rsidRDefault="00DB743C" w:rsidP="008D7A61">
      <w:pPr>
        <w:jc w:val="both"/>
        <w:rPr>
          <w:sz w:val="22"/>
          <w:szCs w:val="22"/>
        </w:rPr>
      </w:pPr>
    </w:p>
    <w:p w:rsidR="007040EA" w:rsidRPr="008D7A61" w:rsidRDefault="007040EA" w:rsidP="008D7A61">
      <w:pPr>
        <w:jc w:val="both"/>
        <w:rPr>
          <w:sz w:val="22"/>
          <w:szCs w:val="22"/>
        </w:rPr>
      </w:pPr>
    </w:p>
    <w:p w:rsidR="007101E1" w:rsidRPr="007C7EA9" w:rsidRDefault="00FD2DF7" w:rsidP="008D7A61">
      <w:pPr>
        <w:jc w:val="both"/>
        <w:rPr>
          <w:b/>
          <w:sz w:val="22"/>
          <w:szCs w:val="22"/>
        </w:rPr>
      </w:pPr>
      <w:r w:rsidRPr="007C7EA9">
        <w:rPr>
          <w:b/>
          <w:sz w:val="22"/>
          <w:szCs w:val="22"/>
        </w:rPr>
        <w:t>Preliminary Plans:</w:t>
      </w:r>
    </w:p>
    <w:p w:rsidR="00A94B64" w:rsidRPr="008D7A61" w:rsidRDefault="00C874F7" w:rsidP="008D7A61">
      <w:pPr>
        <w:jc w:val="both"/>
        <w:rPr>
          <w:sz w:val="22"/>
          <w:szCs w:val="22"/>
        </w:rPr>
      </w:pPr>
      <w:r w:rsidRPr="008D7A61">
        <w:rPr>
          <w:sz w:val="22"/>
          <w:szCs w:val="22"/>
        </w:rPr>
        <w:t>Preliminary structure plans are developed based on review of field data, hydraulic design</w:t>
      </w:r>
      <w:r w:rsidR="003863CC">
        <w:rPr>
          <w:sz w:val="22"/>
          <w:szCs w:val="22"/>
        </w:rPr>
        <w:t xml:space="preserve">, structure </w:t>
      </w:r>
      <w:r w:rsidRPr="008D7A61">
        <w:rPr>
          <w:sz w:val="22"/>
          <w:szCs w:val="22"/>
        </w:rPr>
        <w:t xml:space="preserve">sizing, </w:t>
      </w:r>
      <w:r w:rsidR="003863CC">
        <w:rPr>
          <w:sz w:val="22"/>
          <w:szCs w:val="22"/>
        </w:rPr>
        <w:t xml:space="preserve">underpass clearances, </w:t>
      </w:r>
      <w:r w:rsidRPr="008D7A61">
        <w:rPr>
          <w:sz w:val="22"/>
          <w:szCs w:val="22"/>
        </w:rPr>
        <w:t>and compatibility with the road approach improvements.  T</w:t>
      </w:r>
      <w:r w:rsidR="00A94B64" w:rsidRPr="008D7A61">
        <w:rPr>
          <w:sz w:val="22"/>
          <w:szCs w:val="22"/>
        </w:rPr>
        <w:t xml:space="preserve">he Project Manager/Project Engineer </w:t>
      </w:r>
      <w:r w:rsidRPr="00A23472">
        <w:rPr>
          <w:sz w:val="22"/>
          <w:szCs w:val="22"/>
        </w:rPr>
        <w:t>share</w:t>
      </w:r>
      <w:r w:rsidR="00CC4AB1" w:rsidRPr="00A23472">
        <w:rPr>
          <w:sz w:val="22"/>
          <w:szCs w:val="22"/>
        </w:rPr>
        <w:t>s</w:t>
      </w:r>
      <w:r w:rsidRPr="008D7A61">
        <w:rPr>
          <w:sz w:val="22"/>
          <w:szCs w:val="22"/>
        </w:rPr>
        <w:t xml:space="preserve"> this information with an </w:t>
      </w:r>
      <w:r w:rsidR="0013688B" w:rsidRPr="008D7A61">
        <w:rPr>
          <w:sz w:val="22"/>
          <w:szCs w:val="22"/>
        </w:rPr>
        <w:t xml:space="preserve">experienced </w:t>
      </w:r>
      <w:r w:rsidRPr="008D7A61">
        <w:rPr>
          <w:sz w:val="22"/>
          <w:szCs w:val="22"/>
        </w:rPr>
        <w:t xml:space="preserve">structural </w:t>
      </w:r>
      <w:r w:rsidR="00C0361B" w:rsidRPr="008D7A61">
        <w:rPr>
          <w:sz w:val="22"/>
          <w:szCs w:val="22"/>
        </w:rPr>
        <w:t>draftsperson</w:t>
      </w:r>
      <w:r w:rsidR="00A94B64" w:rsidRPr="008D7A61">
        <w:rPr>
          <w:sz w:val="22"/>
          <w:szCs w:val="22"/>
        </w:rPr>
        <w:t>.</w:t>
      </w:r>
      <w:r w:rsidRPr="008D7A61">
        <w:rPr>
          <w:sz w:val="22"/>
          <w:szCs w:val="22"/>
        </w:rPr>
        <w:t xml:space="preserve">  The </w:t>
      </w:r>
      <w:r w:rsidR="00C0361B" w:rsidRPr="008D7A61">
        <w:rPr>
          <w:sz w:val="22"/>
          <w:szCs w:val="22"/>
        </w:rPr>
        <w:t>draftsperson</w:t>
      </w:r>
      <w:r w:rsidRPr="008D7A61">
        <w:rPr>
          <w:sz w:val="22"/>
          <w:szCs w:val="22"/>
        </w:rPr>
        <w:t xml:space="preserve"> is responsible for producing the preliminary bridge plans based on </w:t>
      </w:r>
      <w:r w:rsidR="00907E49" w:rsidRPr="008D7A61">
        <w:rPr>
          <w:sz w:val="22"/>
          <w:szCs w:val="22"/>
        </w:rPr>
        <w:t xml:space="preserve">Bridge Manual </w:t>
      </w:r>
      <w:r w:rsidR="008D7A61" w:rsidRPr="008D7A61">
        <w:rPr>
          <w:sz w:val="22"/>
          <w:szCs w:val="22"/>
        </w:rPr>
        <w:t xml:space="preserve">Standards </w:t>
      </w:r>
      <w:r w:rsidRPr="008D7A61">
        <w:rPr>
          <w:sz w:val="22"/>
          <w:szCs w:val="22"/>
        </w:rPr>
        <w:t>and</w:t>
      </w:r>
      <w:r w:rsidR="00907E49" w:rsidRPr="008D7A61">
        <w:rPr>
          <w:sz w:val="22"/>
          <w:szCs w:val="22"/>
        </w:rPr>
        <w:t xml:space="preserve"> job specific information.  The Project Manager/Project Engineer is responsible for review of the preliminary structure plans</w:t>
      </w:r>
      <w:r w:rsidR="002C01DB" w:rsidRPr="008D7A61">
        <w:rPr>
          <w:sz w:val="22"/>
          <w:szCs w:val="22"/>
        </w:rPr>
        <w:t xml:space="preserve"> based on a checklist for the primary sheets</w:t>
      </w:r>
      <w:r w:rsidR="00907E49" w:rsidRPr="008D7A61">
        <w:rPr>
          <w:sz w:val="22"/>
          <w:szCs w:val="22"/>
        </w:rPr>
        <w:t xml:space="preserve">.  </w:t>
      </w:r>
      <w:r w:rsidR="002C01DB" w:rsidRPr="008D7A61">
        <w:rPr>
          <w:sz w:val="22"/>
          <w:szCs w:val="22"/>
        </w:rPr>
        <w:t>Example c</w:t>
      </w:r>
      <w:r w:rsidR="005177BB" w:rsidRPr="008D7A61">
        <w:rPr>
          <w:sz w:val="22"/>
          <w:szCs w:val="22"/>
        </w:rPr>
        <w:t>heck</w:t>
      </w:r>
      <w:r w:rsidR="002C01DB" w:rsidRPr="008D7A61">
        <w:rPr>
          <w:sz w:val="22"/>
          <w:szCs w:val="22"/>
        </w:rPr>
        <w:t xml:space="preserve">list items </w:t>
      </w:r>
      <w:r w:rsidR="005177BB" w:rsidRPr="008D7A61">
        <w:rPr>
          <w:sz w:val="22"/>
          <w:szCs w:val="22"/>
        </w:rPr>
        <w:t xml:space="preserve">include </w:t>
      </w:r>
      <w:r w:rsidR="003863CC">
        <w:rPr>
          <w:sz w:val="22"/>
          <w:szCs w:val="22"/>
        </w:rPr>
        <w:t xml:space="preserve">consistency checks of </w:t>
      </w:r>
      <w:r w:rsidR="005177BB" w:rsidRPr="008D7A61">
        <w:rPr>
          <w:sz w:val="22"/>
          <w:szCs w:val="22"/>
        </w:rPr>
        <w:t xml:space="preserve">profile information </w:t>
      </w:r>
      <w:r w:rsidR="003863CC">
        <w:rPr>
          <w:sz w:val="22"/>
          <w:szCs w:val="22"/>
        </w:rPr>
        <w:t xml:space="preserve">versus </w:t>
      </w:r>
      <w:r w:rsidR="005177BB" w:rsidRPr="008D7A61">
        <w:rPr>
          <w:sz w:val="22"/>
          <w:szCs w:val="22"/>
        </w:rPr>
        <w:t>the plan and profile sheet</w:t>
      </w:r>
      <w:r w:rsidR="002C01DB" w:rsidRPr="008D7A61">
        <w:rPr>
          <w:sz w:val="22"/>
          <w:szCs w:val="22"/>
        </w:rPr>
        <w:t>,</w:t>
      </w:r>
      <w:r w:rsidR="005177BB" w:rsidRPr="008D7A61">
        <w:rPr>
          <w:sz w:val="22"/>
          <w:szCs w:val="22"/>
        </w:rPr>
        <w:t xml:space="preserve"> </w:t>
      </w:r>
      <w:r w:rsidR="00C544FF" w:rsidRPr="008D7A61">
        <w:rPr>
          <w:sz w:val="22"/>
          <w:szCs w:val="22"/>
        </w:rPr>
        <w:t>h</w:t>
      </w:r>
      <w:r w:rsidR="005177BB" w:rsidRPr="008D7A61">
        <w:rPr>
          <w:sz w:val="22"/>
          <w:szCs w:val="22"/>
        </w:rPr>
        <w:t xml:space="preserve">ydraulic information </w:t>
      </w:r>
      <w:r w:rsidR="003863CC">
        <w:rPr>
          <w:sz w:val="22"/>
          <w:szCs w:val="22"/>
        </w:rPr>
        <w:t>versus</w:t>
      </w:r>
      <w:r w:rsidR="005177BB" w:rsidRPr="008D7A61">
        <w:rPr>
          <w:sz w:val="22"/>
          <w:szCs w:val="22"/>
        </w:rPr>
        <w:t xml:space="preserve"> the Hydraulic Report</w:t>
      </w:r>
      <w:r w:rsidR="002C01DB" w:rsidRPr="008D7A61">
        <w:rPr>
          <w:sz w:val="22"/>
          <w:szCs w:val="22"/>
        </w:rPr>
        <w:t>,</w:t>
      </w:r>
      <w:r w:rsidR="005177BB" w:rsidRPr="008D7A61">
        <w:rPr>
          <w:sz w:val="22"/>
          <w:szCs w:val="22"/>
        </w:rPr>
        <w:t xml:space="preserve"> structure</w:t>
      </w:r>
      <w:r w:rsidR="003863CC">
        <w:rPr>
          <w:sz w:val="22"/>
          <w:szCs w:val="22"/>
        </w:rPr>
        <w:t xml:space="preserve"> geometry versus initial sizing documents including design class criteria,</w:t>
      </w:r>
      <w:r w:rsidR="00A23472">
        <w:rPr>
          <w:sz w:val="22"/>
          <w:szCs w:val="22"/>
        </w:rPr>
        <w:t xml:space="preserve"> O</w:t>
      </w:r>
      <w:r w:rsidR="003863CC">
        <w:rPr>
          <w:sz w:val="22"/>
          <w:szCs w:val="22"/>
        </w:rPr>
        <w:t>perational Planning Meeting decisions,</w:t>
      </w:r>
      <w:r w:rsidR="00A23472">
        <w:rPr>
          <w:sz w:val="22"/>
          <w:szCs w:val="22"/>
        </w:rPr>
        <w:t xml:space="preserve"> </w:t>
      </w:r>
      <w:r w:rsidR="003863CC">
        <w:rPr>
          <w:sz w:val="22"/>
          <w:szCs w:val="22"/>
        </w:rPr>
        <w:t>and interim design memos, structure</w:t>
      </w:r>
      <w:r w:rsidR="005177BB" w:rsidRPr="008D7A61">
        <w:rPr>
          <w:sz w:val="22"/>
          <w:szCs w:val="22"/>
        </w:rPr>
        <w:t xml:space="preserve"> reference line stations </w:t>
      </w:r>
      <w:r w:rsidR="003863CC">
        <w:rPr>
          <w:sz w:val="22"/>
          <w:szCs w:val="22"/>
        </w:rPr>
        <w:t xml:space="preserve">same as the road approach plans, </w:t>
      </w:r>
      <w:r w:rsidR="005177BB" w:rsidRPr="008D7A61">
        <w:rPr>
          <w:sz w:val="22"/>
          <w:szCs w:val="22"/>
        </w:rPr>
        <w:t>and elevation</w:t>
      </w:r>
      <w:r w:rsidR="003863CC">
        <w:rPr>
          <w:sz w:val="22"/>
          <w:szCs w:val="22"/>
        </w:rPr>
        <w:t>s</w:t>
      </w:r>
      <w:r w:rsidR="005177BB" w:rsidRPr="008D7A61">
        <w:rPr>
          <w:sz w:val="22"/>
          <w:szCs w:val="22"/>
        </w:rPr>
        <w:t xml:space="preserve"> are </w:t>
      </w:r>
      <w:r w:rsidR="002C01DB" w:rsidRPr="008D7A61">
        <w:rPr>
          <w:sz w:val="22"/>
          <w:szCs w:val="22"/>
        </w:rPr>
        <w:t xml:space="preserve">correct on </w:t>
      </w:r>
      <w:r w:rsidR="005177BB" w:rsidRPr="008D7A61">
        <w:rPr>
          <w:sz w:val="22"/>
          <w:szCs w:val="22"/>
        </w:rPr>
        <w:t xml:space="preserve">the plans.  The </w:t>
      </w:r>
      <w:r w:rsidR="00CC4AB1" w:rsidRPr="00A23472">
        <w:rPr>
          <w:sz w:val="22"/>
          <w:szCs w:val="22"/>
        </w:rPr>
        <w:t>preliminary</w:t>
      </w:r>
      <w:r w:rsidR="00CC4AB1">
        <w:rPr>
          <w:sz w:val="22"/>
          <w:szCs w:val="22"/>
        </w:rPr>
        <w:t xml:space="preserve"> </w:t>
      </w:r>
      <w:r w:rsidR="003863CC">
        <w:rPr>
          <w:sz w:val="22"/>
          <w:szCs w:val="22"/>
        </w:rPr>
        <w:t xml:space="preserve">abutment </w:t>
      </w:r>
      <w:r w:rsidR="005177BB" w:rsidRPr="008D7A61">
        <w:rPr>
          <w:sz w:val="22"/>
          <w:szCs w:val="22"/>
        </w:rPr>
        <w:t xml:space="preserve">berm and bottom of abutment elevations are </w:t>
      </w:r>
      <w:r w:rsidR="002C01DB" w:rsidRPr="008D7A61">
        <w:rPr>
          <w:sz w:val="22"/>
          <w:szCs w:val="22"/>
        </w:rPr>
        <w:t>calculated</w:t>
      </w:r>
      <w:r w:rsidR="00CC4AB1">
        <w:rPr>
          <w:sz w:val="22"/>
          <w:szCs w:val="22"/>
        </w:rPr>
        <w:t xml:space="preserve"> </w:t>
      </w:r>
      <w:r w:rsidR="00CC4AB1" w:rsidRPr="00A23472">
        <w:rPr>
          <w:sz w:val="22"/>
          <w:szCs w:val="22"/>
        </w:rPr>
        <w:t>and checked</w:t>
      </w:r>
      <w:r w:rsidR="005177BB" w:rsidRPr="008D7A61">
        <w:rPr>
          <w:sz w:val="22"/>
          <w:szCs w:val="22"/>
        </w:rPr>
        <w:t xml:space="preserve">.  </w:t>
      </w:r>
      <w:r w:rsidR="002C01DB" w:rsidRPr="008D7A61">
        <w:rPr>
          <w:sz w:val="22"/>
          <w:szCs w:val="22"/>
        </w:rPr>
        <w:t>The subsurface investigati</w:t>
      </w:r>
      <w:r w:rsidR="003606BD">
        <w:rPr>
          <w:sz w:val="22"/>
          <w:szCs w:val="22"/>
        </w:rPr>
        <w:t>on</w:t>
      </w:r>
      <w:r w:rsidR="002C01DB" w:rsidRPr="008D7A61">
        <w:rPr>
          <w:sz w:val="22"/>
          <w:szCs w:val="22"/>
        </w:rPr>
        <w:t xml:space="preserve"> report is reviewed</w:t>
      </w:r>
      <w:r w:rsidR="00CC4AB1">
        <w:rPr>
          <w:sz w:val="22"/>
          <w:szCs w:val="22"/>
        </w:rPr>
        <w:t xml:space="preserve"> </w:t>
      </w:r>
      <w:r w:rsidR="00CC4AB1" w:rsidRPr="00A23472">
        <w:rPr>
          <w:sz w:val="22"/>
          <w:szCs w:val="22"/>
        </w:rPr>
        <w:t xml:space="preserve">to ensure appropriateness of the proposed foundation </w:t>
      </w:r>
      <w:r w:rsidR="00605DBE" w:rsidRPr="00A23472">
        <w:rPr>
          <w:sz w:val="22"/>
          <w:szCs w:val="22"/>
        </w:rPr>
        <w:t xml:space="preserve">design </w:t>
      </w:r>
      <w:r w:rsidR="00CC4AB1" w:rsidRPr="00A23472">
        <w:rPr>
          <w:sz w:val="22"/>
          <w:szCs w:val="22"/>
        </w:rPr>
        <w:t>and that the boring data has been transferred accurately to the plans</w:t>
      </w:r>
      <w:r w:rsidR="002C01DB" w:rsidRPr="00A23472">
        <w:rPr>
          <w:sz w:val="22"/>
          <w:szCs w:val="22"/>
        </w:rPr>
        <w:t>.</w:t>
      </w:r>
      <w:r w:rsidR="002C01DB" w:rsidRPr="008D7A61">
        <w:rPr>
          <w:sz w:val="22"/>
          <w:szCs w:val="22"/>
        </w:rPr>
        <w:t xml:space="preserve">  Foundation design parameters including p</w:t>
      </w:r>
      <w:r w:rsidR="005177BB" w:rsidRPr="008D7A61">
        <w:rPr>
          <w:sz w:val="22"/>
          <w:szCs w:val="22"/>
        </w:rPr>
        <w:t xml:space="preserve">iling type, loads, and length are </w:t>
      </w:r>
      <w:r w:rsidR="00011B30">
        <w:rPr>
          <w:sz w:val="22"/>
          <w:szCs w:val="22"/>
        </w:rPr>
        <w:t xml:space="preserve">developed </w:t>
      </w:r>
      <w:r w:rsidR="002C01DB" w:rsidRPr="008D7A61">
        <w:rPr>
          <w:sz w:val="22"/>
          <w:szCs w:val="22"/>
        </w:rPr>
        <w:t xml:space="preserve">and </w:t>
      </w:r>
      <w:r w:rsidR="00011B30" w:rsidRPr="008D7A61">
        <w:rPr>
          <w:sz w:val="22"/>
          <w:szCs w:val="22"/>
        </w:rPr>
        <w:t xml:space="preserve">reviewed </w:t>
      </w:r>
      <w:r w:rsidR="002C01DB" w:rsidRPr="008D7A61">
        <w:rPr>
          <w:sz w:val="22"/>
          <w:szCs w:val="22"/>
        </w:rPr>
        <w:t xml:space="preserve">by the </w:t>
      </w:r>
      <w:r w:rsidR="00011B30" w:rsidRPr="008D7A61">
        <w:rPr>
          <w:sz w:val="22"/>
          <w:szCs w:val="22"/>
        </w:rPr>
        <w:t xml:space="preserve">structural designer </w:t>
      </w:r>
      <w:r w:rsidR="00011B30">
        <w:rPr>
          <w:sz w:val="22"/>
          <w:szCs w:val="22"/>
        </w:rPr>
        <w:t>a</w:t>
      </w:r>
      <w:r w:rsidR="002C01DB" w:rsidRPr="008D7A61">
        <w:rPr>
          <w:sz w:val="22"/>
          <w:szCs w:val="22"/>
        </w:rPr>
        <w:t xml:space="preserve">nd </w:t>
      </w:r>
      <w:r w:rsidR="00011B30" w:rsidRPr="008D7A61">
        <w:rPr>
          <w:sz w:val="22"/>
          <w:szCs w:val="22"/>
        </w:rPr>
        <w:t>project manager</w:t>
      </w:r>
      <w:r w:rsidR="002C01DB" w:rsidRPr="008D7A61">
        <w:rPr>
          <w:sz w:val="22"/>
          <w:szCs w:val="22"/>
        </w:rPr>
        <w:t xml:space="preserve">.  The structure survey report and necessary attachments are brought together for a final review </w:t>
      </w:r>
      <w:r w:rsidR="00605DBE">
        <w:rPr>
          <w:sz w:val="22"/>
          <w:szCs w:val="22"/>
        </w:rPr>
        <w:t xml:space="preserve">by the </w:t>
      </w:r>
      <w:r w:rsidR="00011B30">
        <w:rPr>
          <w:sz w:val="22"/>
          <w:szCs w:val="22"/>
        </w:rPr>
        <w:t xml:space="preserve">Project Manager or </w:t>
      </w:r>
      <w:r w:rsidR="00605DBE" w:rsidRPr="008D7A61">
        <w:rPr>
          <w:sz w:val="22"/>
          <w:szCs w:val="22"/>
        </w:rPr>
        <w:t>Project Engineer</w:t>
      </w:r>
      <w:r w:rsidR="00CC4AB1">
        <w:rPr>
          <w:sz w:val="22"/>
          <w:szCs w:val="22"/>
        </w:rPr>
        <w:t xml:space="preserve"> </w:t>
      </w:r>
      <w:r w:rsidR="00011B30">
        <w:rPr>
          <w:sz w:val="22"/>
          <w:szCs w:val="22"/>
        </w:rPr>
        <w:t xml:space="preserve">prior to </w:t>
      </w:r>
      <w:r w:rsidR="002C01DB" w:rsidRPr="008D7A61">
        <w:rPr>
          <w:sz w:val="22"/>
          <w:szCs w:val="22"/>
        </w:rPr>
        <w:t xml:space="preserve">submittal.  On unique structures, a </w:t>
      </w:r>
      <w:r w:rsidR="00C0361B" w:rsidRPr="008D7A61">
        <w:rPr>
          <w:sz w:val="22"/>
          <w:szCs w:val="22"/>
        </w:rPr>
        <w:t xml:space="preserve">constructability </w:t>
      </w:r>
      <w:r w:rsidR="002C01DB" w:rsidRPr="008D7A61">
        <w:rPr>
          <w:sz w:val="22"/>
          <w:szCs w:val="22"/>
        </w:rPr>
        <w:t xml:space="preserve">review </w:t>
      </w:r>
      <w:r w:rsidR="00CF1A01" w:rsidRPr="00A23472">
        <w:rPr>
          <w:sz w:val="22"/>
          <w:szCs w:val="22"/>
        </w:rPr>
        <w:t>is</w:t>
      </w:r>
      <w:r w:rsidR="002C01DB" w:rsidRPr="008D7A61">
        <w:rPr>
          <w:sz w:val="22"/>
          <w:szCs w:val="22"/>
        </w:rPr>
        <w:t xml:space="preserve"> performed</w:t>
      </w:r>
      <w:r w:rsidR="00CC4AB1">
        <w:rPr>
          <w:sz w:val="22"/>
          <w:szCs w:val="22"/>
        </w:rPr>
        <w:t xml:space="preserve"> </w:t>
      </w:r>
      <w:r w:rsidR="00CC4AB1" w:rsidRPr="00A23472">
        <w:rPr>
          <w:sz w:val="22"/>
          <w:szCs w:val="22"/>
        </w:rPr>
        <w:t>at this stage</w:t>
      </w:r>
      <w:r w:rsidR="005177BB" w:rsidRPr="00A23472">
        <w:rPr>
          <w:sz w:val="22"/>
          <w:szCs w:val="22"/>
        </w:rPr>
        <w:t>.</w:t>
      </w:r>
      <w:r w:rsidR="005177BB" w:rsidRPr="008D7A61">
        <w:rPr>
          <w:sz w:val="22"/>
          <w:szCs w:val="22"/>
        </w:rPr>
        <w:t xml:space="preserve">  </w:t>
      </w:r>
    </w:p>
    <w:p w:rsidR="00FD2DF7" w:rsidRDefault="00FD2DF7" w:rsidP="008D7A61">
      <w:pPr>
        <w:jc w:val="both"/>
        <w:rPr>
          <w:sz w:val="22"/>
          <w:szCs w:val="22"/>
        </w:rPr>
      </w:pPr>
    </w:p>
    <w:p w:rsidR="007040EA" w:rsidRPr="008D7A61" w:rsidRDefault="007040EA" w:rsidP="008D7A61">
      <w:pPr>
        <w:jc w:val="both"/>
        <w:rPr>
          <w:sz w:val="22"/>
          <w:szCs w:val="22"/>
        </w:rPr>
      </w:pPr>
    </w:p>
    <w:p w:rsidR="00907E49" w:rsidRPr="007C7EA9" w:rsidRDefault="00907E49" w:rsidP="008D7A61">
      <w:pPr>
        <w:jc w:val="both"/>
        <w:rPr>
          <w:b/>
          <w:sz w:val="22"/>
          <w:szCs w:val="22"/>
        </w:rPr>
      </w:pPr>
      <w:r w:rsidRPr="007C7EA9">
        <w:rPr>
          <w:b/>
          <w:sz w:val="22"/>
          <w:szCs w:val="22"/>
        </w:rPr>
        <w:t>Structural Calculations:</w:t>
      </w:r>
    </w:p>
    <w:p w:rsidR="00907E49" w:rsidRPr="008D7A61" w:rsidRDefault="00907E49" w:rsidP="008D7A61">
      <w:pPr>
        <w:jc w:val="both"/>
        <w:rPr>
          <w:sz w:val="22"/>
          <w:szCs w:val="22"/>
        </w:rPr>
      </w:pPr>
      <w:r w:rsidRPr="00A23472">
        <w:rPr>
          <w:sz w:val="22"/>
          <w:szCs w:val="22"/>
        </w:rPr>
        <w:t>Experienced person</w:t>
      </w:r>
      <w:r w:rsidR="00CF1A01" w:rsidRPr="00A23472">
        <w:rPr>
          <w:sz w:val="22"/>
          <w:szCs w:val="22"/>
        </w:rPr>
        <w:t>nel</w:t>
      </w:r>
      <w:r w:rsidRPr="00A23472">
        <w:rPr>
          <w:sz w:val="22"/>
          <w:szCs w:val="22"/>
        </w:rPr>
        <w:t xml:space="preserve"> </w:t>
      </w:r>
      <w:r w:rsidR="00C0361B" w:rsidRPr="00A23472">
        <w:rPr>
          <w:sz w:val="22"/>
          <w:szCs w:val="22"/>
        </w:rPr>
        <w:t>perform</w:t>
      </w:r>
      <w:r w:rsidRPr="00A23472">
        <w:rPr>
          <w:sz w:val="22"/>
          <w:szCs w:val="22"/>
        </w:rPr>
        <w:t xml:space="preserve"> structural calculations using </w:t>
      </w:r>
      <w:r w:rsidR="00011B30" w:rsidRPr="00A23472">
        <w:rPr>
          <w:sz w:val="22"/>
          <w:szCs w:val="22"/>
        </w:rPr>
        <w:t xml:space="preserve">established </w:t>
      </w:r>
      <w:r w:rsidRPr="00A23472">
        <w:rPr>
          <w:sz w:val="22"/>
          <w:szCs w:val="22"/>
        </w:rPr>
        <w:t xml:space="preserve">computer programs </w:t>
      </w:r>
      <w:r w:rsidR="00760414" w:rsidRPr="00A23472">
        <w:rPr>
          <w:sz w:val="22"/>
          <w:szCs w:val="22"/>
        </w:rPr>
        <w:t xml:space="preserve">and spread sheets </w:t>
      </w:r>
      <w:r w:rsidR="00C0361B" w:rsidRPr="00A23472">
        <w:rPr>
          <w:sz w:val="22"/>
          <w:szCs w:val="22"/>
        </w:rPr>
        <w:t>based on the approved preliminary bridge plans</w:t>
      </w:r>
      <w:r w:rsidRPr="00A23472">
        <w:rPr>
          <w:sz w:val="22"/>
          <w:szCs w:val="22"/>
        </w:rPr>
        <w:t xml:space="preserve">.  All structural calculations </w:t>
      </w:r>
      <w:r w:rsidR="00F45304" w:rsidRPr="00A23472">
        <w:rPr>
          <w:sz w:val="22"/>
          <w:szCs w:val="22"/>
        </w:rPr>
        <w:t>are</w:t>
      </w:r>
      <w:r w:rsidRPr="00A23472">
        <w:rPr>
          <w:sz w:val="22"/>
          <w:szCs w:val="22"/>
        </w:rPr>
        <w:t xml:space="preserve"> checked</w:t>
      </w:r>
      <w:r w:rsidR="00F45304" w:rsidRPr="00A23472">
        <w:rPr>
          <w:sz w:val="22"/>
          <w:szCs w:val="22"/>
        </w:rPr>
        <w:t xml:space="preserve"> by an engineer</w:t>
      </w:r>
      <w:r w:rsidR="00760414" w:rsidRPr="00A23472">
        <w:rPr>
          <w:sz w:val="22"/>
          <w:szCs w:val="22"/>
        </w:rPr>
        <w:t xml:space="preserve">.  </w:t>
      </w:r>
      <w:r w:rsidR="009247DC" w:rsidRPr="00A23472">
        <w:rPr>
          <w:sz w:val="22"/>
          <w:szCs w:val="22"/>
        </w:rPr>
        <w:t>The d</w:t>
      </w:r>
      <w:r w:rsidR="00C0361B" w:rsidRPr="00A23472">
        <w:rPr>
          <w:sz w:val="22"/>
          <w:szCs w:val="22"/>
        </w:rPr>
        <w:t>esign c</w:t>
      </w:r>
      <w:r w:rsidR="00760414" w:rsidRPr="00A23472">
        <w:rPr>
          <w:sz w:val="22"/>
          <w:szCs w:val="22"/>
        </w:rPr>
        <w:t>hecker check</w:t>
      </w:r>
      <w:r w:rsidR="009247DC" w:rsidRPr="00A23472">
        <w:rPr>
          <w:sz w:val="22"/>
          <w:szCs w:val="22"/>
        </w:rPr>
        <w:t>s</w:t>
      </w:r>
      <w:r w:rsidR="00760414" w:rsidRPr="00A23472">
        <w:rPr>
          <w:sz w:val="22"/>
          <w:szCs w:val="22"/>
        </w:rPr>
        <w:t xml:space="preserve"> program input</w:t>
      </w:r>
      <w:r w:rsidR="00011B30" w:rsidRPr="00A23472">
        <w:rPr>
          <w:sz w:val="22"/>
          <w:szCs w:val="22"/>
        </w:rPr>
        <w:t>/result</w:t>
      </w:r>
      <w:r w:rsidR="00760414" w:rsidRPr="00A23472">
        <w:rPr>
          <w:sz w:val="22"/>
          <w:szCs w:val="22"/>
        </w:rPr>
        <w:t>s and a</w:t>
      </w:r>
      <w:r w:rsidR="00011B30" w:rsidRPr="00A23472">
        <w:rPr>
          <w:sz w:val="22"/>
          <w:szCs w:val="22"/>
        </w:rPr>
        <w:t>ny</w:t>
      </w:r>
      <w:r w:rsidR="00760414" w:rsidRPr="00A23472">
        <w:rPr>
          <w:sz w:val="22"/>
          <w:szCs w:val="22"/>
        </w:rPr>
        <w:t xml:space="preserve"> hand calculations.  </w:t>
      </w:r>
      <w:r w:rsidR="005177BB" w:rsidRPr="00A23472">
        <w:rPr>
          <w:sz w:val="22"/>
          <w:szCs w:val="22"/>
        </w:rPr>
        <w:t>Computer program</w:t>
      </w:r>
      <w:r w:rsidR="00C0361B" w:rsidRPr="00A23472">
        <w:rPr>
          <w:sz w:val="22"/>
          <w:szCs w:val="22"/>
        </w:rPr>
        <w:t>s</w:t>
      </w:r>
      <w:r w:rsidR="005177BB" w:rsidRPr="00A23472">
        <w:rPr>
          <w:sz w:val="22"/>
          <w:szCs w:val="22"/>
        </w:rPr>
        <w:t xml:space="preserve"> </w:t>
      </w:r>
      <w:r w:rsidR="009C409D" w:rsidRPr="00A23472">
        <w:rPr>
          <w:sz w:val="22"/>
          <w:szCs w:val="22"/>
        </w:rPr>
        <w:t>are</w:t>
      </w:r>
      <w:r w:rsidR="005177BB" w:rsidRPr="00A23472">
        <w:rPr>
          <w:sz w:val="22"/>
          <w:szCs w:val="22"/>
        </w:rPr>
        <w:t xml:space="preserve"> used to </w:t>
      </w:r>
      <w:r w:rsidR="00011B30" w:rsidRPr="00A23472">
        <w:rPr>
          <w:sz w:val="22"/>
          <w:szCs w:val="22"/>
        </w:rPr>
        <w:t xml:space="preserve">analyze and design for </w:t>
      </w:r>
      <w:r w:rsidR="005177BB" w:rsidRPr="00A23472">
        <w:rPr>
          <w:sz w:val="22"/>
          <w:szCs w:val="22"/>
        </w:rPr>
        <w:t>HL-93 load</w:t>
      </w:r>
      <w:r w:rsidR="00011B30" w:rsidRPr="00A23472">
        <w:rPr>
          <w:sz w:val="22"/>
          <w:szCs w:val="22"/>
        </w:rPr>
        <w:t>s where the LRFD methods are required by WisDOT</w:t>
      </w:r>
      <w:r w:rsidR="005177BB" w:rsidRPr="00A23472">
        <w:rPr>
          <w:sz w:val="22"/>
          <w:szCs w:val="22"/>
        </w:rPr>
        <w:t xml:space="preserve">.  </w:t>
      </w:r>
      <w:r w:rsidR="00760414" w:rsidRPr="00A23472">
        <w:rPr>
          <w:sz w:val="22"/>
          <w:szCs w:val="22"/>
        </w:rPr>
        <w:t xml:space="preserve">Summary calculations and sketches </w:t>
      </w:r>
      <w:r w:rsidR="009C409D" w:rsidRPr="00A23472">
        <w:rPr>
          <w:sz w:val="22"/>
          <w:szCs w:val="22"/>
        </w:rPr>
        <w:t>are</w:t>
      </w:r>
      <w:r w:rsidR="00760414" w:rsidRPr="00A23472">
        <w:rPr>
          <w:sz w:val="22"/>
          <w:szCs w:val="22"/>
        </w:rPr>
        <w:t xml:space="preserve"> reviewed </w:t>
      </w:r>
      <w:r w:rsidR="004B3991" w:rsidRPr="00A23472">
        <w:rPr>
          <w:sz w:val="22"/>
          <w:szCs w:val="22"/>
        </w:rPr>
        <w:t>and</w:t>
      </w:r>
      <w:r w:rsidR="00760414" w:rsidRPr="00A23472">
        <w:rPr>
          <w:sz w:val="22"/>
          <w:szCs w:val="22"/>
        </w:rPr>
        <w:t xml:space="preserve"> checked. </w:t>
      </w:r>
      <w:r w:rsidR="00011B30" w:rsidRPr="00A23472">
        <w:rPr>
          <w:sz w:val="22"/>
          <w:szCs w:val="22"/>
        </w:rPr>
        <w:t>Although the designer may use alternate methods to verify initial computations or design, t</w:t>
      </w:r>
      <w:r w:rsidR="004B3991" w:rsidRPr="00A23472">
        <w:rPr>
          <w:sz w:val="22"/>
          <w:szCs w:val="22"/>
        </w:rPr>
        <w:t xml:space="preserve">he </w:t>
      </w:r>
      <w:r w:rsidR="00C0361B" w:rsidRPr="00A23472">
        <w:rPr>
          <w:sz w:val="22"/>
          <w:szCs w:val="22"/>
        </w:rPr>
        <w:t>design c</w:t>
      </w:r>
      <w:r w:rsidR="00760414" w:rsidRPr="00A23472">
        <w:rPr>
          <w:sz w:val="22"/>
          <w:szCs w:val="22"/>
        </w:rPr>
        <w:t xml:space="preserve">hecker </w:t>
      </w:r>
      <w:r w:rsidR="004B3991" w:rsidRPr="00A23472">
        <w:rPr>
          <w:sz w:val="22"/>
          <w:szCs w:val="22"/>
        </w:rPr>
        <w:t>is</w:t>
      </w:r>
      <w:r w:rsidR="00760414" w:rsidRPr="00A23472">
        <w:rPr>
          <w:sz w:val="22"/>
          <w:szCs w:val="22"/>
        </w:rPr>
        <w:t xml:space="preserve"> a separate person </w:t>
      </w:r>
      <w:r w:rsidR="00C0361B" w:rsidRPr="00A23472">
        <w:rPr>
          <w:sz w:val="22"/>
          <w:szCs w:val="22"/>
        </w:rPr>
        <w:t>performing review of the designer</w:t>
      </w:r>
      <w:r w:rsidR="004B3991" w:rsidRPr="00A23472">
        <w:rPr>
          <w:sz w:val="22"/>
          <w:szCs w:val="22"/>
        </w:rPr>
        <w:t>’</w:t>
      </w:r>
      <w:r w:rsidR="00C0361B" w:rsidRPr="00A23472">
        <w:rPr>
          <w:sz w:val="22"/>
          <w:szCs w:val="22"/>
        </w:rPr>
        <w:t>s work</w:t>
      </w:r>
      <w:r w:rsidR="00760414" w:rsidRPr="00A23472">
        <w:rPr>
          <w:sz w:val="22"/>
          <w:szCs w:val="22"/>
        </w:rPr>
        <w:t xml:space="preserve">.    </w:t>
      </w:r>
      <w:r w:rsidR="00011B30" w:rsidRPr="00A23472">
        <w:rPr>
          <w:sz w:val="22"/>
          <w:szCs w:val="22"/>
        </w:rPr>
        <w:t>Minimum Standard P</w:t>
      </w:r>
      <w:r w:rsidR="005177BB" w:rsidRPr="00A23472">
        <w:rPr>
          <w:sz w:val="22"/>
          <w:szCs w:val="22"/>
        </w:rPr>
        <w:t xml:space="preserve">ermit </w:t>
      </w:r>
      <w:r w:rsidR="00011B30" w:rsidRPr="00A23472">
        <w:rPr>
          <w:sz w:val="22"/>
          <w:szCs w:val="22"/>
        </w:rPr>
        <w:t xml:space="preserve">vehicle </w:t>
      </w:r>
      <w:r w:rsidR="005177BB" w:rsidRPr="00A23472">
        <w:rPr>
          <w:sz w:val="22"/>
          <w:szCs w:val="22"/>
        </w:rPr>
        <w:t>load</w:t>
      </w:r>
      <w:r w:rsidR="00C0361B" w:rsidRPr="00A23472">
        <w:rPr>
          <w:sz w:val="22"/>
          <w:szCs w:val="22"/>
        </w:rPr>
        <w:t xml:space="preserve">s </w:t>
      </w:r>
      <w:r w:rsidR="00011B30" w:rsidRPr="00A23472">
        <w:rPr>
          <w:sz w:val="22"/>
          <w:szCs w:val="22"/>
        </w:rPr>
        <w:t xml:space="preserve">for new structures </w:t>
      </w:r>
      <w:r w:rsidR="004B3991" w:rsidRPr="00A23472">
        <w:rPr>
          <w:sz w:val="22"/>
          <w:szCs w:val="22"/>
        </w:rPr>
        <w:t>are</w:t>
      </w:r>
      <w:r w:rsidR="005177BB" w:rsidRPr="00A23472">
        <w:rPr>
          <w:sz w:val="22"/>
          <w:szCs w:val="22"/>
        </w:rPr>
        <w:t xml:space="preserve"> </w:t>
      </w:r>
      <w:r w:rsidR="003606BD" w:rsidRPr="00A23472">
        <w:rPr>
          <w:sz w:val="22"/>
          <w:szCs w:val="22"/>
        </w:rPr>
        <w:t>1</w:t>
      </w:r>
      <w:r w:rsidR="005177BB" w:rsidRPr="00A23472">
        <w:rPr>
          <w:sz w:val="22"/>
          <w:szCs w:val="22"/>
        </w:rPr>
        <w:t>90K or more</w:t>
      </w:r>
      <w:r w:rsidR="00011B30" w:rsidRPr="00A23472">
        <w:rPr>
          <w:sz w:val="22"/>
          <w:szCs w:val="22"/>
        </w:rPr>
        <w:t xml:space="preserve"> depending upon roadway type</w:t>
      </w:r>
      <w:r w:rsidR="005177BB" w:rsidRPr="00A23472">
        <w:rPr>
          <w:sz w:val="22"/>
          <w:szCs w:val="22"/>
        </w:rPr>
        <w:t>.</w:t>
      </w:r>
      <w:r w:rsidR="00C544FF" w:rsidRPr="00A23472">
        <w:rPr>
          <w:sz w:val="22"/>
          <w:szCs w:val="22"/>
        </w:rPr>
        <w:t xml:space="preserve">  </w:t>
      </w:r>
      <w:r w:rsidR="00C0361B" w:rsidRPr="00A23472">
        <w:rPr>
          <w:sz w:val="22"/>
          <w:szCs w:val="22"/>
        </w:rPr>
        <w:t>The s</w:t>
      </w:r>
      <w:r w:rsidR="00C544FF" w:rsidRPr="00A23472">
        <w:rPr>
          <w:sz w:val="22"/>
          <w:szCs w:val="22"/>
        </w:rPr>
        <w:t xml:space="preserve">tructural calculations include </w:t>
      </w:r>
      <w:r w:rsidR="00C0361B" w:rsidRPr="00A23472">
        <w:rPr>
          <w:sz w:val="22"/>
          <w:szCs w:val="22"/>
        </w:rPr>
        <w:t xml:space="preserve">the permit load and </w:t>
      </w:r>
      <w:r w:rsidR="00011B30" w:rsidRPr="00A23472">
        <w:rPr>
          <w:sz w:val="22"/>
          <w:szCs w:val="22"/>
        </w:rPr>
        <w:t>HL-93</w:t>
      </w:r>
      <w:r w:rsidR="00C544FF" w:rsidRPr="00A23472">
        <w:rPr>
          <w:sz w:val="22"/>
          <w:szCs w:val="22"/>
        </w:rPr>
        <w:t xml:space="preserve"> load rating</w:t>
      </w:r>
      <w:r w:rsidR="00C0361B" w:rsidRPr="00A23472">
        <w:rPr>
          <w:sz w:val="22"/>
          <w:szCs w:val="22"/>
        </w:rPr>
        <w:t>s</w:t>
      </w:r>
      <w:r w:rsidR="00C544FF" w:rsidRPr="00A23472">
        <w:rPr>
          <w:sz w:val="22"/>
          <w:szCs w:val="22"/>
        </w:rPr>
        <w:t>.  Final piling loading</w:t>
      </w:r>
      <w:r w:rsidR="00011B30" w:rsidRPr="00A23472">
        <w:rPr>
          <w:sz w:val="22"/>
          <w:szCs w:val="22"/>
        </w:rPr>
        <w:t>s</w:t>
      </w:r>
      <w:r w:rsidR="00C544FF" w:rsidRPr="00A23472">
        <w:rPr>
          <w:sz w:val="22"/>
          <w:szCs w:val="22"/>
        </w:rPr>
        <w:t xml:space="preserve"> and lengths</w:t>
      </w:r>
      <w:r w:rsidR="00C0361B" w:rsidRPr="00A23472">
        <w:rPr>
          <w:sz w:val="22"/>
          <w:szCs w:val="22"/>
        </w:rPr>
        <w:t xml:space="preserve"> or spread footing load capa</w:t>
      </w:r>
      <w:r w:rsidR="003606BD" w:rsidRPr="00A23472">
        <w:rPr>
          <w:sz w:val="22"/>
          <w:szCs w:val="22"/>
        </w:rPr>
        <w:t>ci</w:t>
      </w:r>
      <w:r w:rsidR="00C0361B" w:rsidRPr="00A23472">
        <w:rPr>
          <w:sz w:val="22"/>
          <w:szCs w:val="22"/>
        </w:rPr>
        <w:t>ties</w:t>
      </w:r>
      <w:r w:rsidR="00C544FF" w:rsidRPr="00A23472">
        <w:rPr>
          <w:sz w:val="22"/>
          <w:szCs w:val="22"/>
        </w:rPr>
        <w:t xml:space="preserve"> are also calculated</w:t>
      </w:r>
      <w:r w:rsidR="00011B30" w:rsidRPr="00A23472">
        <w:rPr>
          <w:sz w:val="22"/>
          <w:szCs w:val="22"/>
        </w:rPr>
        <w:t xml:space="preserve"> and </w:t>
      </w:r>
      <w:r w:rsidR="00C0361B" w:rsidRPr="00A23472">
        <w:rPr>
          <w:sz w:val="22"/>
          <w:szCs w:val="22"/>
        </w:rPr>
        <w:t>checked</w:t>
      </w:r>
      <w:r w:rsidR="00C544FF" w:rsidRPr="00A23472">
        <w:rPr>
          <w:sz w:val="22"/>
          <w:szCs w:val="22"/>
        </w:rPr>
        <w:t>.</w:t>
      </w:r>
      <w:r w:rsidR="00C544FF" w:rsidRPr="008D7A61">
        <w:rPr>
          <w:sz w:val="22"/>
          <w:szCs w:val="22"/>
        </w:rPr>
        <w:t xml:space="preserve">  </w:t>
      </w:r>
    </w:p>
    <w:p w:rsidR="00760414" w:rsidRDefault="00760414" w:rsidP="008D7A61">
      <w:pPr>
        <w:jc w:val="both"/>
        <w:rPr>
          <w:sz w:val="22"/>
          <w:szCs w:val="22"/>
        </w:rPr>
      </w:pPr>
    </w:p>
    <w:p w:rsidR="007040EA" w:rsidRPr="008D7A61" w:rsidRDefault="007040EA" w:rsidP="008D7A61">
      <w:pPr>
        <w:jc w:val="both"/>
        <w:rPr>
          <w:sz w:val="22"/>
          <w:szCs w:val="22"/>
        </w:rPr>
      </w:pPr>
    </w:p>
    <w:p w:rsidR="00760414" w:rsidRPr="00A23472" w:rsidRDefault="00760414" w:rsidP="008D7A61">
      <w:pPr>
        <w:jc w:val="both"/>
        <w:rPr>
          <w:b/>
          <w:sz w:val="22"/>
          <w:szCs w:val="22"/>
        </w:rPr>
      </w:pPr>
      <w:r w:rsidRPr="00A23472">
        <w:rPr>
          <w:b/>
          <w:sz w:val="22"/>
          <w:szCs w:val="22"/>
        </w:rPr>
        <w:t>Final Structur</w:t>
      </w:r>
      <w:r w:rsidR="00C0361B" w:rsidRPr="00A23472">
        <w:rPr>
          <w:b/>
          <w:sz w:val="22"/>
          <w:szCs w:val="22"/>
        </w:rPr>
        <w:t>e</w:t>
      </w:r>
      <w:r w:rsidRPr="00A23472">
        <w:rPr>
          <w:b/>
          <w:sz w:val="22"/>
          <w:szCs w:val="22"/>
        </w:rPr>
        <w:t xml:space="preserve"> Plans:</w:t>
      </w:r>
    </w:p>
    <w:p w:rsidR="00760414" w:rsidRPr="008D7A61" w:rsidRDefault="00760414" w:rsidP="008D7A61">
      <w:pPr>
        <w:jc w:val="both"/>
        <w:rPr>
          <w:sz w:val="22"/>
          <w:szCs w:val="22"/>
        </w:rPr>
      </w:pPr>
      <w:r w:rsidRPr="00A23472">
        <w:rPr>
          <w:sz w:val="22"/>
          <w:szCs w:val="22"/>
        </w:rPr>
        <w:t xml:space="preserve">The experienced </w:t>
      </w:r>
      <w:r w:rsidR="00C0361B" w:rsidRPr="00A23472">
        <w:rPr>
          <w:sz w:val="22"/>
          <w:szCs w:val="22"/>
        </w:rPr>
        <w:t>structural draftsperson</w:t>
      </w:r>
      <w:r w:rsidRPr="00A23472">
        <w:rPr>
          <w:sz w:val="22"/>
          <w:szCs w:val="22"/>
        </w:rPr>
        <w:t xml:space="preserve"> will use the checked structural calculations to prepare the final structur</w:t>
      </w:r>
      <w:r w:rsidR="00C0361B" w:rsidRPr="00A23472">
        <w:rPr>
          <w:sz w:val="22"/>
          <w:szCs w:val="22"/>
        </w:rPr>
        <w:t>e</w:t>
      </w:r>
      <w:r w:rsidR="003606BD" w:rsidRPr="00A23472">
        <w:rPr>
          <w:sz w:val="22"/>
          <w:szCs w:val="22"/>
        </w:rPr>
        <w:t xml:space="preserve"> </w:t>
      </w:r>
      <w:r w:rsidRPr="00A23472">
        <w:rPr>
          <w:sz w:val="22"/>
          <w:szCs w:val="22"/>
        </w:rPr>
        <w:t xml:space="preserve">plans.  The person that </w:t>
      </w:r>
      <w:r w:rsidR="00C0361B" w:rsidRPr="00A23472">
        <w:rPr>
          <w:sz w:val="22"/>
          <w:szCs w:val="22"/>
        </w:rPr>
        <w:t>designed</w:t>
      </w:r>
      <w:r w:rsidRPr="00A23472">
        <w:rPr>
          <w:sz w:val="22"/>
          <w:szCs w:val="22"/>
        </w:rPr>
        <w:t xml:space="preserve"> or check</w:t>
      </w:r>
      <w:r w:rsidR="00C0361B" w:rsidRPr="00A23472">
        <w:rPr>
          <w:sz w:val="22"/>
          <w:szCs w:val="22"/>
        </w:rPr>
        <w:t>ed</w:t>
      </w:r>
      <w:r w:rsidRPr="00A23472">
        <w:rPr>
          <w:sz w:val="22"/>
          <w:szCs w:val="22"/>
        </w:rPr>
        <w:t xml:space="preserve"> the structur</w:t>
      </w:r>
      <w:r w:rsidR="00C0361B" w:rsidRPr="00A23472">
        <w:rPr>
          <w:sz w:val="22"/>
          <w:szCs w:val="22"/>
        </w:rPr>
        <w:t>e</w:t>
      </w:r>
      <w:r w:rsidRPr="00A23472">
        <w:rPr>
          <w:sz w:val="22"/>
          <w:szCs w:val="22"/>
        </w:rPr>
        <w:t xml:space="preserve"> calculations </w:t>
      </w:r>
      <w:r w:rsidR="00E64CF1">
        <w:rPr>
          <w:sz w:val="22"/>
          <w:szCs w:val="22"/>
        </w:rPr>
        <w:t xml:space="preserve">usually </w:t>
      </w:r>
      <w:r w:rsidRPr="00A23472">
        <w:rPr>
          <w:sz w:val="22"/>
          <w:szCs w:val="22"/>
        </w:rPr>
        <w:t>check</w:t>
      </w:r>
      <w:r w:rsidR="004B3991" w:rsidRPr="00A23472">
        <w:rPr>
          <w:sz w:val="22"/>
          <w:szCs w:val="22"/>
        </w:rPr>
        <w:t>s</w:t>
      </w:r>
      <w:r w:rsidRPr="00A23472">
        <w:rPr>
          <w:sz w:val="22"/>
          <w:szCs w:val="22"/>
        </w:rPr>
        <w:t xml:space="preserve"> the final structur</w:t>
      </w:r>
      <w:r w:rsidR="00C0361B" w:rsidRPr="00A23472">
        <w:rPr>
          <w:sz w:val="22"/>
          <w:szCs w:val="22"/>
        </w:rPr>
        <w:t>e</w:t>
      </w:r>
      <w:r w:rsidRPr="00A23472">
        <w:rPr>
          <w:sz w:val="22"/>
          <w:szCs w:val="22"/>
        </w:rPr>
        <w:t xml:space="preserve"> plans</w:t>
      </w:r>
      <w:r w:rsidR="003606BD" w:rsidRPr="00A23472">
        <w:rPr>
          <w:sz w:val="22"/>
          <w:szCs w:val="22"/>
        </w:rPr>
        <w:t>. A</w:t>
      </w:r>
      <w:r w:rsidR="00C0361B" w:rsidRPr="00A23472">
        <w:rPr>
          <w:sz w:val="22"/>
          <w:szCs w:val="22"/>
        </w:rPr>
        <w:t>n experienced MSA construction engineer review</w:t>
      </w:r>
      <w:r w:rsidR="004B3991" w:rsidRPr="00A23472">
        <w:rPr>
          <w:sz w:val="22"/>
          <w:szCs w:val="22"/>
        </w:rPr>
        <w:t>s</w:t>
      </w:r>
      <w:r w:rsidR="00C0361B" w:rsidRPr="00A23472">
        <w:rPr>
          <w:sz w:val="22"/>
          <w:szCs w:val="22"/>
        </w:rPr>
        <w:t xml:space="preserve"> the plan for constructability (if </w:t>
      </w:r>
      <w:r w:rsidR="004B3991" w:rsidRPr="00A23472">
        <w:rPr>
          <w:sz w:val="22"/>
          <w:szCs w:val="22"/>
        </w:rPr>
        <w:t>unique structure or detailing</w:t>
      </w:r>
      <w:r w:rsidR="00C0361B" w:rsidRPr="00A23472">
        <w:rPr>
          <w:sz w:val="22"/>
          <w:szCs w:val="22"/>
        </w:rPr>
        <w:t>)</w:t>
      </w:r>
      <w:r w:rsidRPr="00A23472">
        <w:rPr>
          <w:sz w:val="22"/>
          <w:szCs w:val="22"/>
        </w:rPr>
        <w:t>.  The Project Manager</w:t>
      </w:r>
      <w:r w:rsidR="007040EA" w:rsidRPr="00A23472">
        <w:rPr>
          <w:sz w:val="22"/>
          <w:szCs w:val="22"/>
        </w:rPr>
        <w:t xml:space="preserve"> or the </w:t>
      </w:r>
      <w:r w:rsidR="00C0361B" w:rsidRPr="00A23472">
        <w:rPr>
          <w:sz w:val="22"/>
          <w:szCs w:val="22"/>
        </w:rPr>
        <w:t xml:space="preserve">Bridge Team Leader </w:t>
      </w:r>
      <w:r w:rsidR="004B3991" w:rsidRPr="00A23472">
        <w:rPr>
          <w:sz w:val="22"/>
          <w:szCs w:val="22"/>
        </w:rPr>
        <w:t>p</w:t>
      </w:r>
      <w:r w:rsidR="00C0361B" w:rsidRPr="00A23472">
        <w:rPr>
          <w:sz w:val="22"/>
          <w:szCs w:val="22"/>
        </w:rPr>
        <w:t>rovide</w:t>
      </w:r>
      <w:r w:rsidR="004B3991" w:rsidRPr="00A23472">
        <w:rPr>
          <w:sz w:val="22"/>
          <w:szCs w:val="22"/>
        </w:rPr>
        <w:t>s</w:t>
      </w:r>
      <w:r w:rsidR="00C0361B" w:rsidRPr="00A23472">
        <w:rPr>
          <w:sz w:val="22"/>
          <w:szCs w:val="22"/>
        </w:rPr>
        <w:t xml:space="preserve"> a</w:t>
      </w:r>
      <w:r w:rsidR="004B3991" w:rsidRPr="00A23472">
        <w:rPr>
          <w:sz w:val="22"/>
          <w:szCs w:val="22"/>
        </w:rPr>
        <w:t>n overall</w:t>
      </w:r>
      <w:r w:rsidR="00C0361B" w:rsidRPr="00A23472">
        <w:rPr>
          <w:sz w:val="22"/>
          <w:szCs w:val="22"/>
        </w:rPr>
        <w:t xml:space="preserve"> quality</w:t>
      </w:r>
      <w:r w:rsidRPr="00A23472">
        <w:rPr>
          <w:sz w:val="22"/>
          <w:szCs w:val="22"/>
        </w:rPr>
        <w:t xml:space="preserve"> review </w:t>
      </w:r>
      <w:r w:rsidR="00C0361B" w:rsidRPr="00A23472">
        <w:rPr>
          <w:sz w:val="22"/>
          <w:szCs w:val="22"/>
        </w:rPr>
        <w:t xml:space="preserve">of </w:t>
      </w:r>
      <w:r w:rsidRPr="00A23472">
        <w:rPr>
          <w:sz w:val="22"/>
          <w:szCs w:val="22"/>
        </w:rPr>
        <w:t>the final structur</w:t>
      </w:r>
      <w:r w:rsidR="00C0361B" w:rsidRPr="00A23472">
        <w:rPr>
          <w:sz w:val="22"/>
          <w:szCs w:val="22"/>
        </w:rPr>
        <w:t>e</w:t>
      </w:r>
      <w:r w:rsidRPr="00A23472">
        <w:rPr>
          <w:sz w:val="22"/>
          <w:szCs w:val="22"/>
        </w:rPr>
        <w:t xml:space="preserve"> plans.  </w:t>
      </w:r>
      <w:r w:rsidR="004B3991" w:rsidRPr="00A23472">
        <w:rPr>
          <w:sz w:val="22"/>
          <w:szCs w:val="22"/>
        </w:rPr>
        <w:t>C</w:t>
      </w:r>
      <w:r w:rsidR="00C0361B" w:rsidRPr="00A23472">
        <w:rPr>
          <w:sz w:val="22"/>
          <w:szCs w:val="22"/>
        </w:rPr>
        <w:t>hanges</w:t>
      </w:r>
      <w:r w:rsidR="006D3B98" w:rsidRPr="00A23472">
        <w:rPr>
          <w:sz w:val="22"/>
          <w:szCs w:val="22"/>
        </w:rPr>
        <w:t xml:space="preserve"> are </w:t>
      </w:r>
      <w:r w:rsidR="00C0361B" w:rsidRPr="00A23472">
        <w:rPr>
          <w:sz w:val="22"/>
          <w:szCs w:val="22"/>
        </w:rPr>
        <w:t>completed</w:t>
      </w:r>
      <w:r w:rsidR="006D3B98" w:rsidRPr="00A23472">
        <w:rPr>
          <w:sz w:val="22"/>
          <w:szCs w:val="22"/>
        </w:rPr>
        <w:t xml:space="preserve"> by the same </w:t>
      </w:r>
      <w:r w:rsidR="00C0361B" w:rsidRPr="00A23472">
        <w:rPr>
          <w:sz w:val="22"/>
          <w:szCs w:val="22"/>
        </w:rPr>
        <w:t>draftsperson</w:t>
      </w:r>
      <w:r w:rsidR="006D3B98" w:rsidRPr="00A23472">
        <w:rPr>
          <w:sz w:val="22"/>
          <w:szCs w:val="22"/>
        </w:rPr>
        <w:t xml:space="preserve"> that </w:t>
      </w:r>
      <w:r w:rsidR="007040EA" w:rsidRPr="00A23472">
        <w:rPr>
          <w:sz w:val="22"/>
          <w:szCs w:val="22"/>
        </w:rPr>
        <w:t xml:space="preserve">created the </w:t>
      </w:r>
      <w:r w:rsidR="006D3B98" w:rsidRPr="00A23472">
        <w:rPr>
          <w:sz w:val="22"/>
          <w:szCs w:val="22"/>
        </w:rPr>
        <w:t xml:space="preserve">drawing.  </w:t>
      </w:r>
      <w:r w:rsidR="00C0361B" w:rsidRPr="00A23472">
        <w:rPr>
          <w:sz w:val="22"/>
          <w:szCs w:val="22"/>
        </w:rPr>
        <w:t xml:space="preserve">The plan </w:t>
      </w:r>
      <w:r w:rsidR="003606BD" w:rsidRPr="00A23472">
        <w:rPr>
          <w:sz w:val="22"/>
          <w:szCs w:val="22"/>
        </w:rPr>
        <w:t xml:space="preserve">checker </w:t>
      </w:r>
      <w:r w:rsidR="00C0361B" w:rsidRPr="00A23472">
        <w:rPr>
          <w:sz w:val="22"/>
          <w:szCs w:val="22"/>
        </w:rPr>
        <w:t>makes sure all changes were made</w:t>
      </w:r>
      <w:r w:rsidR="004B3991" w:rsidRPr="00A23472">
        <w:rPr>
          <w:sz w:val="22"/>
          <w:szCs w:val="22"/>
        </w:rPr>
        <w:t xml:space="preserve"> and initials the plans as checker</w:t>
      </w:r>
      <w:r w:rsidR="006D3B98" w:rsidRPr="00A23472">
        <w:rPr>
          <w:sz w:val="22"/>
          <w:szCs w:val="22"/>
        </w:rPr>
        <w:t>.</w:t>
      </w:r>
      <w:r w:rsidR="006D3B98" w:rsidRPr="008D7A61">
        <w:rPr>
          <w:sz w:val="22"/>
          <w:szCs w:val="22"/>
        </w:rPr>
        <w:t xml:space="preserve">  </w:t>
      </w:r>
    </w:p>
    <w:p w:rsidR="00C544FF" w:rsidRPr="008D7A61" w:rsidRDefault="00C544FF" w:rsidP="008D7A61">
      <w:pPr>
        <w:jc w:val="both"/>
        <w:rPr>
          <w:sz w:val="22"/>
          <w:szCs w:val="22"/>
        </w:rPr>
      </w:pPr>
    </w:p>
    <w:p w:rsidR="00C544FF" w:rsidRPr="00A23472" w:rsidRDefault="00C544FF" w:rsidP="008D7A61">
      <w:pPr>
        <w:jc w:val="both"/>
        <w:rPr>
          <w:b/>
          <w:sz w:val="22"/>
          <w:szCs w:val="22"/>
        </w:rPr>
      </w:pPr>
      <w:r w:rsidRPr="00A23472">
        <w:rPr>
          <w:b/>
          <w:sz w:val="22"/>
          <w:szCs w:val="22"/>
        </w:rPr>
        <w:lastRenderedPageBreak/>
        <w:t>Quantities:</w:t>
      </w:r>
    </w:p>
    <w:p w:rsidR="00C544FF" w:rsidRPr="00A23472" w:rsidRDefault="00C544FF" w:rsidP="008D7A61">
      <w:pPr>
        <w:jc w:val="both"/>
        <w:rPr>
          <w:sz w:val="22"/>
          <w:szCs w:val="22"/>
        </w:rPr>
      </w:pPr>
      <w:r w:rsidRPr="00A23472">
        <w:rPr>
          <w:sz w:val="22"/>
          <w:szCs w:val="22"/>
        </w:rPr>
        <w:t xml:space="preserve">Quantities are calculated </w:t>
      </w:r>
      <w:r w:rsidR="004B3991" w:rsidRPr="00A23472">
        <w:rPr>
          <w:sz w:val="22"/>
          <w:szCs w:val="22"/>
        </w:rPr>
        <w:t>separately by two people, either the designer, design checker, or draft</w:t>
      </w:r>
      <w:r w:rsidR="007040EA" w:rsidRPr="00A23472">
        <w:rPr>
          <w:sz w:val="22"/>
          <w:szCs w:val="22"/>
        </w:rPr>
        <w:t>s</w:t>
      </w:r>
      <w:r w:rsidR="004B3991" w:rsidRPr="00A23472">
        <w:rPr>
          <w:sz w:val="22"/>
          <w:szCs w:val="22"/>
        </w:rPr>
        <w:t xml:space="preserve">person.  Then these two sets </w:t>
      </w:r>
      <w:r w:rsidR="007040EA" w:rsidRPr="00A23472">
        <w:rPr>
          <w:sz w:val="22"/>
          <w:szCs w:val="22"/>
        </w:rPr>
        <w:t xml:space="preserve">of quantity calculations </w:t>
      </w:r>
      <w:r w:rsidR="004B3991" w:rsidRPr="00A23472">
        <w:rPr>
          <w:sz w:val="22"/>
          <w:szCs w:val="22"/>
        </w:rPr>
        <w:t>are cross-checked by both people, discrepancies identified</w:t>
      </w:r>
      <w:r w:rsidR="005B20C8" w:rsidRPr="00A23472">
        <w:rPr>
          <w:sz w:val="22"/>
          <w:szCs w:val="22"/>
        </w:rPr>
        <w:t xml:space="preserve"> if any</w:t>
      </w:r>
      <w:r w:rsidR="004B3991" w:rsidRPr="00A23472">
        <w:rPr>
          <w:sz w:val="22"/>
          <w:szCs w:val="22"/>
        </w:rPr>
        <w:t xml:space="preserve">, and corrected into one set of checked, verified </w:t>
      </w:r>
      <w:r w:rsidR="00E64CF1">
        <w:rPr>
          <w:sz w:val="22"/>
          <w:szCs w:val="22"/>
        </w:rPr>
        <w:t xml:space="preserve">final </w:t>
      </w:r>
      <w:r w:rsidR="004B3991" w:rsidRPr="00A23472">
        <w:rPr>
          <w:sz w:val="22"/>
          <w:szCs w:val="22"/>
        </w:rPr>
        <w:t xml:space="preserve">quantities.  </w:t>
      </w:r>
      <w:r w:rsidRPr="00A23472">
        <w:rPr>
          <w:sz w:val="22"/>
          <w:szCs w:val="22"/>
        </w:rPr>
        <w:t xml:space="preserve">The transfer of </w:t>
      </w:r>
      <w:r w:rsidR="00C0361B" w:rsidRPr="00A23472">
        <w:rPr>
          <w:sz w:val="22"/>
          <w:szCs w:val="22"/>
        </w:rPr>
        <w:t xml:space="preserve">final </w:t>
      </w:r>
      <w:r w:rsidRPr="00A23472">
        <w:rPr>
          <w:sz w:val="22"/>
          <w:szCs w:val="22"/>
        </w:rPr>
        <w:t>quantities from the calculations to the plans sheets is also checked</w:t>
      </w:r>
      <w:r w:rsidR="00F95762" w:rsidRPr="00A23472">
        <w:rPr>
          <w:sz w:val="22"/>
          <w:szCs w:val="22"/>
        </w:rPr>
        <w:t xml:space="preserve"> by the responsible plan checker</w:t>
      </w:r>
      <w:r w:rsidRPr="00A23472">
        <w:rPr>
          <w:sz w:val="22"/>
          <w:szCs w:val="22"/>
        </w:rPr>
        <w:t xml:space="preserve">.  </w:t>
      </w:r>
    </w:p>
    <w:p w:rsidR="006D3B98" w:rsidRPr="00A23472" w:rsidRDefault="006D3B98" w:rsidP="008D7A61">
      <w:pPr>
        <w:jc w:val="both"/>
        <w:rPr>
          <w:sz w:val="22"/>
          <w:szCs w:val="22"/>
        </w:rPr>
      </w:pPr>
    </w:p>
    <w:p w:rsidR="006D3B98" w:rsidRPr="00A23472" w:rsidRDefault="00C0361B" w:rsidP="008D7A61">
      <w:pPr>
        <w:jc w:val="both"/>
        <w:rPr>
          <w:b/>
          <w:sz w:val="22"/>
          <w:szCs w:val="22"/>
        </w:rPr>
      </w:pPr>
      <w:r w:rsidRPr="00A23472">
        <w:rPr>
          <w:b/>
          <w:sz w:val="22"/>
          <w:szCs w:val="22"/>
        </w:rPr>
        <w:t>Specifications:</w:t>
      </w:r>
    </w:p>
    <w:p w:rsidR="00C0361B" w:rsidRPr="008D7A61" w:rsidRDefault="00C0361B" w:rsidP="008D7A61">
      <w:pPr>
        <w:jc w:val="both"/>
        <w:rPr>
          <w:sz w:val="22"/>
          <w:szCs w:val="22"/>
        </w:rPr>
      </w:pPr>
      <w:r w:rsidRPr="00A23472">
        <w:rPr>
          <w:sz w:val="22"/>
          <w:szCs w:val="22"/>
        </w:rPr>
        <w:t xml:space="preserve">The </w:t>
      </w:r>
      <w:r w:rsidR="005B20C8" w:rsidRPr="00A23472">
        <w:rPr>
          <w:sz w:val="22"/>
          <w:szCs w:val="22"/>
        </w:rPr>
        <w:t xml:space="preserve">bridge designer, </w:t>
      </w:r>
      <w:r w:rsidRPr="00A23472">
        <w:rPr>
          <w:sz w:val="22"/>
          <w:szCs w:val="22"/>
        </w:rPr>
        <w:t>Project Manager</w:t>
      </w:r>
      <w:r w:rsidR="005B20C8" w:rsidRPr="00A23472">
        <w:rPr>
          <w:sz w:val="22"/>
          <w:szCs w:val="22"/>
        </w:rPr>
        <w:t>,</w:t>
      </w:r>
      <w:r w:rsidRPr="00A23472">
        <w:rPr>
          <w:sz w:val="22"/>
          <w:szCs w:val="22"/>
        </w:rPr>
        <w:t xml:space="preserve"> and Bridge Team Leader review </w:t>
      </w:r>
      <w:r w:rsidR="007040EA" w:rsidRPr="00A23472">
        <w:rPr>
          <w:sz w:val="22"/>
          <w:szCs w:val="22"/>
        </w:rPr>
        <w:t xml:space="preserve">the </w:t>
      </w:r>
      <w:r w:rsidR="008D7A61" w:rsidRPr="00A23472">
        <w:rPr>
          <w:sz w:val="22"/>
          <w:szCs w:val="22"/>
        </w:rPr>
        <w:t>need</w:t>
      </w:r>
      <w:r w:rsidRPr="00A23472">
        <w:rPr>
          <w:sz w:val="22"/>
          <w:szCs w:val="22"/>
        </w:rPr>
        <w:t xml:space="preserve"> for project specific or standardized special provisions relative to the</w:t>
      </w:r>
      <w:r w:rsidR="00E64CF1">
        <w:rPr>
          <w:sz w:val="22"/>
          <w:szCs w:val="22"/>
        </w:rPr>
        <w:t xml:space="preserve"> structure</w:t>
      </w:r>
      <w:r w:rsidRPr="00A23472">
        <w:rPr>
          <w:sz w:val="22"/>
          <w:szCs w:val="22"/>
        </w:rPr>
        <w:t>.  These are finalized at final plan</w:t>
      </w:r>
      <w:r w:rsidR="005B20C8" w:rsidRPr="00A23472">
        <w:rPr>
          <w:sz w:val="22"/>
          <w:szCs w:val="22"/>
        </w:rPr>
        <w:t xml:space="preserve"> </w:t>
      </w:r>
      <w:r w:rsidRPr="00A23472">
        <w:rPr>
          <w:sz w:val="22"/>
          <w:szCs w:val="22"/>
        </w:rPr>
        <w:t>s</w:t>
      </w:r>
      <w:r w:rsidR="005B20C8" w:rsidRPr="00A23472">
        <w:rPr>
          <w:sz w:val="22"/>
          <w:szCs w:val="22"/>
        </w:rPr>
        <w:t>tage</w:t>
      </w:r>
      <w:r w:rsidRPr="00A23472">
        <w:rPr>
          <w:sz w:val="22"/>
          <w:szCs w:val="22"/>
        </w:rPr>
        <w:t xml:space="preserve"> and are </w:t>
      </w:r>
      <w:r w:rsidR="007040EA" w:rsidRPr="00A23472">
        <w:rPr>
          <w:sz w:val="22"/>
          <w:szCs w:val="22"/>
        </w:rPr>
        <w:t xml:space="preserve">reviewed as </w:t>
      </w:r>
      <w:r w:rsidRPr="00A23472">
        <w:rPr>
          <w:sz w:val="22"/>
          <w:szCs w:val="22"/>
        </w:rPr>
        <w:t xml:space="preserve">part of the QA/QC </w:t>
      </w:r>
      <w:r w:rsidR="003606BD" w:rsidRPr="00A23472">
        <w:rPr>
          <w:sz w:val="22"/>
          <w:szCs w:val="22"/>
        </w:rPr>
        <w:t xml:space="preserve">and </w:t>
      </w:r>
      <w:r w:rsidRPr="00A23472">
        <w:rPr>
          <w:sz w:val="22"/>
          <w:szCs w:val="22"/>
        </w:rPr>
        <w:t>constructability review</w:t>
      </w:r>
      <w:r w:rsidR="005B20C8" w:rsidRPr="00A23472">
        <w:rPr>
          <w:sz w:val="22"/>
          <w:szCs w:val="22"/>
        </w:rPr>
        <w:t>s</w:t>
      </w:r>
      <w:r w:rsidR="007040EA" w:rsidRPr="00A23472">
        <w:rPr>
          <w:sz w:val="22"/>
          <w:szCs w:val="22"/>
        </w:rPr>
        <w:t xml:space="preserve"> of the final plans.</w:t>
      </w:r>
      <w:r w:rsidR="005B20C8">
        <w:rPr>
          <w:sz w:val="22"/>
          <w:szCs w:val="22"/>
        </w:rPr>
        <w:t xml:space="preserve"> </w:t>
      </w:r>
    </w:p>
    <w:p w:rsidR="007101E1" w:rsidRPr="008D7A61" w:rsidRDefault="007101E1" w:rsidP="001E0782">
      <w:pPr>
        <w:rPr>
          <w:sz w:val="22"/>
          <w:szCs w:val="22"/>
        </w:rPr>
      </w:pPr>
    </w:p>
    <w:p w:rsidR="00732C1D" w:rsidRPr="00B44F31" w:rsidRDefault="00C544FF" w:rsidP="00732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7420">
        <w:lastRenderedPageBreak/>
        <w:t xml:space="preserve"> </w:t>
      </w:r>
      <w:r w:rsidR="00732C1D" w:rsidRPr="00B44F31">
        <w:rPr>
          <w:sz w:val="28"/>
          <w:szCs w:val="28"/>
        </w:rPr>
        <w:t>MSA Professional Services, Inc.</w:t>
      </w:r>
    </w:p>
    <w:p w:rsidR="00732C1D" w:rsidRDefault="00732C1D" w:rsidP="00732C1D">
      <w:pPr>
        <w:rPr>
          <w:sz w:val="28"/>
          <w:szCs w:val="28"/>
        </w:rPr>
      </w:pPr>
      <w:r w:rsidRPr="00B44F31">
        <w:rPr>
          <w:sz w:val="28"/>
          <w:szCs w:val="28"/>
        </w:rPr>
        <w:t xml:space="preserve">Quality Assurance/Quality Control </w:t>
      </w:r>
    </w:p>
    <w:p w:rsidR="00732C1D" w:rsidRPr="00B44F31" w:rsidRDefault="00732C1D" w:rsidP="00732C1D">
      <w:pPr>
        <w:rPr>
          <w:sz w:val="28"/>
          <w:szCs w:val="28"/>
        </w:rPr>
      </w:pPr>
      <w:r w:rsidRPr="00B44F31">
        <w:rPr>
          <w:sz w:val="28"/>
          <w:szCs w:val="28"/>
        </w:rPr>
        <w:t>Verification Summary Sheet</w:t>
      </w:r>
      <w:r>
        <w:rPr>
          <w:sz w:val="28"/>
          <w:szCs w:val="28"/>
        </w:rPr>
        <w:t xml:space="preserve"> for WisDOT Structures</w:t>
      </w:r>
      <w:r w:rsidRPr="00B44F31">
        <w:rPr>
          <w:sz w:val="28"/>
          <w:szCs w:val="28"/>
        </w:rPr>
        <w:t>:</w:t>
      </w:r>
    </w:p>
    <w:p w:rsidR="00732C1D" w:rsidRDefault="00732C1D" w:rsidP="00732C1D"/>
    <w:p w:rsidR="00732C1D" w:rsidRDefault="00732C1D" w:rsidP="00732C1D"/>
    <w:tbl>
      <w:tblPr>
        <w:tblStyle w:val="TableGrid"/>
        <w:tblW w:w="0" w:type="auto"/>
        <w:tblLook w:val="04A0"/>
      </w:tblPr>
      <w:tblGrid>
        <w:gridCol w:w="1818"/>
        <w:gridCol w:w="576"/>
        <w:gridCol w:w="1494"/>
        <w:gridCol w:w="900"/>
        <w:gridCol w:w="2394"/>
        <w:gridCol w:w="576"/>
        <w:gridCol w:w="1818"/>
      </w:tblGrid>
      <w:tr w:rsidR="00732C1D" w:rsidRPr="002850B2" w:rsidTr="006711BC">
        <w:trPr>
          <w:trHeight w:val="2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Structure Number: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</w:t>
            </w:r>
            <w:r w:rsidRPr="002850B2">
              <w:rPr>
                <w:sz w:val="20"/>
                <w:szCs w:val="20"/>
              </w:rPr>
              <w:t>DOT P.S.&amp;E. Submittal Date: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Const. </w:t>
            </w:r>
            <w:r w:rsidRPr="002850B2">
              <w:rPr>
                <w:sz w:val="20"/>
                <w:szCs w:val="20"/>
              </w:rPr>
              <w:t>Project ID: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Target Final Plan Submittal Date: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Title:</w:t>
            </w:r>
          </w:p>
        </w:tc>
      </w:tr>
      <w:tr w:rsidR="00732C1D" w:rsidRPr="002850B2" w:rsidTr="006711BC">
        <w:trPr>
          <w:trHeight w:val="288"/>
        </w:trPr>
        <w:tc>
          <w:tcPr>
            <w:tcW w:w="9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Subtitle:</w:t>
            </w:r>
          </w:p>
        </w:tc>
      </w:tr>
      <w:tr w:rsidR="00732C1D" w:rsidRPr="002850B2" w:rsidTr="006711BC">
        <w:trPr>
          <w:trHeight w:val="288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Road:</w:t>
            </w:r>
          </w:p>
        </w:tc>
        <w:tc>
          <w:tcPr>
            <w:tcW w:w="7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County:</w:t>
            </w:r>
          </w:p>
        </w:tc>
        <w:tc>
          <w:tcPr>
            <w:tcW w:w="7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336D5">
        <w:trPr>
          <w:trHeight w:val="368"/>
        </w:trPr>
        <w:tc>
          <w:tcPr>
            <w:tcW w:w="2394" w:type="dxa"/>
            <w:gridSpan w:val="2"/>
            <w:tcBorders>
              <w:top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Project Manager:</w:t>
            </w:r>
          </w:p>
        </w:tc>
        <w:tc>
          <w:tcPr>
            <w:tcW w:w="7182" w:type="dxa"/>
            <w:gridSpan w:val="5"/>
            <w:tcBorders>
              <w:top w:val="single" w:sz="4" w:space="0" w:color="000000"/>
            </w:tcBorders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9576" w:type="dxa"/>
            <w:gridSpan w:val="7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Preliminary Plans: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</w:t>
            </w: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Date</w:t>
            </w: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Sizing/</w:t>
            </w:r>
            <w:r w:rsidRPr="002850B2">
              <w:rPr>
                <w:sz w:val="20"/>
                <w:szCs w:val="20"/>
              </w:rPr>
              <w:t>Hydraulic Report: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Layout</w:t>
            </w:r>
            <w:r>
              <w:rPr>
                <w:sz w:val="20"/>
                <w:szCs w:val="20"/>
              </w:rPr>
              <w:t xml:space="preserve"> &amp; Design: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Subsurface Investigation Report: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Plan: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Pr="002850B2">
              <w:rPr>
                <w:sz w:val="20"/>
                <w:szCs w:val="20"/>
              </w:rPr>
              <w:t>Submitted: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9576" w:type="dxa"/>
            <w:gridSpan w:val="7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Final Structural Calculations:</w:t>
            </w:r>
          </w:p>
        </w:tc>
        <w:tc>
          <w:tcPr>
            <w:tcW w:w="3294" w:type="dxa"/>
            <w:gridSpan w:val="2"/>
          </w:tcPr>
          <w:p w:rsidR="00732C1D" w:rsidRPr="002850B2" w:rsidRDefault="006336D5" w:rsidP="00671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</w:t>
            </w:r>
            <w:r w:rsidR="00732C1D">
              <w:rPr>
                <w:sz w:val="20"/>
                <w:szCs w:val="20"/>
              </w:rPr>
              <w:t xml:space="preserve"> by</w:t>
            </w: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Date</w:t>
            </w: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Designed: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Checked: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9576" w:type="dxa"/>
            <w:gridSpan w:val="7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Final Plans:</w:t>
            </w:r>
          </w:p>
        </w:tc>
        <w:tc>
          <w:tcPr>
            <w:tcW w:w="3294" w:type="dxa"/>
            <w:gridSpan w:val="2"/>
          </w:tcPr>
          <w:p w:rsidR="00732C1D" w:rsidRPr="002850B2" w:rsidRDefault="006336D5" w:rsidP="00671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</w:t>
            </w:r>
            <w:r>
              <w:rPr>
                <w:sz w:val="20"/>
                <w:szCs w:val="20"/>
              </w:rPr>
              <w:t xml:space="preserve"> </w:t>
            </w:r>
            <w:r w:rsidR="00732C1D">
              <w:rPr>
                <w:sz w:val="20"/>
                <w:szCs w:val="20"/>
              </w:rPr>
              <w:t>by</w:t>
            </w: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jc w:val="center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Date</w:t>
            </w: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Constructability Review: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Plan Check: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QA/QC Review: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P.E. </w:t>
            </w:r>
            <w:r w:rsidRPr="002850B2">
              <w:rPr>
                <w:sz w:val="20"/>
                <w:szCs w:val="20"/>
              </w:rPr>
              <w:t>Stamped: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  <w:tr w:rsidR="00732C1D" w:rsidRPr="002850B2" w:rsidTr="006711BC">
        <w:trPr>
          <w:trHeight w:val="288"/>
        </w:trPr>
        <w:tc>
          <w:tcPr>
            <w:tcW w:w="3888" w:type="dxa"/>
            <w:gridSpan w:val="3"/>
          </w:tcPr>
          <w:p w:rsidR="00732C1D" w:rsidRPr="002850B2" w:rsidRDefault="00732C1D" w:rsidP="006711BC">
            <w:pPr>
              <w:ind w:left="360"/>
              <w:rPr>
                <w:sz w:val="20"/>
                <w:szCs w:val="20"/>
              </w:rPr>
            </w:pPr>
            <w:r w:rsidRPr="002850B2">
              <w:rPr>
                <w:sz w:val="20"/>
                <w:szCs w:val="20"/>
              </w:rPr>
              <w:t>Final Plan Submittal</w:t>
            </w:r>
            <w:r>
              <w:rPr>
                <w:sz w:val="20"/>
                <w:szCs w:val="20"/>
              </w:rPr>
              <w:t xml:space="preserve"> Date </w:t>
            </w:r>
            <w:r w:rsidRPr="002850B2">
              <w:rPr>
                <w:sz w:val="20"/>
                <w:szCs w:val="20"/>
              </w:rPr>
              <w:t>(electronic):</w:t>
            </w:r>
          </w:p>
        </w:tc>
        <w:tc>
          <w:tcPr>
            <w:tcW w:w="32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732C1D" w:rsidRPr="002850B2" w:rsidRDefault="00732C1D" w:rsidP="006711BC">
            <w:pPr>
              <w:rPr>
                <w:sz w:val="20"/>
                <w:szCs w:val="20"/>
              </w:rPr>
            </w:pPr>
          </w:p>
        </w:tc>
      </w:tr>
    </w:tbl>
    <w:p w:rsidR="00732C1D" w:rsidRDefault="00732C1D" w:rsidP="00732C1D"/>
    <w:p w:rsidR="00B44F31" w:rsidRDefault="00B44F31" w:rsidP="00D07420"/>
    <w:sectPr w:rsidR="00B44F31" w:rsidSect="008D7A61">
      <w:footerReference w:type="default" r:id="rId6"/>
      <w:pgSz w:w="12240" w:h="15840"/>
      <w:pgMar w:top="108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84" w:rsidRDefault="00DD2084">
      <w:r>
        <w:separator/>
      </w:r>
    </w:p>
  </w:endnote>
  <w:endnote w:type="continuationSeparator" w:id="0">
    <w:p w:rsidR="00DD2084" w:rsidRDefault="00DD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9D" w:rsidRDefault="001C549D" w:rsidP="00D976D1">
    <w:pPr>
      <w:pStyle w:val="Footer"/>
      <w:tabs>
        <w:tab w:val="clear" w:pos="8640"/>
        <w:tab w:val="right" w:pos="9360"/>
      </w:tabs>
    </w:pPr>
    <w:r>
      <w:tab/>
      <w:t xml:space="preserve">- </w:t>
    </w:r>
    <w:fldSimple w:instr=" PAGE ">
      <w:r w:rsidR="00FB071C">
        <w:rPr>
          <w:noProof/>
        </w:rPr>
        <w:t>3</w:t>
      </w:r>
    </w:fldSimple>
    <w:r>
      <w:t xml:space="preserve"> -</w:t>
    </w:r>
    <w:r>
      <w:tab/>
    </w:r>
    <w:r w:rsidR="009C09FA" w:rsidRPr="001E0782">
      <w:rPr>
        <w:sz w:val="16"/>
        <w:szCs w:val="16"/>
      </w:rPr>
      <w:fldChar w:fldCharType="begin"/>
    </w:r>
    <w:r w:rsidRPr="001E0782">
      <w:rPr>
        <w:sz w:val="16"/>
        <w:szCs w:val="16"/>
      </w:rPr>
      <w:instrText xml:space="preserve"> FILENAME \p </w:instrText>
    </w:r>
    <w:r w:rsidR="009C09FA" w:rsidRPr="001E0782">
      <w:rPr>
        <w:sz w:val="16"/>
        <w:szCs w:val="16"/>
      </w:rPr>
      <w:fldChar w:fldCharType="separate"/>
    </w:r>
    <w:r w:rsidR="00FB071C">
      <w:rPr>
        <w:noProof/>
        <w:sz w:val="16"/>
        <w:szCs w:val="16"/>
      </w:rPr>
      <w:t>C:\Documents and Settings\danw\Desktop\Qcheck--QA_QC Plan for WDOT Structures.docx</w:t>
    </w:r>
    <w:r w:rsidR="009C09FA" w:rsidRPr="001E078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84" w:rsidRDefault="00DD2084">
      <w:r>
        <w:separator/>
      </w:r>
    </w:p>
  </w:footnote>
  <w:footnote w:type="continuationSeparator" w:id="0">
    <w:p w:rsidR="00DD2084" w:rsidRDefault="00DD2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F0"/>
    <w:rsid w:val="00011B30"/>
    <w:rsid w:val="00055EF9"/>
    <w:rsid w:val="000B6189"/>
    <w:rsid w:val="0013688B"/>
    <w:rsid w:val="001B1A38"/>
    <w:rsid w:val="001C549D"/>
    <w:rsid w:val="001E0782"/>
    <w:rsid w:val="001E6825"/>
    <w:rsid w:val="00204862"/>
    <w:rsid w:val="00235748"/>
    <w:rsid w:val="00271D3C"/>
    <w:rsid w:val="002850B2"/>
    <w:rsid w:val="002A35F0"/>
    <w:rsid w:val="002C01DB"/>
    <w:rsid w:val="002D1119"/>
    <w:rsid w:val="002D46BC"/>
    <w:rsid w:val="002F543E"/>
    <w:rsid w:val="00344C33"/>
    <w:rsid w:val="0035590F"/>
    <w:rsid w:val="003606BD"/>
    <w:rsid w:val="003863CC"/>
    <w:rsid w:val="003D3E02"/>
    <w:rsid w:val="00475706"/>
    <w:rsid w:val="004B3991"/>
    <w:rsid w:val="004D5977"/>
    <w:rsid w:val="005177BB"/>
    <w:rsid w:val="005B20C8"/>
    <w:rsid w:val="005C70EF"/>
    <w:rsid w:val="005E24D8"/>
    <w:rsid w:val="00605DBE"/>
    <w:rsid w:val="00607152"/>
    <w:rsid w:val="00630976"/>
    <w:rsid w:val="006336D5"/>
    <w:rsid w:val="006348C4"/>
    <w:rsid w:val="00644094"/>
    <w:rsid w:val="006D3B98"/>
    <w:rsid w:val="006D5CAE"/>
    <w:rsid w:val="0070346A"/>
    <w:rsid w:val="007040EA"/>
    <w:rsid w:val="007101E1"/>
    <w:rsid w:val="00732C1D"/>
    <w:rsid w:val="00740EF9"/>
    <w:rsid w:val="00760414"/>
    <w:rsid w:val="00767549"/>
    <w:rsid w:val="00773EFD"/>
    <w:rsid w:val="007C7EA9"/>
    <w:rsid w:val="00894DBB"/>
    <w:rsid w:val="008A0E42"/>
    <w:rsid w:val="008D7A61"/>
    <w:rsid w:val="00907E49"/>
    <w:rsid w:val="009247DC"/>
    <w:rsid w:val="009C09FA"/>
    <w:rsid w:val="009C409D"/>
    <w:rsid w:val="00A23472"/>
    <w:rsid w:val="00A94B64"/>
    <w:rsid w:val="00AD2139"/>
    <w:rsid w:val="00B44F31"/>
    <w:rsid w:val="00B7710C"/>
    <w:rsid w:val="00B827D4"/>
    <w:rsid w:val="00BE4C5B"/>
    <w:rsid w:val="00C0361B"/>
    <w:rsid w:val="00C17606"/>
    <w:rsid w:val="00C544FF"/>
    <w:rsid w:val="00C65DE7"/>
    <w:rsid w:val="00C874F7"/>
    <w:rsid w:val="00CC4AB1"/>
    <w:rsid w:val="00CD1134"/>
    <w:rsid w:val="00CE5493"/>
    <w:rsid w:val="00CF1A01"/>
    <w:rsid w:val="00D04FC7"/>
    <w:rsid w:val="00D07420"/>
    <w:rsid w:val="00D36EC0"/>
    <w:rsid w:val="00D92625"/>
    <w:rsid w:val="00D976D1"/>
    <w:rsid w:val="00DB743C"/>
    <w:rsid w:val="00DD2084"/>
    <w:rsid w:val="00E33C86"/>
    <w:rsid w:val="00E358AF"/>
    <w:rsid w:val="00E64CF1"/>
    <w:rsid w:val="00F45304"/>
    <w:rsid w:val="00F667BA"/>
    <w:rsid w:val="00F95762"/>
    <w:rsid w:val="00FB071C"/>
    <w:rsid w:val="00FD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1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44F31"/>
    <w:rPr>
      <w:sz w:val="16"/>
      <w:szCs w:val="16"/>
    </w:rPr>
  </w:style>
  <w:style w:type="paragraph" w:styleId="CommentText">
    <w:name w:val="annotation text"/>
    <w:basedOn w:val="Normal"/>
    <w:semiHidden/>
    <w:rsid w:val="00B44F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F31"/>
    <w:rPr>
      <w:b/>
      <w:bCs/>
    </w:rPr>
  </w:style>
  <w:style w:type="paragraph" w:styleId="BalloonText">
    <w:name w:val="Balloon Text"/>
    <w:basedOn w:val="Normal"/>
    <w:semiHidden/>
    <w:rsid w:val="00B44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0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E6825"/>
    <w:rPr>
      <w:color w:val="0000FF"/>
      <w:u w:val="single"/>
    </w:rPr>
  </w:style>
  <w:style w:type="table" w:styleId="TableGrid">
    <w:name w:val="Table Grid"/>
    <w:basedOn w:val="TableNormal"/>
    <w:rsid w:val="008D7A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 Professional Services, Inc</vt:lpstr>
    </vt:vector>
  </TitlesOfParts>
  <Company>MSA Professional Services, Inc.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 Professional Services, Inc</dc:title>
  <dc:subject/>
  <dc:creator>markh</dc:creator>
  <cp:keywords/>
  <dc:description/>
  <cp:lastModifiedBy>danw</cp:lastModifiedBy>
  <cp:revision>7</cp:revision>
  <cp:lastPrinted>2010-08-13T14:49:00Z</cp:lastPrinted>
  <dcterms:created xsi:type="dcterms:W3CDTF">2010-08-12T22:37:00Z</dcterms:created>
  <dcterms:modified xsi:type="dcterms:W3CDTF">2010-08-13T14:51:00Z</dcterms:modified>
</cp:coreProperties>
</file>