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Content>
          <w:r w:rsidR="00D433C2">
            <w:t>7</w:t>
          </w:r>
          <w:r w:rsidR="004171C0">
            <w:t>3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Content>
          <w:r w:rsidR="00E17D25">
            <w:t>1</w:t>
          </w:r>
          <w:r w:rsidR="004171C0">
            <w:t>6</w:t>
          </w:r>
        </w:sdtContent>
      </w:sdt>
      <w:r>
        <w:t xml:space="preserve">, </w:t>
      </w:r>
      <w:r w:rsidR="00F726D1">
        <w:t xml:space="preserve">Amendment No: 1, </w:t>
      </w:r>
      <w:r>
        <w:t xml:space="preserve">recorded </w:t>
      </w:r>
      <w:r w:rsidR="00F726D1">
        <w:t>on Ju</w:t>
      </w:r>
      <w:r w:rsidR="00912516">
        <w:t>ly</w:t>
      </w:r>
      <w:r w:rsidR="00F726D1">
        <w:t xml:space="preserve"> 31</w:t>
      </w:r>
      <w:r w:rsidR="0009731B">
        <w:t>, 2014 as Document No. 10</w:t>
      </w:r>
      <w:r w:rsidR="00F726D1">
        <w:t>40741</w:t>
      </w:r>
      <w:bookmarkStart w:id="0" w:name="_GoBack"/>
      <w:bookmarkEnd w:id="0"/>
      <w:r w:rsidR="0009731B">
        <w:t xml:space="preserve">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Content>
          <w:r w:rsidR="00D433C2">
            <w:t>7</w:t>
          </w:r>
          <w:r w:rsidR="004171C0">
            <w:t>3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9E7F29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sdt>
      <w:sdtPr>
        <w:rPr>
          <w:b/>
        </w:rPr>
        <w:id w:val="-724217361"/>
        <w:placeholder>
          <w:docPart w:val="E990B068F0BB495B86CBC5B66622E113"/>
        </w:placeholder>
        <w:text/>
      </w:sdtPr>
      <w:sdtContent>
        <w:p w:rsidR="00DA6A4D" w:rsidRDefault="003A4275" w:rsidP="00DA6A4D">
          <w:pPr>
            <w:rPr>
              <w:b/>
            </w:rPr>
          </w:pPr>
          <w:proofErr w:type="gramStart"/>
          <w:r w:rsidRPr="000766E6">
            <w:rPr>
              <w:b/>
            </w:rPr>
            <w:t xml:space="preserve">Temporary </w:t>
          </w:r>
          <w:r w:rsidR="0009731B">
            <w:rPr>
              <w:b/>
            </w:rPr>
            <w:t>L</w:t>
          </w:r>
          <w:r w:rsidRPr="000766E6">
            <w:rPr>
              <w:b/>
            </w:rPr>
            <w:t xml:space="preserve">imited </w:t>
          </w:r>
          <w:r w:rsidR="0009731B">
            <w:rPr>
              <w:b/>
            </w:rPr>
            <w:t>E</w:t>
          </w:r>
          <w:r w:rsidRPr="000766E6">
            <w:rPr>
              <w:b/>
            </w:rPr>
            <w:t>asement.</w:t>
          </w:r>
          <w:proofErr w:type="gramEnd"/>
        </w:p>
      </w:sdtContent>
    </w:sdt>
    <w:p w:rsidR="00DA6A4D" w:rsidRPr="00EA17EA" w:rsidRDefault="00DA6A4D" w:rsidP="00156AB2">
      <w:pPr>
        <w:rPr>
          <w:b/>
        </w:rPr>
      </w:pPr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Content>
          <w:r w:rsidR="004171C0" w:rsidRPr="004171C0">
            <w:t>T19-15-15-11-03-001-00</w:t>
          </w:r>
        </w:sdtContent>
      </w:sdt>
    </w:p>
    <w:p w:rsidR="00C87303" w:rsidRDefault="00C87303" w:rsidP="00156AB2"/>
    <w:sectPr w:rsidR="00C87303" w:rsidSect="00CF75D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09731B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09731B">
      <w:rPr>
        <w:rFonts w:asciiTheme="majorHAnsi" w:eastAsiaTheme="majorEastAsia" w:hAnsiTheme="majorHAnsi" w:cstheme="majorBidi"/>
      </w:rPr>
      <w:t>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9731B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275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15C41"/>
    <w:rsid w:val="004171C0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55E5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97E35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47A03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07D0A"/>
    <w:rsid w:val="00912516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20A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E7F29"/>
    <w:rsid w:val="009F6791"/>
    <w:rsid w:val="009F768C"/>
    <w:rsid w:val="00A04915"/>
    <w:rsid w:val="00A06577"/>
    <w:rsid w:val="00A15DCA"/>
    <w:rsid w:val="00A174D8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44AC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3C2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07738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6D1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E990B068F0BB495B86CBC5B66622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5317-0353-4B7A-9722-91218E99002C}"/>
      </w:docPartPr>
      <w:docPartBody>
        <w:p w:rsidR="003E0201" w:rsidRDefault="00B92B70" w:rsidP="00B92B70">
          <w:pPr>
            <w:pStyle w:val="E990B068F0BB495B86CBC5B66622E113"/>
          </w:pPr>
          <w:r w:rsidRPr="00454A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228F9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6832-0CE0-401E-A969-1CBE0044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Carolyn J. Sampson</cp:lastModifiedBy>
  <cp:revision>4</cp:revision>
  <cp:lastPrinted>2014-04-21T19:05:00Z</cp:lastPrinted>
  <dcterms:created xsi:type="dcterms:W3CDTF">2014-08-05T13:32:00Z</dcterms:created>
  <dcterms:modified xsi:type="dcterms:W3CDTF">2014-08-06T15:55:00Z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