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6C" w:rsidRDefault="00D75D6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1078-Utility Owners List - As of March 29, 2019</w:t>
      </w:r>
    </w:p>
    <w:p w:rsidR="00D35F6C" w:rsidRDefault="00D35F6C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D35F6C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F6C" w:rsidRDefault="00D75D6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9190-20-00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9190-20-71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PULASKI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CTH B - EAST GREEN BAY STREET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032, Brown County</w:t>
            </w: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D35F6C" w:rsidRDefault="00D35F6C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D35F6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 Hines (Primary Contact)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Northeast Telephone Company LLC - Communication Line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5475 Glendale Ave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54313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865-3166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Chris.Hines@nsight.com</w:t>
            </w: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Tom Rogers (Primary Contact)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Pulaski - Dept. Public Works - Sewer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355 N Fourth Ave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Pulaski, WI 54162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822-8618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pulaskiwater@villageofpulaski.org</w:t>
            </w: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</w:tc>
      </w:tr>
      <w:tr w:rsidR="00D35F6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Tom Rogers (Primary Contact)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Pulaski - Dept. Public Works - Water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355 N Fourth Ave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Pulaski, WI 54162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822-8618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pulaskiwater@villageofpulaski.org</w:t>
            </w: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</w:tc>
      </w:tr>
      <w:tr w:rsidR="00D35F6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 (Primary Contact)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 (Primary Contact)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</w:tc>
      </w:tr>
      <w:tr w:rsidR="00D35F6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5F6C" w:rsidRDefault="005D423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Beth Fisher</w:t>
            </w:r>
            <w:r w:rsidR="00D75D63">
              <w:rPr>
                <w:color w:val="auto"/>
                <w:sz w:val="20"/>
                <w:szCs w:val="20"/>
              </w:rPr>
              <w:t xml:space="preserve"> (Primary Contact)</w:t>
            </w:r>
          </w:p>
          <w:p w:rsidR="00D35F6C" w:rsidRDefault="00D75D6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KDL, LLC - Communication Line</w:t>
            </w:r>
          </w:p>
          <w:p w:rsidR="005D4235" w:rsidRDefault="005D423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5D4235" w:rsidRDefault="005D423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5D4235" w:rsidRDefault="005D423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D35F6C" w:rsidRDefault="005D423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</w:t>
            </w:r>
            <w:r w:rsidR="00D75D63">
              <w:rPr>
                <w:color w:val="auto"/>
                <w:sz w:val="20"/>
                <w:szCs w:val="20"/>
              </w:rPr>
              <w:t>@windstream.com</w:t>
            </w: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  <w:p w:rsidR="00D35F6C" w:rsidRDefault="00D35F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35F6C" w:rsidRDefault="00D35F6C">
            <w:pPr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35F6C" w:rsidRDefault="00D35F6C"/>
    <w:sectPr w:rsidR="00D35F6C">
      <w:footerReference w:type="default" r:id="rId6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6C" w:rsidRDefault="00D75D63">
      <w:r>
        <w:separator/>
      </w:r>
    </w:p>
  </w:endnote>
  <w:endnote w:type="continuationSeparator" w:id="0">
    <w:p w:rsidR="00D35F6C" w:rsidRDefault="00D7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6C" w:rsidRDefault="00D75D63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 w:rsidR="005D4235"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 w:rsidR="005D4235"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6C" w:rsidRDefault="00D75D63">
      <w:r>
        <w:separator/>
      </w:r>
    </w:p>
  </w:footnote>
  <w:footnote w:type="continuationSeparator" w:id="0">
    <w:p w:rsidR="00D35F6C" w:rsidRDefault="00D7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D63"/>
    <w:rsid w:val="005D4235"/>
    <w:rsid w:val="00D35F6C"/>
    <w:rsid w:val="00D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E7486"/>
  <w14:defaultImageDpi w14:val="0"/>
  <w15:docId w15:val="{AF64A856-221D-4C83-B961-7CA9DCFD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3</cp:revision>
  <dcterms:created xsi:type="dcterms:W3CDTF">2019-03-29T14:39:00Z</dcterms:created>
  <dcterms:modified xsi:type="dcterms:W3CDTF">2019-03-29T15:07:00Z</dcterms:modified>
</cp:coreProperties>
</file>