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2051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20516A">
            <w:pPr>
              <w:divId w:val="11265046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0516A">
            <w:pPr>
              <w:jc w:val="right"/>
              <w:divId w:val="8604393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20516A">
            <w:pPr>
              <w:jc w:val="right"/>
              <w:divId w:val="16047968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20516A">
            <w:pPr>
              <w:jc w:val="right"/>
              <w:divId w:val="3712259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20516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516A">
            <w:pPr>
              <w:divId w:val="6470551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16A">
            <w:pPr>
              <w:divId w:val="5612524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16A">
            <w:pPr>
              <w:divId w:val="3736274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16A">
            <w:pPr>
              <w:divId w:val="17740108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516A">
            <w:pPr>
              <w:divId w:val="3670264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Mike Olsen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ATC Management, Inc.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801 O'Keefe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x 6113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De Pere WI 54115-6113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16A">
            <w:pPr>
              <w:divId w:val="751303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16A">
            <w:pPr>
              <w:divId w:val="4523605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16A">
            <w:pPr>
              <w:divId w:val="12037110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20516A">
            <w:pPr>
              <w:divId w:val="17449126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516A">
            <w:pPr>
              <w:divId w:val="139207392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20516A">
            <w:pPr>
              <w:divId w:val="13920739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516A">
            <w:pPr>
              <w:divId w:val="2566002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516A">
            <w:pPr>
              <w:divId w:val="14813864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516A">
            <w:pPr>
              <w:divId w:val="11103203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0516A">
            <w:pPr>
              <w:divId w:val="17485025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0516A">
            <w:pPr>
              <w:divId w:val="13844022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0516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516A">
                  <w:pPr>
                    <w:divId w:val="204046915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20516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20516A">
                  <w:pPr>
                    <w:divId w:val="25987579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9160-17-00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9160-17-71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POUND-MARINETTE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USH 141-CTH 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64, MARINETTE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20516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051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516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0516A">
            <w:pPr>
              <w:rPr>
                <w:rFonts w:eastAsia="Times New Roman"/>
              </w:rPr>
            </w:pPr>
          </w:p>
        </w:tc>
      </w:tr>
    </w:tbl>
    <w:p w:rsidR="00000000" w:rsidRDefault="0020516A">
      <w:pPr>
        <w:divId w:val="12615704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536272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20205414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</w:t>
      </w:r>
      <w:r>
        <w:rPr>
          <w:rFonts w:ascii="Arial" w:eastAsia="Times New Roman" w:hAnsi="Arial" w:cs="Arial"/>
          <w:sz w:val="20"/>
          <w:szCs w:val="20"/>
          <w:lang w:val="en"/>
        </w:rPr>
        <w:t>wing:</w:t>
      </w:r>
    </w:p>
    <w:p w:rsidR="00000000" w:rsidRDefault="0020516A">
      <w:pPr>
        <w:ind w:hanging="360"/>
        <w:divId w:val="20506889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516A">
            <w:pPr>
              <w:divId w:val="14596478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0516A">
            <w:pPr>
              <w:divId w:val="13335295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33, 34, 35, 36 of Town 31 North, Range 20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 of Town 30 North, Range 20 East, Marinette Cou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32, 33, 34, 35, 36 of Town 31 North, Range 21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31 North, Range 22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04, 05, 06 of Town 30 North, Range 21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Sections 02, 03, 04, 05, 06 of Town 30 North, Range 22 East, Marinette County. </w:t>
            </w:r>
          </w:p>
        </w:tc>
      </w:tr>
    </w:tbl>
    <w:p w:rsidR="00000000" w:rsidRDefault="0020516A">
      <w:pPr>
        <w:ind w:hanging="360"/>
        <w:divId w:val="10371206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</w:t>
      </w:r>
      <w:r>
        <w:rPr>
          <w:rFonts w:ascii="Arial" w:eastAsia="Times New Roman" w:hAnsi="Arial" w:cs="Arial"/>
          <w:sz w:val="20"/>
          <w:szCs w:val="20"/>
          <w:lang w:val="en"/>
        </w:rPr>
        <w:t>n. This list may be of benefit to you when coordinating with other utility owners in the area.</w:t>
      </w:r>
    </w:p>
    <w:p w:rsidR="00000000" w:rsidRDefault="0020516A">
      <w:pPr>
        <w:ind w:hanging="360"/>
        <w:divId w:val="12124996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0516A">
      <w:pPr>
        <w:divId w:val="18971563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18133318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20516A">
      <w:pPr>
        <w:divId w:val="9019391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2833857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0516A">
      <w:pPr>
        <w:divId w:val="5897732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13835577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project. Other work may include beam guard and EAT replacement, spot curb and gutter replacement, and culvert pipe replacements and/or extensions. Box culvert C-38-0813 will also be replaced. </w:t>
      </w:r>
    </w:p>
    <w:p w:rsidR="00000000" w:rsidRDefault="0020516A">
      <w:pPr>
        <w:divId w:val="2337057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12284139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</w:t>
      </w:r>
      <w:r>
        <w:rPr>
          <w:rFonts w:ascii="Arial" w:eastAsia="Times New Roman" w:hAnsi="Arial" w:cs="Arial"/>
          <w:sz w:val="20"/>
          <w:szCs w:val="20"/>
          <w:lang w:val="en"/>
        </w:rPr>
        <w:t>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your facility locations. Months, or even a few years, may elapse before these final plans are </w:t>
      </w:r>
      <w:r>
        <w:rPr>
          <w:rFonts w:ascii="Arial" w:eastAsia="Times New Roman" w:hAnsi="Arial" w:cs="Arial"/>
          <w:sz w:val="20"/>
          <w:szCs w:val="20"/>
          <w:lang w:val="en"/>
        </w:rPr>
        <w:t>sent.</w:t>
      </w:r>
    </w:p>
    <w:p w:rsidR="00000000" w:rsidRDefault="0020516A">
      <w:pPr>
        <w:divId w:val="14484271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8413565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20516A">
      <w:pPr>
        <w:divId w:val="19509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21294644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2434933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18418492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divId w:val="12827634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0516A">
      <w:pPr>
        <w:divId w:val="20729976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0516A">
      <w:pPr>
        <w:divId w:val="16965356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0516A">
      <w:pPr>
        <w:divId w:val="462220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</w:t>
      </w:r>
      <w:r>
        <w:rPr>
          <w:rFonts w:ascii="Arial" w:eastAsia="Times New Roman" w:hAnsi="Arial" w:cs="Arial"/>
          <w:sz w:val="20"/>
          <w:szCs w:val="20"/>
          <w:lang w:val="en"/>
        </w:rPr>
        <w:t>cky.Reese@dot.wi.gov</w:t>
      </w:r>
    </w:p>
    <w:p w:rsidR="00000000" w:rsidRDefault="0020516A">
      <w:pPr>
        <w:divId w:val="5796834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0516A">
      <w:pPr>
        <w:spacing w:after="240"/>
        <w:divId w:val="13564946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20516A">
            <w:pPr>
              <w:divId w:val="17179242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2051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20516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516A"/>
    <w:rsid w:val="002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4058C"/>
  <w15:chartTrackingRefBased/>
  <w15:docId w15:val="{25399A30-8B6E-4E35-920A-EDFFF6D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62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62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3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1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2018-04-12T13:12:00Z</dcterms:created>
  <dcterms:modified xsi:type="dcterms:W3CDTF">2018-04-12T13:12:00Z</dcterms:modified>
</cp:coreProperties>
</file>