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202330" w14:paraId="646ACE73" w14:textId="77777777">
        <w:trPr>
          <w:cantSplit/>
          <w:tblCellSpacing w:w="0" w:type="dxa"/>
        </w:trPr>
        <w:tc>
          <w:tcPr>
            <w:tcW w:w="2500" w:type="pct"/>
            <w:hideMark/>
          </w:tcPr>
          <w:p w14:paraId="79797136" w14:textId="77777777" w:rsidR="00202330" w:rsidRDefault="00562F08">
            <w:pPr>
              <w:divId w:val="9445374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944 Vanderperren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14:paraId="42F91B14" w14:textId="77777777" w:rsidR="00202330" w:rsidRDefault="00562F08">
            <w:pPr>
              <w:jc w:val="right"/>
              <w:divId w:val="11150524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Tony Evers,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Craig Thompson,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14:paraId="6990AED9" w14:textId="77777777" w:rsidR="00202330" w:rsidRDefault="00562F08">
            <w:pPr>
              <w:jc w:val="right"/>
              <w:divId w:val="9953076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14:paraId="6E9099D7" w14:textId="77777777" w:rsidR="00202330" w:rsidRDefault="00562F08">
            <w:pPr>
              <w:jc w:val="right"/>
              <w:divId w:val="18324843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14:paraId="3C6AB33C" w14:textId="77777777" w:rsidR="00202330" w:rsidRDefault="00562F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8C969D9" wp14:editId="11EE8F96">
                  <wp:extent cx="857250" cy="857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7F00D2" w14:textId="77777777" w:rsidR="00202330" w:rsidRDefault="00A42BC9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 w14:anchorId="08073A99"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67"/>
        <w:gridCol w:w="261"/>
        <w:gridCol w:w="4200"/>
      </w:tblGrid>
      <w:tr w:rsidR="00202330" w14:paraId="07A06515" w14:textId="77777777">
        <w:trPr>
          <w:divId w:val="486357885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F5978" w14:textId="77777777" w:rsidR="00202330" w:rsidRDefault="00202330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84110" w14:textId="77777777" w:rsidR="00202330" w:rsidRDefault="00562F0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4CEF0" w14:textId="77777777" w:rsidR="00202330" w:rsidRDefault="00562F0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3BC01" w14:textId="77777777" w:rsidR="00202330" w:rsidRDefault="00562F0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02330" w14:paraId="1D843850" w14:textId="77777777">
        <w:trPr>
          <w:divId w:val="486357885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B5BEF" w14:textId="01C8477A" w:rsidR="00202330" w:rsidRDefault="008E1D33">
            <w:pPr>
              <w:divId w:val="1800759474"/>
              <w:rPr>
                <w:rFonts w:ascii="Arial" w:eastAsia="Times New Roman" w:hAnsi="Arial" w:cs="Arial"/>
                <w:sz w:val="16"/>
                <w:szCs w:val="16"/>
              </w:rPr>
            </w:pPr>
            <w:r w:rsidRPr="0071232B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UTILIT</w:t>
            </w:r>
            <w:r w:rsidR="0071232B" w:rsidRPr="0071232B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IES:</w:t>
            </w:r>
            <w:r w:rsidR="0071232B"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</w:t>
            </w:r>
            <w:r w:rsidR="00612D04">
              <w:rPr>
                <w:rFonts w:ascii="Arial" w:eastAsia="Times New Roman" w:hAnsi="Arial" w:cs="Arial"/>
                <w:caps/>
                <w:sz w:val="20"/>
                <w:szCs w:val="20"/>
              </w:rPr>
              <w:t>AT&amp;T Local ntwrk, net lec llc, win llc, we energies (gas), windstream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2BFA8" w14:textId="77777777" w:rsidR="00202330" w:rsidRDefault="00562F08">
            <w:pPr>
              <w:divId w:val="3810555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F7616" w14:textId="77777777" w:rsidR="00202330" w:rsidRDefault="00562F08">
            <w:pPr>
              <w:divId w:val="9357461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1ECC1" w14:textId="77777777" w:rsidR="00202330" w:rsidRDefault="00562F08">
            <w:pPr>
              <w:divId w:val="3433608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14:paraId="37F47BE2" w14:textId="77777777" w:rsidR="00202330" w:rsidRDefault="00562F08">
            <w:pPr>
              <w:divId w:val="15787124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14:paraId="394169CA" w14:textId="77777777" w:rsidR="00202330" w:rsidRDefault="00562F08">
            <w:pPr>
              <w:divId w:val="12050993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</w:tbl>
    <w:p w14:paraId="747104F0" w14:textId="77777777" w:rsidR="00202330" w:rsidRDefault="00562F08">
      <w:pPr>
        <w:divId w:val="9537117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    </w:t>
      </w:r>
    </w:p>
    <w:p w14:paraId="2ED76E04" w14:textId="77777777" w:rsidR="00202330" w:rsidRDefault="00202330">
      <w:pPr>
        <w:divId w:val="838160297"/>
        <w:rPr>
          <w:rFonts w:ascii="Arial" w:eastAsia="Times New Roman" w:hAnsi="Arial" w:cs="Arial"/>
          <w:sz w:val="16"/>
          <w:szCs w:val="16"/>
          <w:lang w:val="e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212"/>
      </w:tblGrid>
      <w:tr w:rsidR="00202330" w14:paraId="0FB03F6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A448A0" w14:textId="77777777" w:rsidR="00202330" w:rsidRDefault="00562F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RE: </w:t>
            </w:r>
          </w:p>
        </w:tc>
        <w:tc>
          <w:tcPr>
            <w:tcW w:w="0" w:type="auto"/>
            <w:vAlign w:val="center"/>
            <w:hideMark/>
          </w:tcPr>
          <w:p w14:paraId="4E82EC4E" w14:textId="77777777" w:rsidR="00202330" w:rsidRDefault="00562F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Design Project ID: 6526-00-00</w:t>
            </w:r>
          </w:p>
        </w:tc>
      </w:tr>
      <w:tr w:rsidR="00202330" w14:paraId="25B4904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7E49A8" w14:textId="77777777" w:rsidR="00202330" w:rsidRDefault="00562F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DCA50C" w14:textId="77777777" w:rsidR="00202330" w:rsidRDefault="00562F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Construction Project ID: 6526-00-71</w:t>
            </w:r>
          </w:p>
        </w:tc>
      </w:tr>
      <w:tr w:rsidR="00202330" w14:paraId="7C7034F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10DD1A" w14:textId="77777777" w:rsidR="00202330" w:rsidRDefault="00562F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FEDCF9" w14:textId="77777777" w:rsidR="00202330" w:rsidRDefault="00562F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T. GRAND CHUTE, COLLEGE AVE</w:t>
            </w:r>
          </w:p>
        </w:tc>
      </w:tr>
      <w:tr w:rsidR="00202330" w14:paraId="0B5C0DF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ABDE62" w14:textId="77777777" w:rsidR="00202330" w:rsidRDefault="00562F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7F57E8" w14:textId="77777777" w:rsidR="00202330" w:rsidRDefault="00562F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IH41 - BLUEMOUND DRIVE</w:t>
            </w:r>
          </w:p>
        </w:tc>
      </w:tr>
      <w:tr w:rsidR="00202330" w14:paraId="38731C6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90766C" w14:textId="77777777" w:rsidR="00202330" w:rsidRDefault="00562F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1C0830" w14:textId="77777777" w:rsidR="00202330" w:rsidRDefault="00562F0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STH 125, OUTAGAMIE County</w:t>
            </w:r>
          </w:p>
        </w:tc>
      </w:tr>
    </w:tbl>
    <w:p w14:paraId="3315D577" w14:textId="77777777" w:rsidR="00202330" w:rsidRDefault="00562F08">
      <w:pPr>
        <w:divId w:val="19475428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14:paraId="67AB1098" w14:textId="1AE3CAF1" w:rsidR="00202330" w:rsidRDefault="00562F08">
      <w:pPr>
        <w:spacing w:after="240"/>
        <w:divId w:val="5808006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The information in this </w:t>
      </w:r>
      <w:r w:rsidR="008E1D33">
        <w:rPr>
          <w:rFonts w:ascii="Arial" w:eastAsia="Times New Roman" w:hAnsi="Arial" w:cs="Arial"/>
          <w:sz w:val="20"/>
          <w:szCs w:val="20"/>
          <w:lang w:val="en"/>
        </w:rPr>
        <w:t>correspondence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is meant to satisfy the legal requirements of Wisconsin Statute 84.063 and Administrative Rule Trans 220.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"/>
        <w:gridCol w:w="442"/>
        <w:gridCol w:w="10112"/>
      </w:tblGrid>
      <w:tr w:rsidR="00202330" w14:paraId="00198EFB" w14:textId="77777777">
        <w:trPr>
          <w:divId w:val="1106969406"/>
          <w:tblCellSpacing w:w="7" w:type="dxa"/>
        </w:trPr>
        <w:tc>
          <w:tcPr>
            <w:tcW w:w="225" w:type="dxa"/>
            <w:vMerge w:val="restart"/>
            <w:vAlign w:val="center"/>
            <w:hideMark/>
          </w:tcPr>
          <w:p w14:paraId="28A8734F" w14:textId="77777777" w:rsidR="00202330" w:rsidRDefault="00562F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14:paraId="615C5A3D" w14:textId="77777777" w:rsidR="00202330" w:rsidRDefault="00562F0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14:paraId="2EFECD5F" w14:textId="75EAAB11" w:rsidR="00202330" w:rsidRDefault="00562F0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</w:t>
            </w:r>
            <w:r w:rsidRPr="00F5495D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days of your receiving it</w:t>
            </w:r>
            <w:r w:rsidR="00F5495D" w:rsidRPr="00F5495D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;</w:t>
            </w:r>
            <w:r w:rsidR="00F5495D" w:rsidRPr="00F5495D">
              <w:rPr>
                <w:rStyle w:val="Strong"/>
                <w:rFonts w:ascii="Arial" w:hAnsi="Arial" w:cs="Arial"/>
                <w:sz w:val="20"/>
                <w:szCs w:val="20"/>
              </w:rPr>
              <w:t xml:space="preserve"> or simply email me</w:t>
            </w:r>
            <w:r w:rsidR="007458E4">
              <w:rPr>
                <w:rStyle w:val="Strong"/>
                <w:rFonts w:ascii="Arial" w:hAnsi="Arial" w:cs="Arial"/>
                <w:sz w:val="20"/>
                <w:szCs w:val="20"/>
              </w:rPr>
              <w:t xml:space="preserve"> stating you received this</w:t>
            </w:r>
            <w:r w:rsidRPr="00F5495D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202330" w14:paraId="670C4088" w14:textId="77777777">
        <w:trPr>
          <w:divId w:val="1106969406"/>
          <w:tblCellSpacing w:w="7" w:type="dxa"/>
        </w:trPr>
        <w:tc>
          <w:tcPr>
            <w:tcW w:w="0" w:type="auto"/>
            <w:vMerge/>
            <w:vAlign w:val="center"/>
            <w:hideMark/>
          </w:tcPr>
          <w:p w14:paraId="6F8EE203" w14:textId="77777777" w:rsidR="00202330" w:rsidRDefault="0020233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14:paraId="57817B16" w14:textId="77777777" w:rsidR="00202330" w:rsidRDefault="00562F0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D5BD522" w14:textId="21FC4F6A" w:rsidR="00202330" w:rsidRDefault="00562F0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120 days you’ll need to submit a work plan to describe what relocations will be required by this project. WisDOT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</w:t>
            </w:r>
            <w:r w:rsidR="00F5495D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provide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d to help you develop a complete work plan. </w:t>
            </w:r>
          </w:p>
        </w:tc>
      </w:tr>
    </w:tbl>
    <w:p w14:paraId="5C1490AC" w14:textId="77777777" w:rsidR="00202330" w:rsidRDefault="00202330">
      <w:pPr>
        <w:divId w:val="1106969406"/>
        <w:rPr>
          <w:rFonts w:ascii="Arial" w:eastAsia="Times New Roman" w:hAnsi="Arial" w:cs="Arial"/>
          <w:sz w:val="16"/>
          <w:szCs w:val="16"/>
          <w:lang w:val="en"/>
        </w:rPr>
      </w:pPr>
    </w:p>
    <w:p w14:paraId="1BFF0C93" w14:textId="77777777" w:rsidR="00202330" w:rsidRDefault="00562F08">
      <w:pPr>
        <w:spacing w:after="240"/>
        <w:divId w:val="16880938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Within the limits of this project, your company has facilities, some of which may be in conflict with this proposed project. The final responsibility for conflict identification lies with you.</w:t>
      </w:r>
    </w:p>
    <w:p w14:paraId="5B0B75D2" w14:textId="77777777" w:rsidR="00202330" w:rsidRDefault="00562F08">
      <w:pPr>
        <w:spacing w:after="240"/>
        <w:divId w:val="20598783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the relocated or replacement facility with ties to highway stationing so that the location can be readily identified.</w:t>
      </w:r>
    </w:p>
    <w:p w14:paraId="61B3E1AA" w14:textId="63CAEA8E" w:rsidR="00202330" w:rsidRDefault="00F5495D">
      <w:pPr>
        <w:divId w:val="9510861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project is one of Wisconsin’s first Design Build projects. </w:t>
      </w:r>
      <w:r w:rsidR="007458E4">
        <w:rPr>
          <w:rFonts w:ascii="Arial" w:eastAsia="Times New Roman" w:hAnsi="Arial" w:cs="Arial"/>
          <w:sz w:val="20"/>
          <w:szCs w:val="20"/>
          <w:lang w:val="en"/>
        </w:rPr>
        <w:t>It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involves the removal of a multi-cell box culvert </w:t>
      </w:r>
      <w:r w:rsidR="00BA6D48">
        <w:rPr>
          <w:rFonts w:ascii="Arial" w:eastAsia="Times New Roman" w:hAnsi="Arial" w:cs="Arial"/>
          <w:sz w:val="20"/>
          <w:szCs w:val="20"/>
          <w:lang w:val="en"/>
        </w:rPr>
        <w:t xml:space="preserve">(B-44-0010) </w:t>
      </w:r>
      <w:r>
        <w:rPr>
          <w:rFonts w:ascii="Arial" w:eastAsia="Times New Roman" w:hAnsi="Arial" w:cs="Arial"/>
          <w:sz w:val="20"/>
          <w:szCs w:val="20"/>
          <w:lang w:val="en"/>
        </w:rPr>
        <w:t>and replacement with a slab span bridge structure on STH 125/College Avenue within the town of Grand Chute</w:t>
      </w:r>
      <w:r w:rsidR="007458E4">
        <w:rPr>
          <w:rFonts w:ascii="Arial" w:eastAsia="Times New Roman" w:hAnsi="Arial" w:cs="Arial"/>
          <w:sz w:val="20"/>
          <w:szCs w:val="20"/>
          <w:lang w:val="en"/>
        </w:rPr>
        <w:t xml:space="preserve"> in Outagamie County. </w:t>
      </w:r>
      <w:r w:rsidR="00BA6D48">
        <w:rPr>
          <w:rFonts w:ascii="Arial" w:eastAsia="Times New Roman" w:hAnsi="Arial" w:cs="Arial"/>
          <w:sz w:val="20"/>
          <w:szCs w:val="20"/>
          <w:lang w:val="en"/>
        </w:rPr>
        <w:t xml:space="preserve">The project will also </w:t>
      </w:r>
      <w:r w:rsidR="007458E4">
        <w:rPr>
          <w:rFonts w:ascii="Arial" w:eastAsia="Times New Roman" w:hAnsi="Arial" w:cs="Arial"/>
          <w:sz w:val="20"/>
          <w:szCs w:val="20"/>
          <w:lang w:val="en"/>
        </w:rPr>
        <w:t xml:space="preserve">include </w:t>
      </w:r>
      <w:r w:rsidR="00BA6D48">
        <w:rPr>
          <w:rFonts w:ascii="Arial" w:eastAsia="Times New Roman" w:hAnsi="Arial" w:cs="Arial"/>
          <w:sz w:val="20"/>
          <w:szCs w:val="20"/>
          <w:lang w:val="en"/>
        </w:rPr>
        <w:t xml:space="preserve">temporary signals and multiple traffic control stages on College Avenue and surrounding local roads.  </w:t>
      </w:r>
    </w:p>
    <w:p w14:paraId="4CE51192" w14:textId="77777777" w:rsidR="00202330" w:rsidRDefault="00562F08">
      <w:pPr>
        <w:divId w:val="8930773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14:paraId="0ADFED94" w14:textId="6ECBE1F3" w:rsidR="00202330" w:rsidRDefault="00F5495D">
      <w:pPr>
        <w:divId w:val="5803348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</w:t>
      </w:r>
      <w:r w:rsidR="00562F08">
        <w:rPr>
          <w:rFonts w:ascii="Arial" w:eastAsia="Times New Roman" w:hAnsi="Arial" w:cs="Arial"/>
          <w:sz w:val="20"/>
          <w:szCs w:val="20"/>
          <w:lang w:val="en"/>
        </w:rPr>
        <w:t>he</w:t>
      </w:r>
      <w:r w:rsidR="00BA6D48">
        <w:rPr>
          <w:rFonts w:ascii="Arial" w:eastAsia="Times New Roman" w:hAnsi="Arial" w:cs="Arial"/>
          <w:sz w:val="20"/>
          <w:szCs w:val="20"/>
          <w:lang w:val="en"/>
        </w:rPr>
        <w:t xml:space="preserve"> documents below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provided at th</w:t>
      </w:r>
      <w:r w:rsidR="00BA6D48">
        <w:rPr>
          <w:rFonts w:ascii="Arial" w:eastAsia="Times New Roman" w:hAnsi="Arial" w:cs="Arial"/>
          <w:sz w:val="20"/>
          <w:szCs w:val="20"/>
          <w:lang w:val="en"/>
        </w:rPr>
        <w:t>e following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links</w:t>
      </w:r>
      <w:r w:rsidR="00562F08">
        <w:rPr>
          <w:rFonts w:ascii="Arial" w:eastAsia="Times New Roman" w:hAnsi="Arial" w:cs="Arial"/>
          <w:sz w:val="20"/>
          <w:szCs w:val="20"/>
          <w:lang w:val="en"/>
        </w:rPr>
        <w:t>:</w:t>
      </w:r>
    </w:p>
    <w:p w14:paraId="4BA9EA95" w14:textId="2BF41AE2" w:rsidR="00202330" w:rsidRDefault="00562F08">
      <w:pPr>
        <w:ind w:hanging="360"/>
        <w:divId w:val="17647154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</w:p>
    <w:p w14:paraId="50992939" w14:textId="77777777" w:rsidR="00202330" w:rsidRDefault="00562F08">
      <w:pPr>
        <w:ind w:hanging="360"/>
        <w:divId w:val="17602983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14:paraId="13CC1470" w14:textId="331C5593" w:rsidR="00202330" w:rsidRDefault="00562F08" w:rsidP="00BA6D48">
      <w:pPr>
        <w:ind w:hanging="360"/>
        <w:divId w:val="18337163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14:paraId="1738B933" w14:textId="182258FD" w:rsidR="00202330" w:rsidRDefault="00BA6D48">
      <w:pPr>
        <w:ind w:hanging="360"/>
        <w:divId w:val="2863989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r w:rsidR="00562F08"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 w:rsidR="00562F08">
        <w:rPr>
          <w:rFonts w:eastAsia="Times New Roman"/>
          <w:sz w:val="14"/>
          <w:szCs w:val="14"/>
          <w:lang w:val="en"/>
        </w:rPr>
        <w:t>     </w:t>
      </w:r>
      <w:r w:rsidR="00562F08">
        <w:rPr>
          <w:rFonts w:ascii="Arial" w:eastAsia="Times New Roman" w:hAnsi="Arial" w:cs="Arial"/>
          <w:sz w:val="20"/>
          <w:szCs w:val="20"/>
          <w:lang w:val="en"/>
        </w:rPr>
        <w:t>List of possible conflicts.</w:t>
      </w:r>
    </w:p>
    <w:p w14:paraId="762588F4" w14:textId="75123044" w:rsidR="00202330" w:rsidRDefault="00BA6D48">
      <w:pPr>
        <w:ind w:hanging="360"/>
        <w:divId w:val="13691411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5</w:t>
      </w:r>
      <w:r w:rsidR="00562F08"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 w:rsidR="00562F08">
        <w:rPr>
          <w:rFonts w:eastAsia="Times New Roman"/>
          <w:sz w:val="14"/>
          <w:szCs w:val="14"/>
          <w:lang w:val="en"/>
        </w:rPr>
        <w:t>     </w:t>
      </w:r>
      <w:r w:rsidR="00562F08"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14:paraId="1903F805" w14:textId="77777777" w:rsidR="00202330" w:rsidRDefault="00202330">
      <w:pPr>
        <w:rPr>
          <w:rFonts w:ascii="Arial" w:eastAsia="Times New Roman" w:hAnsi="Arial" w:cs="Arial"/>
          <w:sz w:val="16"/>
          <w:szCs w:val="16"/>
          <w:lang w:val="en"/>
        </w:rPr>
      </w:pPr>
    </w:p>
    <w:p w14:paraId="484EA990" w14:textId="7B6ACECF" w:rsidR="00202330" w:rsidRDefault="00562F08">
      <w:pPr>
        <w:divId w:val="7681589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April 14, 2022. </w:t>
      </w:r>
      <w:r w:rsidR="0071232B">
        <w:rPr>
          <w:rFonts w:ascii="Arial" w:eastAsia="Times New Roman" w:hAnsi="Arial" w:cs="Arial"/>
          <w:sz w:val="20"/>
          <w:szCs w:val="20"/>
          <w:lang w:val="en"/>
        </w:rPr>
        <w:t>This project has an accelerated schedule. A</w:t>
      </w:r>
      <w:r w:rsidR="004832FA">
        <w:rPr>
          <w:rFonts w:ascii="Arial" w:eastAsia="Times New Roman" w:hAnsi="Arial" w:cs="Arial"/>
          <w:sz w:val="20"/>
          <w:szCs w:val="20"/>
          <w:lang w:val="en"/>
        </w:rPr>
        <w:t>nticipated construction timeframe is 2022-2023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14:paraId="0CCBD9AC" w14:textId="77777777" w:rsidR="00202330" w:rsidRDefault="00562F08">
      <w:pPr>
        <w:divId w:val="18340271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14:paraId="036A6598" w14:textId="77777777" w:rsidR="00202330" w:rsidRDefault="00562F08">
      <w:pPr>
        <w:divId w:val="756329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project, please contact me.</w:t>
      </w:r>
    </w:p>
    <w:p w14:paraId="23C81DFC" w14:textId="77777777" w:rsidR="00202330" w:rsidRDefault="00562F08">
      <w:pPr>
        <w:divId w:val="13650111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14:paraId="4F331500" w14:textId="77777777" w:rsidR="00202330" w:rsidRDefault="00562F08">
      <w:pPr>
        <w:divId w:val="6152524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14:paraId="75B993A3" w14:textId="77777777" w:rsidR="00202330" w:rsidRDefault="00562F08">
      <w:pPr>
        <w:divId w:val="16654739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14:paraId="6B61D0F8" w14:textId="77777777" w:rsidR="00202330" w:rsidRDefault="00562F08">
      <w:pPr>
        <w:divId w:val="6813178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14:paraId="229AA492" w14:textId="77777777" w:rsidR="00202330" w:rsidRDefault="00562F08">
      <w:pPr>
        <w:divId w:val="10050878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14:paraId="21A82CDD" w14:textId="77777777" w:rsidR="00202330" w:rsidRDefault="00562F08">
      <w:pPr>
        <w:divId w:val="876292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lastRenderedPageBreak/>
        <w:t>(920) 492-3504</w:t>
      </w:r>
    </w:p>
    <w:p w14:paraId="4BCDDA20" w14:textId="77777777" w:rsidR="00202330" w:rsidRDefault="00562F08">
      <w:pPr>
        <w:divId w:val="7572184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14:paraId="3335CE2D" w14:textId="77777777" w:rsidR="00202330" w:rsidRDefault="00562F08">
      <w:pPr>
        <w:divId w:val="4750269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14:paraId="323351F1" w14:textId="77777777" w:rsidR="00202330" w:rsidRDefault="00562F08">
      <w:pPr>
        <w:divId w:val="1444019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14:paraId="75DB49DD" w14:textId="77777777" w:rsidR="00202330" w:rsidRDefault="00562F08">
      <w:pPr>
        <w:divId w:val="16386094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14:paraId="78AD8FC7" w14:textId="77777777" w:rsidR="00202330" w:rsidRDefault="00562F08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14:paraId="3571C618" w14:textId="77777777" w:rsidR="00562F08" w:rsidRDefault="00562F08">
      <w:pPr>
        <w:divId w:val="18403453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sectPr w:rsidR="00562F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33"/>
    <w:rsid w:val="00202330"/>
    <w:rsid w:val="004832FA"/>
    <w:rsid w:val="00562F08"/>
    <w:rsid w:val="00612D04"/>
    <w:rsid w:val="0071232B"/>
    <w:rsid w:val="007458E4"/>
    <w:rsid w:val="008E1D33"/>
    <w:rsid w:val="00A42BC9"/>
    <w:rsid w:val="00B75CD9"/>
    <w:rsid w:val="00BA6D48"/>
    <w:rsid w:val="00EF147F"/>
    <w:rsid w:val="00F5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DFE33"/>
  <w15:chartTrackingRefBased/>
  <w15:docId w15:val="{96E28BF2-DFFB-42C3-91CC-4E80AD18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3298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922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93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3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975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47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50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16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86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40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39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228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65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46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87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49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96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297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34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19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76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137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82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40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15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19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49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92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307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443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3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2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89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 - DOT</dc:creator>
  <cp:keywords/>
  <dc:description/>
  <cp:lastModifiedBy>Reese, Becky A - DOT</cp:lastModifiedBy>
  <cp:revision>4</cp:revision>
  <dcterms:created xsi:type="dcterms:W3CDTF">2021-12-14T12:31:00Z</dcterms:created>
  <dcterms:modified xsi:type="dcterms:W3CDTF">2021-12-14T13:05:00Z</dcterms:modified>
</cp:coreProperties>
</file>