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FB0116">
            <w:pPr>
              <w:divId w:val="47823071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FB0116">
            <w:pPr>
              <w:jc w:val="right"/>
              <w:divId w:val="73709750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FB0116">
            <w:pPr>
              <w:jc w:val="right"/>
              <w:divId w:val="9483216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FB0116">
            <w:pPr>
              <w:jc w:val="right"/>
              <w:divId w:val="7731351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FB01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FB0116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3967"/>
        <w:gridCol w:w="305"/>
        <w:gridCol w:w="695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B0116">
            <w:pPr>
              <w:divId w:val="1101267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October 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B0116">
            <w:pPr>
              <w:divId w:val="178221580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B0116">
            <w:pPr>
              <w:divId w:val="124584293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B0116">
            <w:pPr>
              <w:divId w:val="58592169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B0116">
            <w:pPr>
              <w:divId w:val="2961053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Rudi Rudiger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Charter Communications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5024 Heffron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Stevens Point WI 54481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B0116">
            <w:pPr>
              <w:divId w:val="96963257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B0116">
            <w:pPr>
              <w:divId w:val="18000302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B0116">
            <w:pPr>
              <w:divId w:val="146508142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FB0116">
            <w:pPr>
              <w:divId w:val="3695754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B0116">
            <w:pPr>
              <w:divId w:val="105651651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FB0116">
            <w:pPr>
              <w:divId w:val="105651651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B0116">
            <w:pPr>
              <w:divId w:val="12061370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B0116">
            <w:pPr>
              <w:divId w:val="9074926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B0116">
            <w:pPr>
              <w:divId w:val="95875885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B0116">
            <w:pPr>
              <w:divId w:val="2738751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FB0116">
            <w:pPr>
              <w:divId w:val="10795930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FB0116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8658"/>
      </w:tblGrid>
      <w:tr w:rsidR="00000000">
        <w:trPr>
          <w:tblCellSpacing w:w="37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B0116">
                  <w:pPr>
                    <w:divId w:val="1028414296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FB011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2"/>
              <w:gridCol w:w="2895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FB0116">
                  <w:pPr>
                    <w:divId w:val="1785345693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6430-20-00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6430-20-71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96 - STH 15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SCHOOL ROAD INTERSECTION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76,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FB0116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B011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B011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FB0116">
            <w:pPr>
              <w:rPr>
                <w:rFonts w:eastAsia="Times New Roman"/>
              </w:rPr>
            </w:pPr>
          </w:p>
        </w:tc>
      </w:tr>
    </w:tbl>
    <w:p w:rsidR="00000000" w:rsidRDefault="00FB0116">
      <w:pPr>
        <w:divId w:val="3525334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B0116">
      <w:pPr>
        <w:divId w:val="160530793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B0116">
      <w:pPr>
        <w:divId w:val="115664759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 ar</w:t>
      </w:r>
      <w:r>
        <w:rPr>
          <w:rFonts w:ascii="Arial" w:eastAsia="Times New Roman" w:hAnsi="Arial" w:cs="Arial"/>
          <w:sz w:val="20"/>
          <w:szCs w:val="20"/>
          <w:lang w:val="en"/>
        </w:rPr>
        <w:t>e the following:</w:t>
      </w:r>
    </w:p>
    <w:p w:rsidR="00000000" w:rsidRDefault="00FB0116">
      <w:pPr>
        <w:ind w:hanging="360"/>
        <w:divId w:val="10073632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7233"/>
      </w:tblGrid>
      <w:tr w:rsidR="00000000">
        <w:trPr>
          <w:cantSplit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116">
            <w:pPr>
              <w:divId w:val="7850755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FB0116">
            <w:pPr>
              <w:divId w:val="185468780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14, 15, 22, 23 of Town 21 North, Range 16 East, Outagamie County. </w:t>
            </w:r>
          </w:p>
        </w:tc>
      </w:tr>
    </w:tbl>
    <w:p w:rsidR="00000000" w:rsidRDefault="00FB0116">
      <w:pPr>
        <w:ind w:hanging="360"/>
        <w:divId w:val="14243736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FB0116">
      <w:pPr>
        <w:ind w:hanging="360"/>
        <w:divId w:val="2464296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B0116">
      <w:pPr>
        <w:divId w:val="4845910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B0116">
      <w:pPr>
        <w:divId w:val="13268621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FB0116">
      <w:pPr>
        <w:divId w:val="206872662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B0116">
      <w:pPr>
        <w:divId w:val="104590648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FB0116">
      <w:pPr>
        <w:divId w:val="38372537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B0116">
      <w:pPr>
        <w:divId w:val="3928900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an intersection improvement project for proposed signal installation. </w:t>
      </w:r>
    </w:p>
    <w:p w:rsidR="00000000" w:rsidRDefault="00FB0116">
      <w:pPr>
        <w:divId w:val="26072487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B0116">
      <w:pPr>
        <w:divId w:val="2703625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 by plans approved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for use in designing your facility locations. Months, or even a few years, may elapse before these final plans are sent.</w:t>
      </w:r>
    </w:p>
    <w:p w:rsidR="00000000" w:rsidRDefault="00FB0116">
      <w:pPr>
        <w:divId w:val="165290831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B0116">
      <w:pPr>
        <w:divId w:val="18817014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</w:t>
      </w:r>
      <w:r>
        <w:rPr>
          <w:rFonts w:ascii="Arial" w:eastAsia="Times New Roman" w:hAnsi="Arial" w:cs="Arial"/>
          <w:sz w:val="20"/>
          <w:szCs w:val="20"/>
          <w:lang w:val="en"/>
        </w:rPr>
        <w:t>ns about this project, please contact me.</w:t>
      </w:r>
    </w:p>
    <w:p w:rsidR="00000000" w:rsidRDefault="00FB0116">
      <w:pPr>
        <w:divId w:val="39964246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B0116">
      <w:pPr>
        <w:divId w:val="6075619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B0116">
      <w:pPr>
        <w:divId w:val="82686964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B0116">
      <w:pPr>
        <w:divId w:val="95128007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B0116">
      <w:pPr>
        <w:divId w:val="13577319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Becky Reese</w:t>
      </w:r>
    </w:p>
    <w:p w:rsidR="00000000" w:rsidRDefault="00FB0116">
      <w:pPr>
        <w:divId w:val="4505138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FB0116">
      <w:pPr>
        <w:divId w:val="161778624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FB0116">
      <w:pPr>
        <w:divId w:val="125725488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FB0116">
      <w:pPr>
        <w:divId w:val="2085357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FB0116">
      <w:pPr>
        <w:spacing w:after="240"/>
        <w:divId w:val="208884494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10493"/>
      </w:tblGrid>
      <w:tr w:rsidR="00000000">
        <w:trPr>
          <w:cantSplit/>
          <w:tblCellSpacing w:w="7" w:type="dxa"/>
        </w:trPr>
        <w:tc>
          <w:tcPr>
            <w:tcW w:w="0" w:type="auto"/>
            <w:noWrap/>
            <w:hideMark/>
          </w:tcPr>
          <w:p w:rsidR="00000000" w:rsidRDefault="00FB0116">
            <w:pPr>
              <w:divId w:val="147845482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FB0116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FB0116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0116"/>
    <w:rsid w:val="00F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E371E"/>
  <w15:chartTrackingRefBased/>
  <w15:docId w15:val="{C13E27D7-640E-4A5D-9CF2-7B7A154E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646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25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69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498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2018-10-01T21:23:00Z</dcterms:created>
  <dcterms:modified xsi:type="dcterms:W3CDTF">2018-10-01T21:23:00Z</dcterms:modified>
</cp:coreProperties>
</file>