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400"/>
        <w:gridCol w:w="3780"/>
        <w:gridCol w:w="1080"/>
      </w:tblGrid>
      <w:tr w:rsidR="00000000">
        <w:trPr>
          <w:cantSplit/>
          <w:tblCellSpacing w:w="0" w:type="dxa"/>
        </w:trPr>
        <w:tc>
          <w:tcPr>
            <w:tcW w:w="2500" w:type="pct"/>
            <w:hideMark/>
          </w:tcPr>
          <w:p w:rsidR="00000000" w:rsidRDefault="00C84C74">
            <w:pPr>
              <w:divId w:val="210804267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Wisconsin Department of Transportation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C84C74">
            <w:pPr>
              <w:jc w:val="right"/>
              <w:divId w:val="117781511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C84C74">
            <w:pPr>
              <w:jc w:val="right"/>
              <w:divId w:val="89694022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C84C74">
            <w:pPr>
              <w:jc w:val="right"/>
              <w:divId w:val="167773141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  <w:tc>
          <w:tcPr>
            <w:tcW w:w="500" w:type="pct"/>
            <w:hideMark/>
          </w:tcPr>
          <w:p w:rsidR="00000000" w:rsidRDefault="00C84C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857250" cy="857250"/>
                  <wp:effectExtent l="0" t="0" r="0" b="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C84C74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84C74">
            <w:pPr>
              <w:divId w:val="100062066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August 27,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84C74">
            <w:pPr>
              <w:divId w:val="157843561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84C74">
            <w:pPr>
              <w:divId w:val="213655592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84C74">
            <w:pPr>
              <w:divId w:val="169307320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84C74">
            <w:pPr>
              <w:divId w:val="39821259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Kevin Zickert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CenturyTel TeleVideo, Inc.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224 Indust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rial Dr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North Prairie WI 53153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84C74">
            <w:pPr>
              <w:divId w:val="1651522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84C74">
            <w:pPr>
              <w:divId w:val="101961971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84C74">
            <w:pPr>
              <w:divId w:val="199491677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C84C74">
            <w:pPr>
              <w:divId w:val="210877064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C84C74">
            <w:pPr>
              <w:divId w:val="190841662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C84C74">
            <w:pPr>
              <w:divId w:val="1908416627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C84C74">
            <w:pPr>
              <w:divId w:val="190637936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84C74">
            <w:pPr>
              <w:divId w:val="71343419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C84C74">
            <w:pPr>
              <w:divId w:val="12597570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C84C74">
            <w:pPr>
              <w:divId w:val="153842211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C84C74">
            <w:pPr>
              <w:divId w:val="33280121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C84C74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7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84C74">
                  <w:pPr>
                    <w:divId w:val="1900944992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C84C74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C84C74">
                  <w:pPr>
                    <w:divId w:val="1360279507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4430-19-00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4430-19-71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42, CITY OF STURGEON BAY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 JUNCTION STH 57-BAY VIEW BRIDGE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42, DOOR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C84C74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84C7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84C7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C84C74">
            <w:pPr>
              <w:rPr>
                <w:rFonts w:eastAsia="Times New Roman"/>
              </w:rPr>
            </w:pPr>
          </w:p>
        </w:tc>
      </w:tr>
    </w:tbl>
    <w:p w:rsidR="00000000" w:rsidRDefault="00C84C74">
      <w:pPr>
        <w:divId w:val="210850015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84C74">
      <w:pPr>
        <w:divId w:val="3828660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84C74">
      <w:pPr>
        <w:divId w:val="166909344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220. Enclosed are the following:</w:t>
      </w:r>
    </w:p>
    <w:p w:rsidR="00000000" w:rsidRDefault="00C84C74">
      <w:pPr>
        <w:ind w:hanging="360"/>
        <w:divId w:val="77378835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4C74">
            <w:pPr>
              <w:divId w:val="99433938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C84C74">
            <w:pPr>
              <w:divId w:val="119662230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  Sections 11, 12, 13, 14, 15, 21, 22, 23, 28, 29 of Town 27 North, Range 25 East, Door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08, 17, 18 of Town 27 North, Range 26 East, Door County. </w:t>
            </w:r>
          </w:p>
        </w:tc>
      </w:tr>
    </w:tbl>
    <w:p w:rsidR="00000000" w:rsidRDefault="00C84C74">
      <w:pPr>
        <w:ind w:hanging="360"/>
        <w:divId w:val="205265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benefit to you when coordinating with other utility owners in the area.</w:t>
      </w:r>
    </w:p>
    <w:p w:rsidR="00000000" w:rsidRDefault="00C84C74">
      <w:pPr>
        <w:ind w:hanging="360"/>
        <w:divId w:val="186374462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sz w:val="20"/>
          <w:szCs w:val="20"/>
          <w:lang w:val="en"/>
        </w:rPr>
        <w:t>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C84C74">
      <w:pPr>
        <w:divId w:val="32027667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84C74">
      <w:pPr>
        <w:divId w:val="70025310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000000" w:rsidRDefault="00C84C74">
      <w:pPr>
        <w:divId w:val="206255289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84C74">
      <w:pPr>
        <w:divId w:val="67426401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</w:t>
      </w:r>
      <w:r>
        <w:rPr>
          <w:rFonts w:ascii="Arial" w:eastAsia="Times New Roman" w:hAnsi="Arial" w:cs="Arial"/>
          <w:sz w:val="20"/>
          <w:szCs w:val="20"/>
          <w:lang w:val="en"/>
        </w:rPr>
        <w:t>need to be submitted on a CD or a disk. AutoCAD or MicroStation files can be sent via e-mail to me at the address listed below. If you have any questions about software compatibility or electronic file transfer, please contact me at the number listed below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C84C74">
      <w:pPr>
        <w:divId w:val="158564435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84C74">
      <w:pPr>
        <w:divId w:val="178345353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This is a resurface level improvement project entailing concrete repair and asphalt mill &amp; overlay. Additional work may include culvert and storm sewer repairs/replacements, beam guard replacements, curb and gutter, and curb ramp work. </w:t>
      </w:r>
    </w:p>
    <w:p w:rsidR="00000000" w:rsidRDefault="00C84C74">
      <w:pPr>
        <w:divId w:val="188320617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84C74">
      <w:pPr>
        <w:divId w:val="61540935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If you have f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 by plans approved for use in designing your facility locations. Months, or even a few years, may elapse before thes</w:t>
      </w:r>
      <w:r>
        <w:rPr>
          <w:rFonts w:ascii="Arial" w:eastAsia="Times New Roman" w:hAnsi="Arial" w:cs="Arial"/>
          <w:sz w:val="20"/>
          <w:szCs w:val="20"/>
          <w:lang w:val="en"/>
        </w:rPr>
        <w:t>e final plans are sent.</w:t>
      </w:r>
    </w:p>
    <w:p w:rsidR="00000000" w:rsidRDefault="00C84C74">
      <w:pPr>
        <w:divId w:val="20568261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84C74">
      <w:pPr>
        <w:divId w:val="190417848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you have any questions about this project, please contact me.</w:t>
      </w:r>
    </w:p>
    <w:p w:rsidR="00000000" w:rsidRDefault="00C84C74">
      <w:pPr>
        <w:divId w:val="54017130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84C74">
      <w:pPr>
        <w:divId w:val="162477081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84C74">
      <w:pPr>
        <w:divId w:val="38085922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84C74">
      <w:pPr>
        <w:divId w:val="163043431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84C74">
      <w:pPr>
        <w:divId w:val="204382150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C84C74">
      <w:pPr>
        <w:divId w:val="80304066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C84C74">
      <w:pPr>
        <w:divId w:val="14929217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C84C74">
      <w:pPr>
        <w:divId w:val="166739529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C84C74">
      <w:pPr>
        <w:divId w:val="70205243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84C74">
      <w:pPr>
        <w:spacing w:after="240"/>
        <w:divId w:val="144959270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7" w:type="dxa"/>
        </w:trPr>
        <w:tc>
          <w:tcPr>
            <w:tcW w:w="0" w:type="auto"/>
            <w:noWrap/>
            <w:hideMark/>
          </w:tcPr>
          <w:p w:rsidR="00000000" w:rsidRDefault="00C84C74">
            <w:pPr>
              <w:divId w:val="57968342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C84C7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C84C74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84C74"/>
    <w:rsid w:val="00C8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294B72"/>
  <w15:chartTrackingRefBased/>
  <w15:docId w15:val="{1329A80C-92A8-4970-878E-030268CC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655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358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196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624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2018-08-27T15:24:00Z</dcterms:created>
  <dcterms:modified xsi:type="dcterms:W3CDTF">2018-08-27T15:24:00Z</dcterms:modified>
</cp:coreProperties>
</file>