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170"/>
        <w:gridCol w:w="5668"/>
        <w:gridCol w:w="3962"/>
      </w:tblGrid>
      <w:tr w:rsidR="00000000">
        <w:trPr>
          <w:cantSplit/>
          <w:tblCellSpacing w:w="0" w:type="dxa"/>
        </w:trPr>
        <w:tc>
          <w:tcPr>
            <w:tcW w:w="500" w:type="pct"/>
            <w:hideMark/>
          </w:tcPr>
          <w:p w:rsidR="00000000" w:rsidRDefault="00B513F9">
            <w:pPr>
              <w:jc w:val="center"/>
              <w:rPr>
                <w:rFonts w:eastAsia="Times New Roman"/>
              </w:rPr>
            </w:pPr>
            <w:r>
              <w:rPr>
                <w:rFonts w:eastAsia="Times New Roman"/>
                <w:noProof/>
              </w:rPr>
              <w:drawing>
                <wp:inline distT="0" distB="0" distL="0" distR="0">
                  <wp:extent cx="662940" cy="662940"/>
                  <wp:effectExtent l="0" t="0" r="3810" b="3810"/>
                  <wp:docPr id="1" name="Picture 1" descr="http://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2500" w:type="pct"/>
            <w:hideMark/>
          </w:tcPr>
          <w:p w:rsidR="00000000" w:rsidRDefault="00B513F9">
            <w:pPr>
              <w:divId w:val="1256668016"/>
              <w:rPr>
                <w:rFonts w:ascii="Arial" w:eastAsia="Times New Roman" w:hAnsi="Arial" w:cs="Arial"/>
                <w:sz w:val="16"/>
                <w:szCs w:val="16"/>
              </w:rPr>
            </w:pPr>
            <w:r>
              <w:rPr>
                <w:rStyle w:val="Strong"/>
                <w:rFonts w:ascii="Arial" w:eastAsia="Times New Roman" w:hAnsi="Arial" w:cs="Arial"/>
                <w:sz w:val="18"/>
                <w:szCs w:val="18"/>
              </w:rPr>
              <w:t>Division of Transportation System Development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000000" w:rsidRDefault="00B513F9">
            <w:pPr>
              <w:jc w:val="right"/>
              <w:divId w:val="1402483587"/>
              <w:rPr>
                <w:rFonts w:ascii="Arial" w:eastAsia="Times New Roman" w:hAnsi="Arial" w:cs="Arial"/>
                <w:sz w:val="16"/>
                <w:szCs w:val="16"/>
              </w:rPr>
            </w:pPr>
            <w:r>
              <w:rPr>
                <w:rStyle w:val="Strong"/>
                <w:rFonts w:ascii="Arial" w:eastAsia="Times New Roman" w:hAnsi="Arial" w:cs="Arial"/>
                <w:sz w:val="18"/>
                <w:szCs w:val="18"/>
              </w:rPr>
              <w:t>Scott Walker, Governor</w:t>
            </w:r>
            <w:r>
              <w:rPr>
                <w:rFonts w:ascii="Arial" w:eastAsia="Times New Roman" w:hAnsi="Arial" w:cs="Arial"/>
                <w:b/>
                <w:bCs/>
                <w:sz w:val="18"/>
                <w:szCs w:val="18"/>
              </w:rPr>
              <w:br/>
            </w:r>
            <w:r>
              <w:rPr>
                <w:rStyle w:val="Strong"/>
                <w:rFonts w:ascii="Arial" w:eastAsia="Times New Roman" w:hAnsi="Arial" w:cs="Arial"/>
                <w:sz w:val="18"/>
                <w:szCs w:val="18"/>
              </w:rPr>
              <w:t>Dave Ross, Secretary</w:t>
            </w:r>
            <w:r>
              <w:rPr>
                <w:rFonts w:ascii="Arial" w:eastAsia="Times New Roman" w:hAnsi="Arial" w:cs="Arial"/>
                <w:sz w:val="16"/>
                <w:szCs w:val="16"/>
              </w:rPr>
              <w:br/>
            </w:r>
            <w:proofErr w:type="gramStart"/>
            <w:r>
              <w:rPr>
                <w:rFonts w:ascii="Arial" w:eastAsia="Times New Roman" w:hAnsi="Arial" w:cs="Arial"/>
                <w:sz w:val="16"/>
                <w:szCs w:val="16"/>
              </w:rPr>
              <w:t>Internet:</w:t>
            </w:r>
            <w:r>
              <w:rPr>
                <w:rFonts w:ascii="Arial" w:eastAsia="Times New Roman" w:hAnsi="Arial" w:cs="Arial"/>
                <w:sz w:val="16"/>
                <w:szCs w:val="16"/>
                <w:u w:val="single"/>
              </w:rPr>
              <w:t>www.wisconsindot.gov</w:t>
            </w:r>
            <w:proofErr w:type="gramEnd"/>
          </w:p>
          <w:p w:rsidR="00000000" w:rsidRDefault="00B513F9">
            <w:pPr>
              <w:jc w:val="right"/>
              <w:divId w:val="1356419249"/>
              <w:rPr>
                <w:rFonts w:ascii="Arial" w:eastAsia="Times New Roman" w:hAnsi="Arial" w:cs="Arial"/>
                <w:sz w:val="16"/>
                <w:szCs w:val="16"/>
              </w:rPr>
            </w:pPr>
            <w:r>
              <w:rPr>
                <w:rFonts w:ascii="Arial" w:eastAsia="Times New Roman" w:hAnsi="Arial" w:cs="Arial"/>
                <w:sz w:val="16"/>
                <w:szCs w:val="16"/>
              </w:rPr>
              <w:br/>
              <w:t>Telephone: (</w:t>
            </w:r>
            <w:r>
              <w:rPr>
                <w:rFonts w:ascii="Arial" w:eastAsia="Times New Roman" w:hAnsi="Arial" w:cs="Arial"/>
                <w:sz w:val="16"/>
                <w:szCs w:val="16"/>
              </w:rPr>
              <w:t>920) 492-5643</w:t>
            </w:r>
          </w:p>
          <w:p w:rsidR="00000000" w:rsidRDefault="00B513F9">
            <w:pPr>
              <w:jc w:val="right"/>
              <w:divId w:val="777525390"/>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r>
    </w:tbl>
    <w:p w:rsidR="00000000" w:rsidRDefault="00B513F9">
      <w:pPr>
        <w:rPr>
          <w:rFonts w:ascii="Arial" w:eastAsia="Times New Roman" w:hAnsi="Arial" w:cs="Arial"/>
          <w:sz w:val="18"/>
          <w:szCs w:val="18"/>
          <w:lang w:val="en"/>
        </w:rPr>
      </w:pPr>
      <w:r>
        <w:rPr>
          <w:rFonts w:ascii="Arial" w:eastAsia="Times New Roman" w:hAnsi="Arial" w:cs="Arial"/>
          <w:sz w:val="18"/>
          <w:szCs w:val="18"/>
          <w:lang w:val="en"/>
        </w:rPr>
        <w:pict>
          <v:rect id="_x0000_i1026"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1633"/>
        <w:gridCol w:w="3967"/>
        <w:gridCol w:w="305"/>
        <w:gridCol w:w="695"/>
        <w:gridCol w:w="4200"/>
      </w:tblGrid>
      <w:tr w:rsidR="00000000">
        <w:trPr>
          <w:cantSplit/>
          <w:trHeight w:val="1200"/>
        </w:trPr>
        <w:tc>
          <w:tcPr>
            <w:tcW w:w="3652"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B513F9">
            <w:pPr>
              <w:divId w:val="1273711150"/>
              <w:rPr>
                <w:rFonts w:ascii="Arial" w:eastAsia="Times New Roman" w:hAnsi="Arial" w:cs="Arial"/>
                <w:sz w:val="16"/>
                <w:szCs w:val="16"/>
              </w:rPr>
            </w:pPr>
            <w:r>
              <w:rPr>
                <w:rFonts w:eastAsia="Times New Roman"/>
                <w:sz w:val="20"/>
                <w:szCs w:val="20"/>
              </w:rPr>
              <w:t>February 22, 2018</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B513F9">
            <w:pPr>
              <w:divId w:val="1899785224"/>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B513F9">
            <w:pPr>
              <w:divId w:val="513113971"/>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000000" w:rsidRDefault="00B513F9">
            <w:pPr>
              <w:divId w:val="511726763"/>
              <w:rPr>
                <w:rFonts w:ascii="Arial" w:eastAsia="Times New Roman" w:hAnsi="Arial" w:cs="Arial"/>
                <w:sz w:val="16"/>
                <w:szCs w:val="16"/>
              </w:rPr>
            </w:pPr>
            <w:r>
              <w:rPr>
                <w:rFonts w:ascii="Arial" w:eastAsia="Times New Roman" w:hAnsi="Arial" w:cs="Arial"/>
                <w:sz w:val="16"/>
                <w:szCs w:val="16"/>
              </w:rPr>
              <w:t> </w:t>
            </w:r>
          </w:p>
        </w:tc>
      </w:tr>
      <w:tr w:rsidR="00000000">
        <w:trPr>
          <w:cantSplit/>
          <w:trHeight w:val="1440"/>
        </w:trPr>
        <w:tc>
          <w:tcPr>
            <w:tcW w:w="5600" w:type="dxa"/>
            <w:gridSpan w:val="2"/>
            <w:tcBorders>
              <w:top w:val="nil"/>
              <w:left w:val="nil"/>
              <w:bottom w:val="nil"/>
              <w:right w:val="nil"/>
            </w:tcBorders>
            <w:shd w:val="clear" w:color="auto" w:fill="auto"/>
            <w:noWrap/>
            <w:tcMar>
              <w:top w:w="0" w:type="dxa"/>
              <w:left w:w="108" w:type="dxa"/>
              <w:bottom w:w="0" w:type="dxa"/>
              <w:right w:w="108" w:type="dxa"/>
            </w:tcMar>
            <w:vAlign w:val="center"/>
            <w:hideMark/>
          </w:tcPr>
          <w:p w:rsidR="00000000" w:rsidRDefault="00B513F9">
            <w:pPr>
              <w:divId w:val="1011221642"/>
              <w:rPr>
                <w:rFonts w:ascii="Arial" w:eastAsia="Times New Roman" w:hAnsi="Arial" w:cs="Arial"/>
                <w:sz w:val="16"/>
                <w:szCs w:val="16"/>
              </w:rPr>
            </w:pPr>
            <w:r>
              <w:rPr>
                <w:rFonts w:ascii="Arial" w:eastAsia="Times New Roman" w:hAnsi="Arial" w:cs="Arial"/>
                <w:caps/>
                <w:sz w:val="20"/>
                <w:szCs w:val="20"/>
              </w:rPr>
              <w:t>Mary Jo Krahn</w:t>
            </w:r>
            <w:r>
              <w:rPr>
                <w:rFonts w:ascii="Arial" w:eastAsia="Times New Roman" w:hAnsi="Arial" w:cs="Arial"/>
                <w:caps/>
                <w:sz w:val="20"/>
                <w:szCs w:val="20"/>
              </w:rPr>
              <w:br/>
              <w:t>Reedsville Municipal Water Utility</w:t>
            </w:r>
            <w:r>
              <w:rPr>
                <w:rFonts w:ascii="Arial" w:eastAsia="Times New Roman" w:hAnsi="Arial" w:cs="Arial"/>
                <w:caps/>
                <w:sz w:val="20"/>
                <w:szCs w:val="20"/>
              </w:rPr>
              <w:br/>
            </w:r>
            <w:r>
              <w:rPr>
                <w:rFonts w:ascii="Arial" w:eastAsia="Times New Roman" w:hAnsi="Arial" w:cs="Arial"/>
                <w:caps/>
                <w:sz w:val="20"/>
                <w:szCs w:val="20"/>
              </w:rPr>
              <w:t>217 Menasha St</w:t>
            </w:r>
            <w:r>
              <w:rPr>
                <w:rFonts w:ascii="Arial" w:eastAsia="Times New Roman" w:hAnsi="Arial" w:cs="Arial"/>
                <w:caps/>
                <w:sz w:val="20"/>
                <w:szCs w:val="20"/>
              </w:rPr>
              <w:br/>
              <w:t>Reedsville WI 54230</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B513F9">
            <w:pPr>
              <w:divId w:val="1016226023"/>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B513F9">
            <w:pPr>
              <w:divId w:val="645933577"/>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000000" w:rsidRDefault="00B513F9">
            <w:pPr>
              <w:divId w:val="627201812"/>
              <w:rPr>
                <w:rFonts w:ascii="Arial" w:eastAsia="Times New Roman" w:hAnsi="Arial" w:cs="Arial"/>
                <w:sz w:val="16"/>
                <w:szCs w:val="16"/>
              </w:rPr>
            </w:pPr>
            <w:r>
              <w:rPr>
                <w:rFonts w:ascii="Arial" w:eastAsia="Times New Roman" w:hAnsi="Arial" w:cs="Arial"/>
                <w:b/>
                <w:bCs/>
                <w:sz w:val="20"/>
                <w:szCs w:val="20"/>
              </w:rPr>
              <w:t>    TRANS 220 PROJECT</w:t>
            </w:r>
          </w:p>
          <w:p w:rsidR="00000000" w:rsidRDefault="00B513F9">
            <w:pPr>
              <w:divId w:val="1325427353"/>
              <w:rPr>
                <w:rFonts w:ascii="Arial" w:eastAsia="Times New Roman" w:hAnsi="Arial" w:cs="Arial"/>
                <w:sz w:val="16"/>
                <w:szCs w:val="16"/>
              </w:rPr>
            </w:pPr>
            <w:r>
              <w:rPr>
                <w:rFonts w:ascii="Arial" w:eastAsia="Times New Roman" w:hAnsi="Arial" w:cs="Arial"/>
                <w:sz w:val="16"/>
                <w:szCs w:val="16"/>
              </w:rPr>
              <w:t>      PROPOSED HIGHWAY IMPROVEMENT NOTICE</w:t>
            </w:r>
          </w:p>
        </w:tc>
      </w:tr>
      <w:tr w:rsidR="00000000">
        <w:trPr>
          <w:cantSplit/>
          <w:trHeight w:val="960"/>
        </w:trPr>
        <w:tc>
          <w:tcPr>
            <w:tcW w:w="1633" w:type="dxa"/>
            <w:tcBorders>
              <w:top w:val="nil"/>
              <w:left w:val="nil"/>
              <w:bottom w:val="nil"/>
              <w:right w:val="nil"/>
            </w:tcBorders>
            <w:shd w:val="clear" w:color="auto" w:fill="auto"/>
            <w:noWrap/>
            <w:tcMar>
              <w:top w:w="0" w:type="dxa"/>
              <w:left w:w="108" w:type="dxa"/>
              <w:bottom w:w="0" w:type="dxa"/>
              <w:right w:w="108" w:type="dxa"/>
            </w:tcMar>
            <w:vAlign w:val="bottom"/>
            <w:hideMark/>
          </w:tcPr>
          <w:p w:rsidR="00000000" w:rsidRDefault="00B513F9">
            <w:pPr>
              <w:divId w:val="200477990"/>
              <w:rPr>
                <w:rFonts w:ascii="Arial" w:eastAsia="Times New Roman" w:hAnsi="Arial" w:cs="Arial"/>
                <w:sz w:val="20"/>
                <w:szCs w:val="20"/>
              </w:rPr>
            </w:pPr>
            <w:r>
              <w:rPr>
                <w:rFonts w:ascii="Arial" w:eastAsia="Times New Roman" w:hAnsi="Arial" w:cs="Arial"/>
                <w:sz w:val="20"/>
                <w:szCs w:val="20"/>
              </w:rPr>
              <w:pict>
                <v:rect id="_x0000_i1027" style="width:15pt;height:1.5pt" o:hrpct="0" o:hrstd="t" o:hrnoshade="t" o:hr="t" fillcolor="black" stroked="f"/>
              </w:pict>
            </w:r>
          </w:p>
          <w:p w:rsidR="00000000" w:rsidRDefault="00B513F9">
            <w:pPr>
              <w:divId w:val="200477990"/>
              <w:rPr>
                <w:rFonts w:ascii="Arial" w:eastAsia="Times New Roman" w:hAnsi="Arial" w:cs="Arial"/>
                <w:sz w:val="16"/>
                <w:szCs w:val="16"/>
              </w:rPr>
            </w:pPr>
          </w:p>
        </w:tc>
        <w:tc>
          <w:tcPr>
            <w:tcW w:w="2019"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B513F9">
            <w:pPr>
              <w:divId w:val="1879273455"/>
              <w:rPr>
                <w:rFonts w:ascii="Arial" w:eastAsia="Times New Roman" w:hAnsi="Arial" w:cs="Arial"/>
                <w:sz w:val="16"/>
                <w:szCs w:val="16"/>
              </w:rPr>
            </w:pPr>
            <w:r>
              <w:rPr>
                <w:rFonts w:ascii="Arial" w:eastAsia="Times New Roman" w:hAnsi="Arial" w:cs="Arial"/>
                <w:sz w:val="16"/>
                <w:szCs w:val="16"/>
              </w:rPr>
              <w:t> </w:t>
            </w:r>
            <w:r>
              <w:rPr>
                <w:rFonts w:ascii="Arial" w:eastAsia="Times New Roman" w:hAnsi="Arial" w:cs="Arial"/>
                <w:sz w:val="16"/>
                <w:szCs w:val="16"/>
              </w:rPr>
              <w:br/>
              <w:t> </w:t>
            </w:r>
          </w:p>
        </w:tc>
        <w:tc>
          <w:tcPr>
            <w:tcW w:w="1724"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B513F9">
            <w:pPr>
              <w:divId w:val="1546134435"/>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B513F9">
            <w:pPr>
              <w:divId w:val="707528798"/>
              <w:rPr>
                <w:rFonts w:ascii="Arial" w:eastAsia="Times New Roman" w:hAnsi="Arial" w:cs="Arial"/>
                <w:sz w:val="16"/>
                <w:szCs w:val="16"/>
              </w:rPr>
            </w:pPr>
            <w:r>
              <w:rPr>
                <w:rFonts w:ascii="Arial" w:eastAsia="Times New Roman" w:hAnsi="Arial" w:cs="Arial"/>
                <w:sz w:val="16"/>
                <w:szCs w:val="16"/>
              </w:rPr>
              <w:br/>
            </w:r>
            <w:r>
              <w:rPr>
                <w:rFonts w:ascii="Arial" w:eastAsia="Times New Roman" w:hAnsi="Arial" w:cs="Arial"/>
                <w:sz w:val="16"/>
                <w:szCs w:val="16"/>
              </w:rPr>
              <w:br/>
              <w:t> </w:t>
            </w:r>
          </w:p>
          <w:p w:rsidR="00000000" w:rsidRDefault="00B513F9">
            <w:pPr>
              <w:divId w:val="96341215"/>
              <w:rPr>
                <w:rFonts w:ascii="Arial" w:eastAsia="Times New Roman" w:hAnsi="Arial" w:cs="Arial"/>
                <w:sz w:val="16"/>
                <w:szCs w:val="16"/>
              </w:rPr>
            </w:pPr>
            <w:r>
              <w:rPr>
                <w:rFonts w:ascii="Arial" w:eastAsia="Times New Roman" w:hAnsi="Arial" w:cs="Arial"/>
                <w:sz w:val="16"/>
                <w:szCs w:val="16"/>
              </w:rPr>
              <w:br/>
              <w:t> </w:t>
            </w:r>
          </w:p>
          <w:p w:rsidR="00000000" w:rsidRDefault="00B513F9">
            <w:pPr>
              <w:divId w:val="1085342924"/>
              <w:rPr>
                <w:rFonts w:ascii="Arial" w:eastAsia="Times New Roman" w:hAnsi="Arial" w:cs="Arial"/>
                <w:sz w:val="16"/>
                <w:szCs w:val="16"/>
              </w:rPr>
            </w:pPr>
            <w:r>
              <w:rPr>
                <w:rFonts w:ascii="Arial" w:eastAsia="Times New Roman" w:hAnsi="Arial" w:cs="Arial"/>
                <w:sz w:val="16"/>
                <w:szCs w:val="16"/>
              </w:rPr>
              <w:t> </w:t>
            </w:r>
          </w:p>
        </w:tc>
      </w:tr>
    </w:tbl>
    <w:p w:rsidR="00000000" w:rsidRDefault="00B513F9">
      <w:pPr>
        <w:pStyle w:val="NormalWeb"/>
        <w:spacing w:before="0" w:beforeAutospacing="0" w:after="0" w:afterAutospacing="0"/>
        <w:rPr>
          <w:vanish/>
          <w:lang w:val="en"/>
        </w:rPr>
      </w:pP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522"/>
        <w:gridCol w:w="10278"/>
      </w:tblGrid>
      <w:tr w:rsidR="00000000">
        <w:trPr>
          <w:tblCellSpacing w:w="3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12"/>
            </w:tblGrid>
            <w:tr w:rsidR="00000000">
              <w:trPr>
                <w:cantSplit/>
                <w:tblCellSpacing w:w="0" w:type="dxa"/>
              </w:trPr>
              <w:tc>
                <w:tcPr>
                  <w:tcW w:w="0" w:type="auto"/>
                  <w:vAlign w:val="center"/>
                  <w:hideMark/>
                </w:tcPr>
                <w:p w:rsidR="00000000" w:rsidRDefault="00B513F9">
                  <w:pPr>
                    <w:divId w:val="1698896614"/>
                    <w:rPr>
                      <w:rFonts w:ascii="Arial" w:eastAsia="Times New Roman" w:hAnsi="Arial" w:cs="Arial"/>
                      <w:sz w:val="16"/>
                      <w:szCs w:val="16"/>
                    </w:rPr>
                  </w:pPr>
                  <w:r>
                    <w:rPr>
                      <w:rFonts w:eastAsia="Times New Roman"/>
                      <w:sz w:val="20"/>
                      <w:szCs w:val="20"/>
                    </w:rPr>
                    <w:t>RE:</w:t>
                  </w:r>
                </w:p>
              </w:tc>
            </w:tr>
          </w:tbl>
          <w:p w:rsidR="00000000" w:rsidRDefault="00B513F9">
            <w:pPr>
              <w:rPr>
                <w:rFonts w:eastAsia="Times New Roman"/>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597"/>
              <w:gridCol w:w="3471"/>
            </w:tblGrid>
            <w:tr w:rsidR="00000000">
              <w:trPr>
                <w:cantSplit/>
                <w:tblCellSpacing w:w="0" w:type="dxa"/>
              </w:trPr>
              <w:tc>
                <w:tcPr>
                  <w:tcW w:w="1900" w:type="pct"/>
                  <w:vAlign w:val="center"/>
                  <w:hideMark/>
                </w:tcPr>
                <w:p w:rsidR="00000000" w:rsidRDefault="00B513F9">
                  <w:pPr>
                    <w:divId w:val="395470623"/>
                    <w:rPr>
                      <w:rFonts w:ascii="Arial" w:eastAsia="Times New Roman" w:hAnsi="Arial" w:cs="Arial"/>
                      <w:sz w:val="16"/>
                      <w:szCs w:val="16"/>
                    </w:rPr>
                  </w:pPr>
                  <w:r>
                    <w:rPr>
                      <w:rFonts w:ascii="Arial" w:eastAsia="Times New Roman" w:hAnsi="Arial" w:cs="Arial"/>
                      <w:sz w:val="20"/>
                      <w:szCs w:val="20"/>
                    </w:rPr>
                    <w:t>Design Project ID: 1500-71-00</w:t>
                  </w:r>
                  <w:r>
                    <w:rPr>
                      <w:rFonts w:ascii="Arial" w:eastAsia="Times New Roman" w:hAnsi="Arial" w:cs="Arial"/>
                      <w:sz w:val="20"/>
                      <w:szCs w:val="20"/>
                    </w:rPr>
                    <w:br/>
                  </w:r>
                  <w:r>
                    <w:rPr>
                      <w:rFonts w:ascii="Arial" w:eastAsia="Times New Roman" w:hAnsi="Arial" w:cs="Arial"/>
                      <w:sz w:val="20"/>
                      <w:szCs w:val="20"/>
                    </w:rPr>
                    <w:t>Construction Project ID: 1500-71-71</w:t>
                  </w:r>
                  <w:r>
                    <w:rPr>
                      <w:rFonts w:ascii="Arial" w:eastAsia="Times New Roman" w:hAnsi="Arial" w:cs="Arial"/>
                      <w:sz w:val="20"/>
                      <w:szCs w:val="20"/>
                    </w:rPr>
                    <w:br/>
                    <w:t>BRILLION-REEDSVILLE</w:t>
                  </w:r>
                  <w:r>
                    <w:rPr>
                      <w:rFonts w:ascii="Arial" w:eastAsia="Times New Roman" w:hAnsi="Arial" w:cs="Arial"/>
                      <w:sz w:val="20"/>
                      <w:szCs w:val="20"/>
                    </w:rPr>
                    <w:br/>
                    <w:t>UNNAMED CREEK BOX CULVERT C360058</w:t>
                  </w:r>
                  <w:r>
                    <w:rPr>
                      <w:rFonts w:ascii="Arial" w:eastAsia="Times New Roman" w:hAnsi="Arial" w:cs="Arial"/>
                      <w:sz w:val="20"/>
                      <w:szCs w:val="20"/>
                    </w:rPr>
                    <w:br/>
                    <w:t>USH 10, MANITOWOC COUNTY</w:t>
                  </w:r>
                </w:p>
              </w:tc>
              <w:tc>
                <w:tcPr>
                  <w:tcW w:w="1000" w:type="pct"/>
                  <w:vAlign w:val="center"/>
                  <w:hideMark/>
                </w:tcPr>
                <w:p w:rsidR="00000000" w:rsidRDefault="00B513F9">
                  <w:pPr>
                    <w:rPr>
                      <w:rFonts w:ascii="Arial" w:eastAsia="Times New Roman" w:hAnsi="Arial" w:cs="Arial"/>
                      <w:sz w:val="16"/>
                      <w:szCs w:val="16"/>
                    </w:rPr>
                  </w:pPr>
                </w:p>
              </w:tc>
            </w:tr>
            <w:tr w:rsidR="00000000">
              <w:trPr>
                <w:tblCellSpacing w:w="0" w:type="dxa"/>
              </w:trPr>
              <w:tc>
                <w:tcPr>
                  <w:tcW w:w="0" w:type="auto"/>
                  <w:vAlign w:val="center"/>
                  <w:hideMark/>
                </w:tcPr>
                <w:p w:rsidR="00000000" w:rsidRDefault="00B513F9">
                  <w:pPr>
                    <w:rPr>
                      <w:rFonts w:eastAsia="Times New Roman"/>
                    </w:rPr>
                  </w:pPr>
                  <w:r>
                    <w:rPr>
                      <w:rFonts w:eastAsia="Times New Roman"/>
                    </w:rPr>
                    <w:t> </w:t>
                  </w:r>
                </w:p>
              </w:tc>
              <w:tc>
                <w:tcPr>
                  <w:tcW w:w="0" w:type="auto"/>
                  <w:vAlign w:val="center"/>
                  <w:hideMark/>
                </w:tcPr>
                <w:p w:rsidR="00000000" w:rsidRDefault="00B513F9">
                  <w:pPr>
                    <w:rPr>
                      <w:rFonts w:eastAsia="Times New Roman"/>
                      <w:sz w:val="20"/>
                      <w:szCs w:val="20"/>
                    </w:rPr>
                  </w:pPr>
                </w:p>
              </w:tc>
            </w:tr>
          </w:tbl>
          <w:p w:rsidR="00000000" w:rsidRDefault="00B513F9">
            <w:pPr>
              <w:rPr>
                <w:rFonts w:eastAsia="Times New Roman"/>
              </w:rPr>
            </w:pPr>
          </w:p>
        </w:tc>
      </w:tr>
    </w:tbl>
    <w:p w:rsidR="00000000" w:rsidRDefault="00B513F9">
      <w:pPr>
        <w:divId w:val="165059831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B513F9">
      <w:pPr>
        <w:divId w:val="56244960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B513F9">
      <w:pPr>
        <w:divId w:val="1470173624"/>
        <w:rPr>
          <w:rFonts w:ascii="Arial" w:eastAsia="Times New Roman" w:hAnsi="Arial" w:cs="Arial"/>
          <w:sz w:val="16"/>
          <w:szCs w:val="16"/>
          <w:lang w:val="en"/>
        </w:rPr>
      </w:pPr>
      <w:r>
        <w:rPr>
          <w:rFonts w:ascii="Arial" w:eastAsia="Times New Roman" w:hAnsi="Arial" w:cs="Arial"/>
          <w:sz w:val="20"/>
          <w:szCs w:val="20"/>
          <w:lang w:val="en"/>
        </w:rPr>
        <w:t>The information in this letter is to satisfy the legal requirements of Wisconsin Statute 84.063 and Administrative Rule Trans 220</w:t>
      </w:r>
      <w:r>
        <w:rPr>
          <w:rFonts w:ascii="Arial" w:eastAsia="Times New Roman" w:hAnsi="Arial" w:cs="Arial"/>
          <w:sz w:val="20"/>
          <w:szCs w:val="20"/>
          <w:lang w:val="en"/>
        </w:rPr>
        <w:t>. Enclosed are the following:</w:t>
      </w:r>
    </w:p>
    <w:p w:rsidR="00000000" w:rsidRDefault="00B513F9">
      <w:pPr>
        <w:ind w:hanging="360"/>
        <w:divId w:val="1352606981"/>
        <w:rPr>
          <w:rFonts w:ascii="Arial" w:eastAsia="Times New Roman" w:hAnsi="Arial" w:cs="Arial"/>
          <w:sz w:val="16"/>
          <w:szCs w:val="16"/>
          <w:lang w:val="en"/>
        </w:rPr>
      </w:pPr>
      <w:r>
        <w:rPr>
          <w:rFonts w:ascii="Arial" w:eastAsia="Times New Roman" w:hAnsi="Arial" w:cs="Arial"/>
          <w:sz w:val="20"/>
          <w:szCs w:val="20"/>
          <w:lang w:val="en"/>
        </w:rPr>
        <w:t>1.</w:t>
      </w:r>
      <w:r>
        <w:rPr>
          <w:rFonts w:ascii="Arial" w:eastAsia="Times New Roman" w:hAnsi="Arial" w:cs="Arial"/>
          <w:sz w:val="14"/>
          <w:szCs w:val="14"/>
          <w:lang w:val="en"/>
        </w:rPr>
        <w:t>     </w:t>
      </w:r>
      <w:r>
        <w:rPr>
          <w:rFonts w:ascii="Arial" w:eastAsia="Times New Roman" w:hAnsi="Arial" w:cs="Arial"/>
          <w:sz w:val="20"/>
          <w:szCs w:val="20"/>
          <w:lang w:val="en"/>
        </w:rPr>
        <w:t xml:space="preserve">A map showing the general location of this project. This project </w:t>
      </w:r>
      <w:proofErr w:type="gramStart"/>
      <w:r>
        <w:rPr>
          <w:rFonts w:ascii="Arial" w:eastAsia="Times New Roman" w:hAnsi="Arial" w:cs="Arial"/>
          <w:sz w:val="20"/>
          <w:szCs w:val="20"/>
          <w:lang w:val="en"/>
        </w:rPr>
        <w:t>is located in</w:t>
      </w:r>
      <w:proofErr w:type="gramEnd"/>
      <w:r>
        <w:rPr>
          <w:rFonts w:ascii="Arial" w:eastAsia="Times New Roman" w:hAnsi="Arial" w:cs="Arial"/>
          <w:sz w:val="20"/>
          <w:szCs w:val="20"/>
          <w:lang w:val="en"/>
        </w:rPr>
        <w:t>:  </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798"/>
        <w:gridCol w:w="6201"/>
      </w:tblGrid>
      <w:tr w:rsidR="00000000">
        <w:trPr>
          <w:cantSplit/>
          <w:tblCellSpacing w:w="6" w:type="dxa"/>
        </w:trPr>
        <w:tc>
          <w:tcPr>
            <w:tcW w:w="0" w:type="auto"/>
            <w:vAlign w:val="center"/>
            <w:hideMark/>
          </w:tcPr>
          <w:p w:rsidR="00000000" w:rsidRDefault="00B513F9">
            <w:pPr>
              <w:divId w:val="1038968336"/>
              <w:rPr>
                <w:rFonts w:ascii="Arial" w:eastAsia="Times New Roman" w:hAnsi="Arial" w:cs="Arial"/>
                <w:sz w:val="16"/>
                <w:szCs w:val="16"/>
              </w:rPr>
            </w:pPr>
            <w:r>
              <w:rPr>
                <w:rFonts w:ascii="Arial" w:eastAsia="Times New Roman" w:hAnsi="Arial" w:cs="Arial"/>
                <w:sz w:val="16"/>
                <w:szCs w:val="16"/>
              </w:rPr>
              <w:t>                 </w:t>
            </w:r>
          </w:p>
        </w:tc>
        <w:tc>
          <w:tcPr>
            <w:tcW w:w="0" w:type="auto"/>
            <w:vAlign w:val="center"/>
            <w:hideMark/>
          </w:tcPr>
          <w:p w:rsidR="00000000" w:rsidRDefault="00B513F9">
            <w:pPr>
              <w:divId w:val="551380978"/>
              <w:rPr>
                <w:rFonts w:ascii="Arial" w:eastAsia="Times New Roman" w:hAnsi="Arial" w:cs="Arial"/>
                <w:sz w:val="16"/>
                <w:szCs w:val="16"/>
              </w:rPr>
            </w:pPr>
            <w:r>
              <w:rPr>
                <w:rFonts w:ascii="Arial" w:eastAsia="Times New Roman" w:hAnsi="Arial" w:cs="Arial"/>
                <w:sz w:val="20"/>
                <w:szCs w:val="20"/>
              </w:rPr>
              <w:t xml:space="preserve">     Sections 34 of Town 20 North, Range 21 East, Manitowoc County. </w:t>
            </w:r>
          </w:p>
        </w:tc>
      </w:tr>
    </w:tbl>
    <w:p w:rsidR="00000000" w:rsidRDefault="00B513F9">
      <w:pPr>
        <w:ind w:hanging="360"/>
        <w:divId w:val="1230383151"/>
        <w:rPr>
          <w:rFonts w:ascii="Arial" w:eastAsia="Times New Roman" w:hAnsi="Arial" w:cs="Arial"/>
          <w:sz w:val="16"/>
          <w:szCs w:val="16"/>
          <w:lang w:val="en"/>
        </w:rPr>
      </w:pPr>
      <w:r>
        <w:rPr>
          <w:rFonts w:ascii="Arial" w:eastAsia="Times New Roman" w:hAnsi="Arial" w:cs="Arial"/>
          <w:sz w:val="20"/>
          <w:szCs w:val="20"/>
          <w:lang w:val="en"/>
        </w:rPr>
        <w:t>2</w:t>
      </w:r>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A list of other utility facility owners and contact information. This list may be of benefit to you when coordinating with other utility owners in the area.</w:t>
      </w:r>
    </w:p>
    <w:p w:rsidR="00000000" w:rsidRDefault="00B513F9">
      <w:pPr>
        <w:ind w:hanging="360"/>
        <w:divId w:val="621035836"/>
        <w:rPr>
          <w:rFonts w:ascii="Arial" w:eastAsia="Times New Roman" w:hAnsi="Arial" w:cs="Arial"/>
          <w:sz w:val="16"/>
          <w:szCs w:val="16"/>
          <w:lang w:val="en"/>
        </w:rPr>
      </w:pPr>
      <w:r>
        <w:rPr>
          <w:rFonts w:ascii="Arial" w:eastAsia="Times New Roman" w:hAnsi="Arial" w:cs="Arial"/>
          <w:sz w:val="20"/>
          <w:szCs w:val="20"/>
          <w:lang w:val="en"/>
        </w:rPr>
        <w:t>3</w:t>
      </w:r>
      <w:bookmarkStart w:id="0" w:name="_GoBack"/>
      <w:bookmarkEnd w:id="0"/>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 xml:space="preserve">DT1077, </w:t>
      </w:r>
      <w:r>
        <w:rPr>
          <w:rFonts w:ascii="Arial" w:eastAsia="Times New Roman" w:hAnsi="Arial" w:cs="Arial"/>
          <w:i/>
          <w:iCs/>
          <w:sz w:val="20"/>
          <w:szCs w:val="20"/>
          <w:lang w:val="en"/>
        </w:rPr>
        <w:t>Proposed Highway Impro</w:t>
      </w:r>
      <w:r>
        <w:rPr>
          <w:rFonts w:ascii="Arial" w:eastAsia="Times New Roman" w:hAnsi="Arial" w:cs="Arial"/>
          <w:i/>
          <w:iCs/>
          <w:sz w:val="20"/>
          <w:szCs w:val="20"/>
          <w:lang w:val="en"/>
        </w:rPr>
        <w:t>vement Notice</w:t>
      </w:r>
      <w:r>
        <w:rPr>
          <w:rFonts w:ascii="Arial" w:eastAsia="Times New Roman" w:hAnsi="Arial" w:cs="Arial"/>
          <w:sz w:val="20"/>
          <w:szCs w:val="20"/>
          <w:lang w:val="en"/>
        </w:rPr>
        <w:t>. </w:t>
      </w:r>
      <w:r>
        <w:rPr>
          <w:rFonts w:ascii="Arial" w:eastAsia="Times New Roman" w:hAnsi="Arial" w:cs="Arial"/>
          <w:b/>
          <w:bCs/>
          <w:sz w:val="20"/>
          <w:szCs w:val="20"/>
          <w:lang w:val="en"/>
        </w:rPr>
        <w:t>Note</w:t>
      </w:r>
      <w:r>
        <w:rPr>
          <w:rFonts w:ascii="Arial" w:eastAsia="Times New Roman" w:hAnsi="Arial" w:cs="Arial"/>
          <w:sz w:val="20"/>
          <w:szCs w:val="20"/>
          <w:lang w:val="en"/>
        </w:rPr>
        <w:t>: </w:t>
      </w:r>
      <w:r>
        <w:rPr>
          <w:rFonts w:ascii="Arial" w:eastAsia="Times New Roman" w:hAnsi="Arial" w:cs="Arial"/>
          <w:b/>
          <w:bCs/>
          <w:sz w:val="20"/>
          <w:szCs w:val="20"/>
          <w:lang w:val="en"/>
        </w:rPr>
        <w:t>Complete the Notice Acknowledgement portion of the form</w:t>
      </w:r>
      <w:r>
        <w:rPr>
          <w:rFonts w:ascii="Arial" w:eastAsia="Times New Roman" w:hAnsi="Arial" w:cs="Arial"/>
          <w:sz w:val="20"/>
          <w:szCs w:val="20"/>
          <w:lang w:val="en"/>
        </w:rPr>
        <w:t>. Please make sure that you select one of the three options on this portion of the form. </w:t>
      </w:r>
      <w:r>
        <w:rPr>
          <w:rFonts w:ascii="Arial" w:eastAsia="Times New Roman" w:hAnsi="Arial" w:cs="Arial"/>
          <w:b/>
          <w:bCs/>
          <w:sz w:val="20"/>
          <w:szCs w:val="20"/>
          <w:lang w:val="en"/>
        </w:rPr>
        <w:t>Return the entire form within seven days of receipt</w:t>
      </w:r>
      <w:r>
        <w:rPr>
          <w:rFonts w:ascii="Arial" w:eastAsia="Times New Roman" w:hAnsi="Arial" w:cs="Arial"/>
          <w:sz w:val="20"/>
          <w:szCs w:val="20"/>
          <w:lang w:val="en"/>
        </w:rPr>
        <w:t>.</w:t>
      </w:r>
    </w:p>
    <w:p w:rsidR="00000000" w:rsidRDefault="00B513F9">
      <w:pPr>
        <w:divId w:val="91069401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B513F9">
      <w:pPr>
        <w:divId w:val="1117681729"/>
        <w:rPr>
          <w:rFonts w:ascii="Arial" w:eastAsia="Times New Roman" w:hAnsi="Arial" w:cs="Arial"/>
          <w:sz w:val="16"/>
          <w:szCs w:val="16"/>
          <w:lang w:val="en"/>
        </w:rPr>
      </w:pPr>
      <w:r>
        <w:rPr>
          <w:rFonts w:ascii="Arial" w:eastAsia="Times New Roman" w:hAnsi="Arial" w:cs="Arial"/>
          <w:sz w:val="20"/>
          <w:szCs w:val="20"/>
          <w:lang w:val="en"/>
        </w:rPr>
        <w:t>As noted on the DT1077, Trans 220 requires that you provide within 60 days a description of your facilities within the project limits. “Description” as used here generally means providing a copy of your system maps/facility records.</w:t>
      </w:r>
    </w:p>
    <w:p w:rsidR="00000000" w:rsidRDefault="00B513F9">
      <w:pPr>
        <w:divId w:val="16980460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B513F9">
      <w:pPr>
        <w:divId w:val="1467041713"/>
        <w:rPr>
          <w:rFonts w:ascii="Arial" w:eastAsia="Times New Roman" w:hAnsi="Arial" w:cs="Arial"/>
          <w:sz w:val="16"/>
          <w:szCs w:val="16"/>
          <w:lang w:val="en"/>
        </w:rPr>
      </w:pPr>
      <w:r>
        <w:rPr>
          <w:rFonts w:ascii="Arial" w:eastAsia="Times New Roman" w:hAnsi="Arial" w:cs="Arial"/>
          <w:sz w:val="20"/>
          <w:szCs w:val="20"/>
          <w:lang w:val="en"/>
        </w:rPr>
        <w:t xml:space="preserve">If these records and </w:t>
      </w:r>
      <w:r>
        <w:rPr>
          <w:rFonts w:ascii="Arial" w:eastAsia="Times New Roman" w:hAnsi="Arial" w:cs="Arial"/>
          <w:sz w:val="20"/>
          <w:szCs w:val="20"/>
          <w:lang w:val="en"/>
        </w:rPr>
        <w:t xml:space="preserve">maps are stored electronically, we </w:t>
      </w:r>
      <w:proofErr w:type="gramStart"/>
      <w:r>
        <w:rPr>
          <w:rFonts w:ascii="Arial" w:eastAsia="Times New Roman" w:hAnsi="Arial" w:cs="Arial"/>
          <w:sz w:val="20"/>
          <w:szCs w:val="20"/>
          <w:lang w:val="en"/>
        </w:rPr>
        <w:t>are capable of accepting</w:t>
      </w:r>
      <w:proofErr w:type="gramEnd"/>
      <w:r>
        <w:rPr>
          <w:rFonts w:ascii="Arial" w:eastAsia="Times New Roman" w:hAnsi="Arial" w:cs="Arial"/>
          <w:sz w:val="20"/>
          <w:szCs w:val="20"/>
          <w:lang w:val="en"/>
        </w:rPr>
        <w:t xml:space="preserve"> copies of these facilities on a CD, on a disk, or via e-mail. The software your company uses will determine how we can accept your information. If you use a GIS-based system the information would </w:t>
      </w:r>
      <w:r>
        <w:rPr>
          <w:rFonts w:ascii="Arial" w:eastAsia="Times New Roman" w:hAnsi="Arial" w:cs="Arial"/>
          <w:sz w:val="20"/>
          <w:szCs w:val="20"/>
          <w:lang w:val="en"/>
        </w:rPr>
        <w:t>need to be submitted on a CD or a disk. AutoCAD or MicroStation files can be sent via e-mail to me at the address listed below. If you have any questions about software compatibility or electronic file transfer, please contact me at the number listed below</w:t>
      </w:r>
      <w:r>
        <w:rPr>
          <w:rFonts w:ascii="Arial" w:eastAsia="Times New Roman" w:hAnsi="Arial" w:cs="Arial"/>
          <w:sz w:val="20"/>
          <w:szCs w:val="20"/>
          <w:lang w:val="en"/>
        </w:rPr>
        <w:t>.</w:t>
      </w:r>
    </w:p>
    <w:p w:rsidR="00000000" w:rsidRDefault="00B513F9">
      <w:pPr>
        <w:divId w:val="208012653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B513F9">
      <w:pPr>
        <w:divId w:val="1565525324"/>
        <w:rPr>
          <w:rFonts w:ascii="Arial" w:eastAsia="Times New Roman" w:hAnsi="Arial" w:cs="Arial"/>
          <w:sz w:val="16"/>
          <w:szCs w:val="16"/>
          <w:lang w:val="en"/>
        </w:rPr>
      </w:pPr>
      <w:r>
        <w:rPr>
          <w:rFonts w:ascii="Arial" w:eastAsia="Times New Roman" w:hAnsi="Arial" w:cs="Arial"/>
          <w:sz w:val="20"/>
          <w:szCs w:val="20"/>
          <w:lang w:val="en"/>
        </w:rPr>
        <w:t xml:space="preserve">This project consists of a bridge replacement type improvement. Design will investigate beam guard and EAT replacement, as well as real estate needs and possible extension of box culvert and grading side slopes in lieu of replacing beam guard. </w:t>
      </w:r>
    </w:p>
    <w:p w:rsidR="00000000" w:rsidRDefault="00B513F9">
      <w:pPr>
        <w:divId w:val="130488984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B513F9">
      <w:pPr>
        <w:divId w:val="1586644013"/>
        <w:rPr>
          <w:rFonts w:ascii="Arial" w:eastAsia="Times New Roman" w:hAnsi="Arial" w:cs="Arial"/>
          <w:sz w:val="16"/>
          <w:szCs w:val="16"/>
          <w:lang w:val="en"/>
        </w:rPr>
      </w:pPr>
      <w:r>
        <w:rPr>
          <w:rFonts w:ascii="Arial" w:eastAsia="Times New Roman" w:hAnsi="Arial" w:cs="Arial"/>
          <w:sz w:val="20"/>
          <w:szCs w:val="20"/>
          <w:lang w:val="en"/>
        </w:rPr>
        <w:t>If yo</w:t>
      </w:r>
      <w:r>
        <w:rPr>
          <w:rFonts w:ascii="Arial" w:eastAsia="Times New Roman" w:hAnsi="Arial" w:cs="Arial"/>
          <w:sz w:val="20"/>
          <w:szCs w:val="20"/>
          <w:lang w:val="en"/>
        </w:rPr>
        <w:t xml:space="preserve">u have facilities </w:t>
      </w:r>
      <w:proofErr w:type="gramStart"/>
      <w:r>
        <w:rPr>
          <w:rFonts w:ascii="Arial" w:eastAsia="Times New Roman" w:hAnsi="Arial" w:cs="Arial"/>
          <w:sz w:val="20"/>
          <w:szCs w:val="20"/>
          <w:lang w:val="en"/>
        </w:rPr>
        <w:t>in the vicinity of</w:t>
      </w:r>
      <w:proofErr w:type="gramEnd"/>
      <w:r>
        <w:rPr>
          <w:rFonts w:ascii="Arial" w:eastAsia="Times New Roman" w:hAnsi="Arial" w:cs="Arial"/>
          <w:sz w:val="20"/>
          <w:szCs w:val="20"/>
          <w:lang w:val="en"/>
        </w:rPr>
        <w:t xml:space="preserve"> this project, I’ll be contacting you again with the 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which will be accompanied by plans approved for use in designing your facility locations. Months, or even a few years, may elapse bef</w:t>
      </w:r>
      <w:r>
        <w:rPr>
          <w:rFonts w:ascii="Arial" w:eastAsia="Times New Roman" w:hAnsi="Arial" w:cs="Arial"/>
          <w:sz w:val="20"/>
          <w:szCs w:val="20"/>
          <w:lang w:val="en"/>
        </w:rPr>
        <w:t>ore these final plans are sent.</w:t>
      </w:r>
    </w:p>
    <w:p w:rsidR="00000000" w:rsidRDefault="00B513F9">
      <w:pPr>
        <w:divId w:val="47325513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B513F9">
      <w:pPr>
        <w:divId w:val="476343884"/>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000000" w:rsidRDefault="00B513F9">
      <w:pPr>
        <w:divId w:val="190094061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B513F9">
      <w:pPr>
        <w:divId w:val="37010979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B513F9">
      <w:pPr>
        <w:divId w:val="65953939"/>
        <w:rPr>
          <w:rFonts w:ascii="Arial" w:eastAsia="Times New Roman" w:hAnsi="Arial" w:cs="Arial"/>
          <w:sz w:val="16"/>
          <w:szCs w:val="16"/>
          <w:lang w:val="en"/>
        </w:rPr>
      </w:pPr>
      <w:r>
        <w:rPr>
          <w:rFonts w:ascii="Arial" w:eastAsia="Times New Roman" w:hAnsi="Arial" w:cs="Arial"/>
          <w:sz w:val="16"/>
          <w:szCs w:val="16"/>
          <w:lang w:val="en"/>
        </w:rPr>
        <w:lastRenderedPageBreak/>
        <w:t> </w:t>
      </w:r>
    </w:p>
    <w:p w:rsidR="00000000" w:rsidRDefault="00B513F9">
      <w:pPr>
        <w:divId w:val="11614833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B513F9">
      <w:pPr>
        <w:divId w:val="428232870"/>
        <w:rPr>
          <w:rFonts w:ascii="Arial" w:eastAsia="Times New Roman" w:hAnsi="Arial" w:cs="Arial"/>
          <w:sz w:val="16"/>
          <w:szCs w:val="16"/>
          <w:lang w:val="en"/>
        </w:rPr>
      </w:pPr>
      <w:r>
        <w:rPr>
          <w:rFonts w:ascii="Arial" w:eastAsia="Times New Roman" w:hAnsi="Arial" w:cs="Arial"/>
          <w:sz w:val="20"/>
          <w:szCs w:val="20"/>
          <w:lang w:val="en"/>
        </w:rPr>
        <w:t>Becky Reese</w:t>
      </w:r>
    </w:p>
    <w:p w:rsidR="00000000" w:rsidRDefault="00B513F9">
      <w:pPr>
        <w:divId w:val="25326841"/>
        <w:rPr>
          <w:rFonts w:ascii="Arial" w:eastAsia="Times New Roman" w:hAnsi="Arial" w:cs="Arial"/>
          <w:sz w:val="16"/>
          <w:szCs w:val="16"/>
          <w:lang w:val="en"/>
        </w:rPr>
      </w:pPr>
      <w:r>
        <w:rPr>
          <w:rFonts w:ascii="Arial" w:eastAsia="Times New Roman" w:hAnsi="Arial" w:cs="Arial"/>
          <w:sz w:val="20"/>
          <w:szCs w:val="20"/>
          <w:lang w:val="en"/>
        </w:rPr>
        <w:t>Utility Coordinator</w:t>
      </w:r>
    </w:p>
    <w:p w:rsidR="00000000" w:rsidRDefault="00B513F9">
      <w:pPr>
        <w:divId w:val="514881516"/>
        <w:rPr>
          <w:rFonts w:ascii="Arial" w:eastAsia="Times New Roman" w:hAnsi="Arial" w:cs="Arial"/>
          <w:sz w:val="16"/>
          <w:szCs w:val="16"/>
          <w:lang w:val="en"/>
        </w:rPr>
      </w:pPr>
      <w:r>
        <w:rPr>
          <w:rFonts w:ascii="Arial" w:eastAsia="Times New Roman" w:hAnsi="Arial" w:cs="Arial"/>
          <w:sz w:val="20"/>
          <w:szCs w:val="20"/>
          <w:lang w:val="en"/>
        </w:rPr>
        <w:t>Northeas</w:t>
      </w:r>
      <w:r>
        <w:rPr>
          <w:rFonts w:ascii="Arial" w:eastAsia="Times New Roman" w:hAnsi="Arial" w:cs="Arial"/>
          <w:sz w:val="20"/>
          <w:szCs w:val="20"/>
          <w:lang w:val="en"/>
        </w:rPr>
        <w:t>t Region</w:t>
      </w:r>
      <w:r>
        <w:rPr>
          <w:rFonts w:ascii="Arial" w:eastAsia="Times New Roman" w:hAnsi="Arial" w:cs="Arial"/>
          <w:sz w:val="16"/>
          <w:szCs w:val="16"/>
          <w:lang w:val="en"/>
        </w:rPr>
        <w:br/>
      </w:r>
      <w:r>
        <w:rPr>
          <w:rFonts w:ascii="Arial" w:eastAsia="Times New Roman" w:hAnsi="Arial" w:cs="Arial"/>
          <w:sz w:val="20"/>
          <w:szCs w:val="20"/>
          <w:lang w:val="en"/>
        </w:rPr>
        <w:t>(920) 492-3504</w:t>
      </w:r>
    </w:p>
    <w:p w:rsidR="00000000" w:rsidRDefault="00B513F9">
      <w:pPr>
        <w:divId w:val="1372879568"/>
        <w:rPr>
          <w:rFonts w:ascii="Arial" w:eastAsia="Times New Roman" w:hAnsi="Arial" w:cs="Arial"/>
          <w:sz w:val="16"/>
          <w:szCs w:val="16"/>
          <w:lang w:val="en"/>
        </w:rPr>
      </w:pPr>
      <w:r>
        <w:rPr>
          <w:rFonts w:ascii="Arial" w:eastAsia="Times New Roman" w:hAnsi="Arial" w:cs="Arial"/>
          <w:sz w:val="20"/>
          <w:szCs w:val="20"/>
          <w:lang w:val="en"/>
        </w:rPr>
        <w:t>Becky.Reese@dot.wi.gov</w:t>
      </w:r>
    </w:p>
    <w:p w:rsidR="00000000" w:rsidRDefault="00B513F9">
      <w:pPr>
        <w:divId w:val="92754350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B513F9">
      <w:pPr>
        <w:spacing w:after="240"/>
        <w:divId w:val="1872254698"/>
        <w:rPr>
          <w:rFonts w:ascii="Arial" w:eastAsia="Times New Roman" w:hAnsi="Arial" w:cs="Arial"/>
          <w:sz w:val="16"/>
          <w:szCs w:val="16"/>
          <w:lang w:val="en"/>
        </w:rPr>
      </w:pPr>
      <w:r>
        <w:rPr>
          <w:rFonts w:ascii="Arial" w:eastAsia="Times New Roman" w:hAnsi="Arial" w:cs="Arial"/>
          <w:sz w:val="20"/>
          <w:szCs w:val="20"/>
          <w:lang w:val="en"/>
        </w:rPr>
        <w:t>Enclosures: As stated</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98"/>
        <w:gridCol w:w="10502"/>
      </w:tblGrid>
      <w:tr w:rsidR="00000000">
        <w:trPr>
          <w:cantSplit/>
          <w:tblCellSpacing w:w="6" w:type="dxa"/>
        </w:trPr>
        <w:tc>
          <w:tcPr>
            <w:tcW w:w="0" w:type="auto"/>
            <w:noWrap/>
            <w:hideMark/>
          </w:tcPr>
          <w:p w:rsidR="00000000" w:rsidRDefault="00B513F9">
            <w:pPr>
              <w:divId w:val="1596552947"/>
              <w:rPr>
                <w:rFonts w:ascii="Arial" w:eastAsia="Times New Roman" w:hAnsi="Arial" w:cs="Arial"/>
                <w:sz w:val="16"/>
                <w:szCs w:val="16"/>
              </w:rPr>
            </w:pPr>
            <w:r>
              <w:rPr>
                <w:rFonts w:ascii="Arial" w:eastAsia="Times New Roman" w:hAnsi="Arial" w:cs="Arial"/>
                <w:sz w:val="20"/>
                <w:szCs w:val="20"/>
              </w:rPr>
              <w:t>cc:</w:t>
            </w:r>
          </w:p>
        </w:tc>
        <w:tc>
          <w:tcPr>
            <w:tcW w:w="5000" w:type="pct"/>
            <w:noWrap/>
            <w:hideMark/>
          </w:tcPr>
          <w:p w:rsidR="00000000" w:rsidRDefault="00B513F9">
            <w:pPr>
              <w:rPr>
                <w:rFonts w:ascii="Arial" w:eastAsia="Times New Roman" w:hAnsi="Arial" w:cs="Arial"/>
                <w:sz w:val="16"/>
                <w:szCs w:val="16"/>
              </w:rPr>
            </w:pPr>
          </w:p>
        </w:tc>
      </w:tr>
    </w:tbl>
    <w:p w:rsidR="00000000" w:rsidRDefault="00B513F9">
      <w:pPr>
        <w:rPr>
          <w:rFonts w:eastAsia="Times New Roman"/>
        </w:rPr>
      </w:pP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513F9"/>
    <w:rsid w:val="00B5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4BE8B"/>
  <w15:chartTrackingRefBased/>
  <w15:docId w15:val="{86BD7C75-F990-465D-B307-B081A3F1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6841">
      <w:marLeft w:val="0"/>
      <w:marRight w:val="0"/>
      <w:marTop w:val="0"/>
      <w:marBottom w:val="0"/>
      <w:divBdr>
        <w:top w:val="none" w:sz="0" w:space="0" w:color="auto"/>
        <w:left w:val="none" w:sz="0" w:space="0" w:color="auto"/>
        <w:bottom w:val="none" w:sz="0" w:space="0" w:color="auto"/>
        <w:right w:val="none" w:sz="0" w:space="0" w:color="auto"/>
      </w:divBdr>
    </w:div>
    <w:div w:id="65953939">
      <w:marLeft w:val="0"/>
      <w:marRight w:val="0"/>
      <w:marTop w:val="0"/>
      <w:marBottom w:val="0"/>
      <w:divBdr>
        <w:top w:val="none" w:sz="0" w:space="0" w:color="auto"/>
        <w:left w:val="none" w:sz="0" w:space="0" w:color="auto"/>
        <w:bottom w:val="none" w:sz="0" w:space="0" w:color="auto"/>
        <w:right w:val="none" w:sz="0" w:space="0" w:color="auto"/>
      </w:divBdr>
    </w:div>
    <w:div w:id="96341215">
      <w:marLeft w:val="0"/>
      <w:marRight w:val="0"/>
      <w:marTop w:val="0"/>
      <w:marBottom w:val="0"/>
      <w:divBdr>
        <w:top w:val="none" w:sz="0" w:space="0" w:color="auto"/>
        <w:left w:val="none" w:sz="0" w:space="0" w:color="auto"/>
        <w:bottom w:val="none" w:sz="0" w:space="0" w:color="auto"/>
        <w:right w:val="none" w:sz="0" w:space="0" w:color="auto"/>
      </w:divBdr>
    </w:div>
    <w:div w:id="116148330">
      <w:marLeft w:val="0"/>
      <w:marRight w:val="0"/>
      <w:marTop w:val="0"/>
      <w:marBottom w:val="0"/>
      <w:divBdr>
        <w:top w:val="none" w:sz="0" w:space="0" w:color="auto"/>
        <w:left w:val="none" w:sz="0" w:space="0" w:color="auto"/>
        <w:bottom w:val="none" w:sz="0" w:space="0" w:color="auto"/>
        <w:right w:val="none" w:sz="0" w:space="0" w:color="auto"/>
      </w:divBdr>
    </w:div>
    <w:div w:id="169804602">
      <w:marLeft w:val="0"/>
      <w:marRight w:val="0"/>
      <w:marTop w:val="0"/>
      <w:marBottom w:val="0"/>
      <w:divBdr>
        <w:top w:val="none" w:sz="0" w:space="0" w:color="auto"/>
        <w:left w:val="none" w:sz="0" w:space="0" w:color="auto"/>
        <w:bottom w:val="none" w:sz="0" w:space="0" w:color="auto"/>
        <w:right w:val="none" w:sz="0" w:space="0" w:color="auto"/>
      </w:divBdr>
    </w:div>
    <w:div w:id="200477990">
      <w:marLeft w:val="0"/>
      <w:marRight w:val="0"/>
      <w:marTop w:val="0"/>
      <w:marBottom w:val="0"/>
      <w:divBdr>
        <w:top w:val="none" w:sz="0" w:space="0" w:color="auto"/>
        <w:left w:val="none" w:sz="0" w:space="0" w:color="auto"/>
        <w:bottom w:val="none" w:sz="0" w:space="0" w:color="auto"/>
        <w:right w:val="none" w:sz="0" w:space="0" w:color="auto"/>
      </w:divBdr>
    </w:div>
    <w:div w:id="370109798">
      <w:marLeft w:val="0"/>
      <w:marRight w:val="0"/>
      <w:marTop w:val="0"/>
      <w:marBottom w:val="0"/>
      <w:divBdr>
        <w:top w:val="none" w:sz="0" w:space="0" w:color="auto"/>
        <w:left w:val="none" w:sz="0" w:space="0" w:color="auto"/>
        <w:bottom w:val="none" w:sz="0" w:space="0" w:color="auto"/>
        <w:right w:val="none" w:sz="0" w:space="0" w:color="auto"/>
      </w:divBdr>
    </w:div>
    <w:div w:id="395470623">
      <w:marLeft w:val="0"/>
      <w:marRight w:val="0"/>
      <w:marTop w:val="0"/>
      <w:marBottom w:val="0"/>
      <w:divBdr>
        <w:top w:val="none" w:sz="0" w:space="0" w:color="auto"/>
        <w:left w:val="none" w:sz="0" w:space="0" w:color="auto"/>
        <w:bottom w:val="none" w:sz="0" w:space="0" w:color="auto"/>
        <w:right w:val="none" w:sz="0" w:space="0" w:color="auto"/>
      </w:divBdr>
    </w:div>
    <w:div w:id="428232870">
      <w:marLeft w:val="0"/>
      <w:marRight w:val="0"/>
      <w:marTop w:val="0"/>
      <w:marBottom w:val="0"/>
      <w:divBdr>
        <w:top w:val="none" w:sz="0" w:space="0" w:color="auto"/>
        <w:left w:val="none" w:sz="0" w:space="0" w:color="auto"/>
        <w:bottom w:val="none" w:sz="0" w:space="0" w:color="auto"/>
        <w:right w:val="none" w:sz="0" w:space="0" w:color="auto"/>
      </w:divBdr>
    </w:div>
    <w:div w:id="473255138">
      <w:marLeft w:val="0"/>
      <w:marRight w:val="0"/>
      <w:marTop w:val="0"/>
      <w:marBottom w:val="0"/>
      <w:divBdr>
        <w:top w:val="none" w:sz="0" w:space="0" w:color="auto"/>
        <w:left w:val="none" w:sz="0" w:space="0" w:color="auto"/>
        <w:bottom w:val="none" w:sz="0" w:space="0" w:color="auto"/>
        <w:right w:val="none" w:sz="0" w:space="0" w:color="auto"/>
      </w:divBdr>
    </w:div>
    <w:div w:id="476343884">
      <w:marLeft w:val="0"/>
      <w:marRight w:val="0"/>
      <w:marTop w:val="0"/>
      <w:marBottom w:val="0"/>
      <w:divBdr>
        <w:top w:val="none" w:sz="0" w:space="0" w:color="auto"/>
        <w:left w:val="none" w:sz="0" w:space="0" w:color="auto"/>
        <w:bottom w:val="none" w:sz="0" w:space="0" w:color="auto"/>
        <w:right w:val="none" w:sz="0" w:space="0" w:color="auto"/>
      </w:divBdr>
    </w:div>
    <w:div w:id="511726763">
      <w:marLeft w:val="0"/>
      <w:marRight w:val="0"/>
      <w:marTop w:val="0"/>
      <w:marBottom w:val="0"/>
      <w:divBdr>
        <w:top w:val="none" w:sz="0" w:space="0" w:color="auto"/>
        <w:left w:val="none" w:sz="0" w:space="0" w:color="auto"/>
        <w:bottom w:val="none" w:sz="0" w:space="0" w:color="auto"/>
        <w:right w:val="none" w:sz="0" w:space="0" w:color="auto"/>
      </w:divBdr>
    </w:div>
    <w:div w:id="513113971">
      <w:marLeft w:val="0"/>
      <w:marRight w:val="0"/>
      <w:marTop w:val="0"/>
      <w:marBottom w:val="0"/>
      <w:divBdr>
        <w:top w:val="none" w:sz="0" w:space="0" w:color="auto"/>
        <w:left w:val="none" w:sz="0" w:space="0" w:color="auto"/>
        <w:bottom w:val="none" w:sz="0" w:space="0" w:color="auto"/>
        <w:right w:val="none" w:sz="0" w:space="0" w:color="auto"/>
      </w:divBdr>
    </w:div>
    <w:div w:id="514881516">
      <w:marLeft w:val="0"/>
      <w:marRight w:val="0"/>
      <w:marTop w:val="0"/>
      <w:marBottom w:val="0"/>
      <w:divBdr>
        <w:top w:val="none" w:sz="0" w:space="0" w:color="auto"/>
        <w:left w:val="none" w:sz="0" w:space="0" w:color="auto"/>
        <w:bottom w:val="none" w:sz="0" w:space="0" w:color="auto"/>
        <w:right w:val="none" w:sz="0" w:space="0" w:color="auto"/>
      </w:divBdr>
    </w:div>
    <w:div w:id="551380978">
      <w:marLeft w:val="0"/>
      <w:marRight w:val="0"/>
      <w:marTop w:val="0"/>
      <w:marBottom w:val="0"/>
      <w:divBdr>
        <w:top w:val="none" w:sz="0" w:space="0" w:color="auto"/>
        <w:left w:val="none" w:sz="0" w:space="0" w:color="auto"/>
        <w:bottom w:val="none" w:sz="0" w:space="0" w:color="auto"/>
        <w:right w:val="none" w:sz="0" w:space="0" w:color="auto"/>
      </w:divBdr>
    </w:div>
    <w:div w:id="562449602">
      <w:marLeft w:val="0"/>
      <w:marRight w:val="0"/>
      <w:marTop w:val="0"/>
      <w:marBottom w:val="0"/>
      <w:divBdr>
        <w:top w:val="none" w:sz="0" w:space="0" w:color="auto"/>
        <w:left w:val="none" w:sz="0" w:space="0" w:color="auto"/>
        <w:bottom w:val="none" w:sz="0" w:space="0" w:color="auto"/>
        <w:right w:val="none" w:sz="0" w:space="0" w:color="auto"/>
      </w:divBdr>
    </w:div>
    <w:div w:id="621035836">
      <w:marLeft w:val="600"/>
      <w:marRight w:val="0"/>
      <w:marTop w:val="0"/>
      <w:marBottom w:val="0"/>
      <w:divBdr>
        <w:top w:val="none" w:sz="0" w:space="0" w:color="auto"/>
        <w:left w:val="none" w:sz="0" w:space="0" w:color="auto"/>
        <w:bottom w:val="none" w:sz="0" w:space="0" w:color="auto"/>
        <w:right w:val="none" w:sz="0" w:space="0" w:color="auto"/>
      </w:divBdr>
    </w:div>
    <w:div w:id="627201812">
      <w:marLeft w:val="0"/>
      <w:marRight w:val="0"/>
      <w:marTop w:val="0"/>
      <w:marBottom w:val="0"/>
      <w:divBdr>
        <w:top w:val="none" w:sz="0" w:space="0" w:color="auto"/>
        <w:left w:val="none" w:sz="0" w:space="0" w:color="auto"/>
        <w:bottom w:val="none" w:sz="0" w:space="0" w:color="auto"/>
        <w:right w:val="none" w:sz="0" w:space="0" w:color="auto"/>
      </w:divBdr>
    </w:div>
    <w:div w:id="645933577">
      <w:marLeft w:val="0"/>
      <w:marRight w:val="0"/>
      <w:marTop w:val="0"/>
      <w:marBottom w:val="0"/>
      <w:divBdr>
        <w:top w:val="none" w:sz="0" w:space="0" w:color="auto"/>
        <w:left w:val="none" w:sz="0" w:space="0" w:color="auto"/>
        <w:bottom w:val="none" w:sz="0" w:space="0" w:color="auto"/>
        <w:right w:val="none" w:sz="0" w:space="0" w:color="auto"/>
      </w:divBdr>
    </w:div>
    <w:div w:id="707528798">
      <w:marLeft w:val="0"/>
      <w:marRight w:val="0"/>
      <w:marTop w:val="0"/>
      <w:marBottom w:val="0"/>
      <w:divBdr>
        <w:top w:val="none" w:sz="0" w:space="0" w:color="auto"/>
        <w:left w:val="none" w:sz="0" w:space="0" w:color="auto"/>
        <w:bottom w:val="none" w:sz="0" w:space="0" w:color="auto"/>
        <w:right w:val="none" w:sz="0" w:space="0" w:color="auto"/>
      </w:divBdr>
    </w:div>
    <w:div w:id="777525390">
      <w:marLeft w:val="0"/>
      <w:marRight w:val="0"/>
      <w:marTop w:val="0"/>
      <w:marBottom w:val="0"/>
      <w:divBdr>
        <w:top w:val="none" w:sz="0" w:space="0" w:color="auto"/>
        <w:left w:val="none" w:sz="0" w:space="0" w:color="auto"/>
        <w:bottom w:val="none" w:sz="0" w:space="0" w:color="auto"/>
        <w:right w:val="none" w:sz="0" w:space="0" w:color="auto"/>
      </w:divBdr>
    </w:div>
    <w:div w:id="910694013">
      <w:marLeft w:val="0"/>
      <w:marRight w:val="0"/>
      <w:marTop w:val="0"/>
      <w:marBottom w:val="0"/>
      <w:divBdr>
        <w:top w:val="none" w:sz="0" w:space="0" w:color="auto"/>
        <w:left w:val="none" w:sz="0" w:space="0" w:color="auto"/>
        <w:bottom w:val="none" w:sz="0" w:space="0" w:color="auto"/>
        <w:right w:val="none" w:sz="0" w:space="0" w:color="auto"/>
      </w:divBdr>
    </w:div>
    <w:div w:id="927543509">
      <w:marLeft w:val="0"/>
      <w:marRight w:val="0"/>
      <w:marTop w:val="0"/>
      <w:marBottom w:val="0"/>
      <w:divBdr>
        <w:top w:val="none" w:sz="0" w:space="0" w:color="auto"/>
        <w:left w:val="none" w:sz="0" w:space="0" w:color="auto"/>
        <w:bottom w:val="none" w:sz="0" w:space="0" w:color="auto"/>
        <w:right w:val="none" w:sz="0" w:space="0" w:color="auto"/>
      </w:divBdr>
    </w:div>
    <w:div w:id="1011221642">
      <w:marLeft w:val="0"/>
      <w:marRight w:val="0"/>
      <w:marTop w:val="0"/>
      <w:marBottom w:val="0"/>
      <w:divBdr>
        <w:top w:val="none" w:sz="0" w:space="0" w:color="auto"/>
        <w:left w:val="none" w:sz="0" w:space="0" w:color="auto"/>
        <w:bottom w:val="none" w:sz="0" w:space="0" w:color="auto"/>
        <w:right w:val="none" w:sz="0" w:space="0" w:color="auto"/>
      </w:divBdr>
    </w:div>
    <w:div w:id="1016226023">
      <w:marLeft w:val="0"/>
      <w:marRight w:val="0"/>
      <w:marTop w:val="0"/>
      <w:marBottom w:val="0"/>
      <w:divBdr>
        <w:top w:val="none" w:sz="0" w:space="0" w:color="auto"/>
        <w:left w:val="none" w:sz="0" w:space="0" w:color="auto"/>
        <w:bottom w:val="none" w:sz="0" w:space="0" w:color="auto"/>
        <w:right w:val="none" w:sz="0" w:space="0" w:color="auto"/>
      </w:divBdr>
    </w:div>
    <w:div w:id="1038968336">
      <w:marLeft w:val="0"/>
      <w:marRight w:val="0"/>
      <w:marTop w:val="0"/>
      <w:marBottom w:val="0"/>
      <w:divBdr>
        <w:top w:val="none" w:sz="0" w:space="0" w:color="auto"/>
        <w:left w:val="none" w:sz="0" w:space="0" w:color="auto"/>
        <w:bottom w:val="none" w:sz="0" w:space="0" w:color="auto"/>
        <w:right w:val="none" w:sz="0" w:space="0" w:color="auto"/>
      </w:divBdr>
    </w:div>
    <w:div w:id="1085342924">
      <w:marLeft w:val="0"/>
      <w:marRight w:val="0"/>
      <w:marTop w:val="0"/>
      <w:marBottom w:val="0"/>
      <w:divBdr>
        <w:top w:val="none" w:sz="0" w:space="0" w:color="auto"/>
        <w:left w:val="none" w:sz="0" w:space="0" w:color="auto"/>
        <w:bottom w:val="none" w:sz="0" w:space="0" w:color="auto"/>
        <w:right w:val="none" w:sz="0" w:space="0" w:color="auto"/>
      </w:divBdr>
    </w:div>
    <w:div w:id="1107001155">
      <w:marLeft w:val="600"/>
      <w:marRight w:val="0"/>
      <w:marTop w:val="0"/>
      <w:marBottom w:val="0"/>
      <w:divBdr>
        <w:top w:val="none" w:sz="0" w:space="0" w:color="auto"/>
        <w:left w:val="none" w:sz="0" w:space="0" w:color="auto"/>
        <w:bottom w:val="none" w:sz="0" w:space="0" w:color="auto"/>
        <w:right w:val="none" w:sz="0" w:space="0" w:color="auto"/>
      </w:divBdr>
    </w:div>
    <w:div w:id="1117681729">
      <w:marLeft w:val="0"/>
      <w:marRight w:val="0"/>
      <w:marTop w:val="0"/>
      <w:marBottom w:val="0"/>
      <w:divBdr>
        <w:top w:val="none" w:sz="0" w:space="0" w:color="auto"/>
        <w:left w:val="none" w:sz="0" w:space="0" w:color="auto"/>
        <w:bottom w:val="none" w:sz="0" w:space="0" w:color="auto"/>
        <w:right w:val="none" w:sz="0" w:space="0" w:color="auto"/>
      </w:divBdr>
    </w:div>
    <w:div w:id="1230383151">
      <w:marLeft w:val="600"/>
      <w:marRight w:val="0"/>
      <w:marTop w:val="0"/>
      <w:marBottom w:val="0"/>
      <w:divBdr>
        <w:top w:val="none" w:sz="0" w:space="0" w:color="auto"/>
        <w:left w:val="none" w:sz="0" w:space="0" w:color="auto"/>
        <w:bottom w:val="none" w:sz="0" w:space="0" w:color="auto"/>
        <w:right w:val="none" w:sz="0" w:space="0" w:color="auto"/>
      </w:divBdr>
    </w:div>
    <w:div w:id="1256668016">
      <w:marLeft w:val="0"/>
      <w:marRight w:val="0"/>
      <w:marTop w:val="0"/>
      <w:marBottom w:val="0"/>
      <w:divBdr>
        <w:top w:val="none" w:sz="0" w:space="0" w:color="auto"/>
        <w:left w:val="none" w:sz="0" w:space="0" w:color="auto"/>
        <w:bottom w:val="none" w:sz="0" w:space="0" w:color="auto"/>
        <w:right w:val="none" w:sz="0" w:space="0" w:color="auto"/>
      </w:divBdr>
    </w:div>
    <w:div w:id="1273711150">
      <w:marLeft w:val="0"/>
      <w:marRight w:val="0"/>
      <w:marTop w:val="0"/>
      <w:marBottom w:val="0"/>
      <w:divBdr>
        <w:top w:val="none" w:sz="0" w:space="0" w:color="auto"/>
        <w:left w:val="none" w:sz="0" w:space="0" w:color="auto"/>
        <w:bottom w:val="none" w:sz="0" w:space="0" w:color="auto"/>
        <w:right w:val="none" w:sz="0" w:space="0" w:color="auto"/>
      </w:divBdr>
    </w:div>
    <w:div w:id="1304889841">
      <w:marLeft w:val="0"/>
      <w:marRight w:val="0"/>
      <w:marTop w:val="0"/>
      <w:marBottom w:val="0"/>
      <w:divBdr>
        <w:top w:val="none" w:sz="0" w:space="0" w:color="auto"/>
        <w:left w:val="none" w:sz="0" w:space="0" w:color="auto"/>
        <w:bottom w:val="none" w:sz="0" w:space="0" w:color="auto"/>
        <w:right w:val="none" w:sz="0" w:space="0" w:color="auto"/>
      </w:divBdr>
    </w:div>
    <w:div w:id="1325427353">
      <w:marLeft w:val="0"/>
      <w:marRight w:val="0"/>
      <w:marTop w:val="0"/>
      <w:marBottom w:val="0"/>
      <w:divBdr>
        <w:top w:val="none" w:sz="0" w:space="0" w:color="auto"/>
        <w:left w:val="none" w:sz="0" w:space="0" w:color="auto"/>
        <w:bottom w:val="none" w:sz="0" w:space="0" w:color="auto"/>
        <w:right w:val="none" w:sz="0" w:space="0" w:color="auto"/>
      </w:divBdr>
    </w:div>
    <w:div w:id="1352606981">
      <w:marLeft w:val="600"/>
      <w:marRight w:val="0"/>
      <w:marTop w:val="0"/>
      <w:marBottom w:val="0"/>
      <w:divBdr>
        <w:top w:val="none" w:sz="0" w:space="0" w:color="auto"/>
        <w:left w:val="none" w:sz="0" w:space="0" w:color="auto"/>
        <w:bottom w:val="none" w:sz="0" w:space="0" w:color="auto"/>
        <w:right w:val="none" w:sz="0" w:space="0" w:color="auto"/>
      </w:divBdr>
    </w:div>
    <w:div w:id="1356419249">
      <w:marLeft w:val="0"/>
      <w:marRight w:val="0"/>
      <w:marTop w:val="0"/>
      <w:marBottom w:val="0"/>
      <w:divBdr>
        <w:top w:val="none" w:sz="0" w:space="0" w:color="auto"/>
        <w:left w:val="none" w:sz="0" w:space="0" w:color="auto"/>
        <w:bottom w:val="none" w:sz="0" w:space="0" w:color="auto"/>
        <w:right w:val="none" w:sz="0" w:space="0" w:color="auto"/>
      </w:divBdr>
    </w:div>
    <w:div w:id="1372879568">
      <w:marLeft w:val="0"/>
      <w:marRight w:val="0"/>
      <w:marTop w:val="0"/>
      <w:marBottom w:val="0"/>
      <w:divBdr>
        <w:top w:val="none" w:sz="0" w:space="0" w:color="auto"/>
        <w:left w:val="none" w:sz="0" w:space="0" w:color="auto"/>
        <w:bottom w:val="none" w:sz="0" w:space="0" w:color="auto"/>
        <w:right w:val="none" w:sz="0" w:space="0" w:color="auto"/>
      </w:divBdr>
    </w:div>
    <w:div w:id="1402483587">
      <w:marLeft w:val="0"/>
      <w:marRight w:val="0"/>
      <w:marTop w:val="0"/>
      <w:marBottom w:val="0"/>
      <w:divBdr>
        <w:top w:val="none" w:sz="0" w:space="0" w:color="auto"/>
        <w:left w:val="none" w:sz="0" w:space="0" w:color="auto"/>
        <w:bottom w:val="none" w:sz="0" w:space="0" w:color="auto"/>
        <w:right w:val="none" w:sz="0" w:space="0" w:color="auto"/>
      </w:divBdr>
    </w:div>
    <w:div w:id="1467041713">
      <w:marLeft w:val="0"/>
      <w:marRight w:val="0"/>
      <w:marTop w:val="0"/>
      <w:marBottom w:val="0"/>
      <w:divBdr>
        <w:top w:val="none" w:sz="0" w:space="0" w:color="auto"/>
        <w:left w:val="none" w:sz="0" w:space="0" w:color="auto"/>
        <w:bottom w:val="none" w:sz="0" w:space="0" w:color="auto"/>
        <w:right w:val="none" w:sz="0" w:space="0" w:color="auto"/>
      </w:divBdr>
    </w:div>
    <w:div w:id="1470173624">
      <w:marLeft w:val="0"/>
      <w:marRight w:val="0"/>
      <w:marTop w:val="0"/>
      <w:marBottom w:val="0"/>
      <w:divBdr>
        <w:top w:val="none" w:sz="0" w:space="0" w:color="auto"/>
        <w:left w:val="none" w:sz="0" w:space="0" w:color="auto"/>
        <w:bottom w:val="none" w:sz="0" w:space="0" w:color="auto"/>
        <w:right w:val="none" w:sz="0" w:space="0" w:color="auto"/>
      </w:divBdr>
    </w:div>
    <w:div w:id="1546134435">
      <w:marLeft w:val="0"/>
      <w:marRight w:val="0"/>
      <w:marTop w:val="0"/>
      <w:marBottom w:val="0"/>
      <w:divBdr>
        <w:top w:val="none" w:sz="0" w:space="0" w:color="auto"/>
        <w:left w:val="none" w:sz="0" w:space="0" w:color="auto"/>
        <w:bottom w:val="none" w:sz="0" w:space="0" w:color="auto"/>
        <w:right w:val="none" w:sz="0" w:space="0" w:color="auto"/>
      </w:divBdr>
    </w:div>
    <w:div w:id="1565525324">
      <w:marLeft w:val="0"/>
      <w:marRight w:val="0"/>
      <w:marTop w:val="0"/>
      <w:marBottom w:val="0"/>
      <w:divBdr>
        <w:top w:val="none" w:sz="0" w:space="0" w:color="auto"/>
        <w:left w:val="none" w:sz="0" w:space="0" w:color="auto"/>
        <w:bottom w:val="none" w:sz="0" w:space="0" w:color="auto"/>
        <w:right w:val="none" w:sz="0" w:space="0" w:color="auto"/>
      </w:divBdr>
    </w:div>
    <w:div w:id="1586644013">
      <w:marLeft w:val="0"/>
      <w:marRight w:val="0"/>
      <w:marTop w:val="0"/>
      <w:marBottom w:val="0"/>
      <w:divBdr>
        <w:top w:val="none" w:sz="0" w:space="0" w:color="auto"/>
        <w:left w:val="none" w:sz="0" w:space="0" w:color="auto"/>
        <w:bottom w:val="none" w:sz="0" w:space="0" w:color="auto"/>
        <w:right w:val="none" w:sz="0" w:space="0" w:color="auto"/>
      </w:divBdr>
    </w:div>
    <w:div w:id="1596552947">
      <w:marLeft w:val="0"/>
      <w:marRight w:val="0"/>
      <w:marTop w:val="0"/>
      <w:marBottom w:val="0"/>
      <w:divBdr>
        <w:top w:val="none" w:sz="0" w:space="0" w:color="auto"/>
        <w:left w:val="none" w:sz="0" w:space="0" w:color="auto"/>
        <w:bottom w:val="none" w:sz="0" w:space="0" w:color="auto"/>
        <w:right w:val="none" w:sz="0" w:space="0" w:color="auto"/>
      </w:divBdr>
    </w:div>
    <w:div w:id="1650598315">
      <w:marLeft w:val="0"/>
      <w:marRight w:val="0"/>
      <w:marTop w:val="0"/>
      <w:marBottom w:val="0"/>
      <w:divBdr>
        <w:top w:val="none" w:sz="0" w:space="0" w:color="auto"/>
        <w:left w:val="none" w:sz="0" w:space="0" w:color="auto"/>
        <w:bottom w:val="none" w:sz="0" w:space="0" w:color="auto"/>
        <w:right w:val="none" w:sz="0" w:space="0" w:color="auto"/>
      </w:divBdr>
    </w:div>
    <w:div w:id="1698896614">
      <w:marLeft w:val="0"/>
      <w:marRight w:val="0"/>
      <w:marTop w:val="0"/>
      <w:marBottom w:val="0"/>
      <w:divBdr>
        <w:top w:val="none" w:sz="0" w:space="0" w:color="auto"/>
        <w:left w:val="none" w:sz="0" w:space="0" w:color="auto"/>
        <w:bottom w:val="none" w:sz="0" w:space="0" w:color="auto"/>
        <w:right w:val="none" w:sz="0" w:space="0" w:color="auto"/>
      </w:divBdr>
    </w:div>
    <w:div w:id="1872254698">
      <w:marLeft w:val="0"/>
      <w:marRight w:val="0"/>
      <w:marTop w:val="0"/>
      <w:marBottom w:val="0"/>
      <w:divBdr>
        <w:top w:val="none" w:sz="0" w:space="0" w:color="auto"/>
        <w:left w:val="none" w:sz="0" w:space="0" w:color="auto"/>
        <w:bottom w:val="none" w:sz="0" w:space="0" w:color="auto"/>
        <w:right w:val="none" w:sz="0" w:space="0" w:color="auto"/>
      </w:divBdr>
    </w:div>
    <w:div w:id="1879273455">
      <w:marLeft w:val="0"/>
      <w:marRight w:val="0"/>
      <w:marTop w:val="0"/>
      <w:marBottom w:val="0"/>
      <w:divBdr>
        <w:top w:val="none" w:sz="0" w:space="0" w:color="auto"/>
        <w:left w:val="none" w:sz="0" w:space="0" w:color="auto"/>
        <w:bottom w:val="none" w:sz="0" w:space="0" w:color="auto"/>
        <w:right w:val="none" w:sz="0" w:space="0" w:color="auto"/>
      </w:divBdr>
    </w:div>
    <w:div w:id="1899785224">
      <w:marLeft w:val="0"/>
      <w:marRight w:val="0"/>
      <w:marTop w:val="0"/>
      <w:marBottom w:val="0"/>
      <w:divBdr>
        <w:top w:val="none" w:sz="0" w:space="0" w:color="auto"/>
        <w:left w:val="none" w:sz="0" w:space="0" w:color="auto"/>
        <w:bottom w:val="none" w:sz="0" w:space="0" w:color="auto"/>
        <w:right w:val="none" w:sz="0" w:space="0" w:color="auto"/>
      </w:divBdr>
    </w:div>
    <w:div w:id="1900940610">
      <w:marLeft w:val="0"/>
      <w:marRight w:val="0"/>
      <w:marTop w:val="0"/>
      <w:marBottom w:val="0"/>
      <w:divBdr>
        <w:top w:val="none" w:sz="0" w:space="0" w:color="auto"/>
        <w:left w:val="none" w:sz="0" w:space="0" w:color="auto"/>
        <w:bottom w:val="none" w:sz="0" w:space="0" w:color="auto"/>
        <w:right w:val="none" w:sz="0" w:space="0" w:color="auto"/>
      </w:divBdr>
    </w:div>
    <w:div w:id="208012653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2018-02-22T21:35:00Z</dcterms:created>
  <dcterms:modified xsi:type="dcterms:W3CDTF">2018-02-22T21:35:00Z</dcterms:modified>
</cp:coreProperties>
</file>