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5B4E" w14:textId="77777777" w:rsidR="007C3E81" w:rsidRDefault="007C3E81" w:rsidP="007C3E81">
      <w:pPr>
        <w:pStyle w:val="wiComment"/>
      </w:pPr>
      <w:bookmarkStart w:id="0" w:name="_Toc162949683"/>
      <w:bookmarkStart w:id="1" w:name="_Toc170116750"/>
      <w:bookmarkStart w:id="2" w:name="_Toc194197788"/>
      <w:r w:rsidRPr="007C3E81">
        <w:t>Use this article when there will be an overlay. Be sure to revise HMA Pavement Type to match what will be used for the overlay.</w:t>
      </w:r>
    </w:p>
    <w:p w14:paraId="23B45B4F" w14:textId="77777777" w:rsidR="001B77FC" w:rsidRPr="00755859" w:rsidRDefault="001B77FC" w:rsidP="001B77FC">
      <w:pPr>
        <w:pStyle w:val="1Heading1"/>
      </w:pPr>
      <w:r w:rsidRPr="007F3066">
        <w:t>Removing Raised Pavement Markers, Item SPV.0060.</w:t>
      </w:r>
      <w:bookmarkEnd w:id="0"/>
      <w:bookmarkEnd w:id="1"/>
      <w:bookmarkEnd w:id="2"/>
      <w:r w:rsidRPr="007F3066">
        <w:fldChar w:fldCharType="begin">
          <w:ffData>
            <w:name w:val="Text256"/>
            <w:enabled/>
            <w:calcOnExit w:val="0"/>
            <w:textInput>
              <w:default w:val="##"/>
            </w:textInput>
          </w:ffData>
        </w:fldChar>
      </w:r>
      <w:bookmarkStart w:id="3" w:name="Text256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3"/>
    </w:p>
    <w:p w14:paraId="23B45B50" w14:textId="77777777" w:rsidR="001B77FC" w:rsidRPr="00E72D69" w:rsidRDefault="001B77FC" w:rsidP="001B77FC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23B45B51" w14:textId="77777777" w:rsidR="001B77FC" w:rsidRDefault="001B77FC" w:rsidP="001B77FC">
      <w:pPr>
        <w:pStyle w:val="spParagraph"/>
      </w:pPr>
      <w:r>
        <w:t>This special provision describes removing existing castings and filling original saw cut areas as the plans show or the engineer directs.</w:t>
      </w:r>
    </w:p>
    <w:p w14:paraId="23B45B52" w14:textId="77777777" w:rsidR="001B77FC" w:rsidRPr="00E72D69" w:rsidRDefault="001B77FC" w:rsidP="001B77FC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23B45B53" w14:textId="77777777" w:rsidR="001B77FC" w:rsidRDefault="001B77FC" w:rsidP="001B77FC">
      <w:pPr>
        <w:pStyle w:val="spParagraph"/>
      </w:pPr>
      <w:r>
        <w:t>Furnish materials conforming to standard spec 646.</w:t>
      </w:r>
    </w:p>
    <w:p w14:paraId="23B45B54" w14:textId="77777777" w:rsidR="001B77FC" w:rsidRPr="00E72D69" w:rsidRDefault="001B77FC" w:rsidP="001B77FC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23B45B55" w14:textId="28F79BDC" w:rsidR="001B77FC" w:rsidRDefault="001B77FC" w:rsidP="001B77FC">
      <w:pPr>
        <w:pStyle w:val="spParagraph"/>
      </w:pPr>
      <w:r>
        <w:t xml:space="preserve">Remove existing pavement marker casting. Clean, dry and fill existing saw cut area with either epoxy or </w:t>
      </w:r>
      <w:r w:rsidRPr="005633F3">
        <w:rPr>
          <w:highlight w:val="yellow"/>
        </w:rPr>
        <w:t xml:space="preserve">HMA Pavement </w:t>
      </w:r>
      <w:r w:rsidR="005633F3" w:rsidRPr="005633F3">
        <w:rPr>
          <w:highlight w:val="yellow"/>
        </w:rPr>
        <w:t>(gradation) LT,MT or HT (Binder) (designation)</w:t>
      </w:r>
      <w:r w:rsidRPr="005633F3">
        <w:rPr>
          <w:highlight w:val="yellow"/>
        </w:rPr>
        <w:t>.</w:t>
      </w:r>
    </w:p>
    <w:p w14:paraId="23B45B56" w14:textId="77777777" w:rsidR="001B77FC" w:rsidRPr="00E72D69" w:rsidRDefault="001B77FC" w:rsidP="001B77FC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23B45B57" w14:textId="77777777" w:rsidR="001B77FC" w:rsidRDefault="001B77FC" w:rsidP="001B77FC">
      <w:pPr>
        <w:pStyle w:val="spParagraph"/>
      </w:pPr>
      <w:r>
        <w:t>The department will measure Removing Raised Pavement Markers by the individual casting acceptably removed and filled with epoxy or HMA Pavement.</w:t>
      </w:r>
    </w:p>
    <w:p w14:paraId="23B45B58" w14:textId="77777777" w:rsidR="001B77FC" w:rsidRPr="00E72D69" w:rsidRDefault="001B77FC" w:rsidP="001B77FC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23B45B59" w14:textId="77777777" w:rsidR="001B77FC" w:rsidRDefault="001B77FC" w:rsidP="001B77FC">
      <w:pPr>
        <w:pStyle w:val="spParagraph"/>
      </w:pPr>
      <w:r>
        <w:t>The department will pay for the measured quantity at the contract unit price under the following bid item:</w:t>
      </w:r>
    </w:p>
    <w:p w14:paraId="23B45B5A" w14:textId="77777777" w:rsidR="001B77FC" w:rsidRPr="00817923" w:rsidRDefault="001B77FC" w:rsidP="001B77FC">
      <w:pPr>
        <w:pStyle w:val="ssBidItem"/>
      </w:pPr>
      <w:r w:rsidRPr="00817923">
        <w:t>ITEM NUMBER</w:t>
      </w:r>
      <w:r w:rsidRPr="00817923">
        <w:tab/>
        <w:t>DESCRIPTION</w:t>
      </w:r>
      <w:r w:rsidRPr="00817923">
        <w:tab/>
        <w:t>UNIT</w:t>
      </w:r>
    </w:p>
    <w:p w14:paraId="23B45B5B" w14:textId="77777777" w:rsidR="001B77FC" w:rsidRPr="00817923" w:rsidRDefault="001B77FC" w:rsidP="001B77FC">
      <w:pPr>
        <w:pStyle w:val="ssBidItem"/>
      </w:pPr>
      <w:r w:rsidRPr="00817923">
        <w:t>SPV.0060.</w:t>
      </w:r>
      <w:r>
        <w:fldChar w:fldCharType="begin">
          <w:ffData>
            <w:name w:val="Text327"/>
            <w:enabled/>
            <w:calcOnExit w:val="0"/>
            <w:textInput>
              <w:default w:val="##"/>
            </w:textInput>
          </w:ffData>
        </w:fldChar>
      </w:r>
      <w:bookmarkStart w:id="4" w:name="Text327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4"/>
      <w:r w:rsidRPr="00817923">
        <w:tab/>
        <w:t>Removing Raised Pavement Markers</w:t>
      </w:r>
      <w:r w:rsidRPr="00817923">
        <w:tab/>
        <w:t>EACH</w:t>
      </w:r>
    </w:p>
    <w:p w14:paraId="23B45B5C" w14:textId="14DAF810" w:rsidR="001B77FC" w:rsidRPr="006862BE" w:rsidRDefault="001B77FC" w:rsidP="001B77FC">
      <w:pPr>
        <w:pStyle w:val="spParagraph"/>
      </w:pPr>
      <w:r>
        <w:t xml:space="preserve">Payment for Removing Raised Pavement Markers is full compensation for removing, hauling, disposing of materials, and backfilling; cleaning and drying existing saw cut areas; and for furnishing and placing epoxy material or </w:t>
      </w:r>
      <w:r w:rsidR="005633F3" w:rsidRPr="005633F3">
        <w:t>asphalt pavement.</w:t>
      </w:r>
    </w:p>
    <w:p w14:paraId="23B45B5D" w14:textId="41E97999" w:rsidR="00F75463" w:rsidRDefault="00F75463" w:rsidP="00F75463">
      <w:pPr>
        <w:pStyle w:val="spVersion"/>
      </w:pPr>
      <w:r>
        <w:t>ner-646-030 (201</w:t>
      </w:r>
      <w:r w:rsidR="00686196">
        <w:t>80619</w:t>
      </w:r>
      <w:bookmarkStart w:id="5" w:name="_GoBack"/>
      <w:bookmarkEnd w:id="5"/>
      <w:r>
        <w:t>)</w:t>
      </w:r>
    </w:p>
    <w:sectPr w:rsidR="00F75463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45B72" w14:textId="77777777" w:rsidR="00E1328D" w:rsidRDefault="00E1328D">
      <w:r>
        <w:separator/>
      </w:r>
    </w:p>
    <w:p w14:paraId="23B45B73" w14:textId="77777777" w:rsidR="00E1328D" w:rsidRDefault="00E1328D"/>
    <w:p w14:paraId="23B45B74" w14:textId="77777777" w:rsidR="00E1328D" w:rsidRDefault="00E1328D"/>
    <w:p w14:paraId="23B45B75" w14:textId="77777777" w:rsidR="00E1328D" w:rsidRDefault="00E1328D"/>
    <w:p w14:paraId="23B45B76" w14:textId="77777777" w:rsidR="00E1328D" w:rsidRDefault="00E1328D"/>
    <w:p w14:paraId="23B45B77" w14:textId="77777777" w:rsidR="00E1328D" w:rsidRDefault="00E1328D"/>
    <w:p w14:paraId="23B45B78" w14:textId="77777777" w:rsidR="00E1328D" w:rsidRDefault="00E1328D"/>
    <w:p w14:paraId="23B45B79" w14:textId="77777777" w:rsidR="00E1328D" w:rsidRDefault="00E1328D"/>
    <w:p w14:paraId="23B45B7A" w14:textId="77777777" w:rsidR="00E1328D" w:rsidRDefault="00E1328D"/>
  </w:endnote>
  <w:endnote w:type="continuationSeparator" w:id="0">
    <w:p w14:paraId="23B45B7B" w14:textId="77777777" w:rsidR="00E1328D" w:rsidRDefault="00E1328D">
      <w:r>
        <w:continuationSeparator/>
      </w:r>
    </w:p>
    <w:p w14:paraId="23B45B7C" w14:textId="77777777" w:rsidR="00E1328D" w:rsidRDefault="00E1328D"/>
    <w:p w14:paraId="23B45B7D" w14:textId="77777777" w:rsidR="00E1328D" w:rsidRDefault="00E1328D"/>
    <w:p w14:paraId="23B45B7E" w14:textId="77777777" w:rsidR="00E1328D" w:rsidRDefault="00E1328D"/>
    <w:p w14:paraId="23B45B7F" w14:textId="77777777" w:rsidR="00E1328D" w:rsidRDefault="00E1328D"/>
    <w:p w14:paraId="23B45B80" w14:textId="77777777" w:rsidR="00E1328D" w:rsidRDefault="00E1328D"/>
    <w:p w14:paraId="23B45B81" w14:textId="77777777" w:rsidR="00E1328D" w:rsidRDefault="00E1328D"/>
    <w:p w14:paraId="23B45B82" w14:textId="77777777" w:rsidR="00E1328D" w:rsidRDefault="00E1328D"/>
    <w:p w14:paraId="23B45B83" w14:textId="77777777" w:rsidR="00E1328D" w:rsidRDefault="00E1328D"/>
  </w:endnote>
  <w:endnote w:type="continuationNotice" w:id="1">
    <w:p w14:paraId="23B45B84" w14:textId="77777777" w:rsidR="00E1328D" w:rsidRDefault="00E1328D"/>
    <w:p w14:paraId="23B45B85" w14:textId="77777777" w:rsidR="00E1328D" w:rsidRDefault="00E13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5B88" w14:textId="77777777" w:rsidR="005F4180" w:rsidRDefault="005F4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5B89" w14:textId="62BD1157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68619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686196">
          <w:fldChar w:fldCharType="begin"/>
        </w:r>
        <w:r w:rsidR="00686196">
          <w:instrText xml:space="preserve"> NUMPAGES  </w:instrText>
        </w:r>
        <w:r w:rsidR="00686196">
          <w:fldChar w:fldCharType="separate"/>
        </w:r>
        <w:r w:rsidR="00686196">
          <w:rPr>
            <w:noProof/>
          </w:rPr>
          <w:t>1</w:t>
        </w:r>
        <w:r w:rsidR="0068619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5B8B" w14:textId="77777777" w:rsidR="005F4180" w:rsidRDefault="005F4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5B5E" w14:textId="77777777" w:rsidR="00E1328D" w:rsidRDefault="00E1328D">
      <w:r>
        <w:separator/>
      </w:r>
    </w:p>
    <w:p w14:paraId="23B45B5F" w14:textId="77777777" w:rsidR="00E1328D" w:rsidRDefault="00E1328D"/>
    <w:p w14:paraId="23B45B60" w14:textId="77777777" w:rsidR="00E1328D" w:rsidRDefault="00E1328D"/>
    <w:p w14:paraId="23B45B61" w14:textId="77777777" w:rsidR="00E1328D" w:rsidRDefault="00E1328D"/>
    <w:p w14:paraId="23B45B62" w14:textId="77777777" w:rsidR="00E1328D" w:rsidRDefault="00E1328D"/>
    <w:p w14:paraId="23B45B63" w14:textId="77777777" w:rsidR="00E1328D" w:rsidRDefault="00E1328D"/>
    <w:p w14:paraId="23B45B64" w14:textId="77777777" w:rsidR="00E1328D" w:rsidRDefault="00E1328D"/>
    <w:p w14:paraId="23B45B65" w14:textId="77777777" w:rsidR="00E1328D" w:rsidRDefault="00E1328D"/>
    <w:p w14:paraId="23B45B66" w14:textId="77777777" w:rsidR="00E1328D" w:rsidRDefault="00E1328D"/>
  </w:footnote>
  <w:footnote w:type="continuationSeparator" w:id="0">
    <w:p w14:paraId="23B45B67" w14:textId="77777777" w:rsidR="00E1328D" w:rsidRDefault="00E1328D">
      <w:r>
        <w:continuationSeparator/>
      </w:r>
    </w:p>
    <w:p w14:paraId="23B45B68" w14:textId="77777777" w:rsidR="00E1328D" w:rsidRDefault="00E1328D"/>
    <w:p w14:paraId="23B45B69" w14:textId="77777777" w:rsidR="00E1328D" w:rsidRDefault="00E1328D"/>
    <w:p w14:paraId="23B45B6A" w14:textId="77777777" w:rsidR="00E1328D" w:rsidRDefault="00E1328D"/>
    <w:p w14:paraId="23B45B6B" w14:textId="77777777" w:rsidR="00E1328D" w:rsidRDefault="00E1328D"/>
    <w:p w14:paraId="23B45B6C" w14:textId="77777777" w:rsidR="00E1328D" w:rsidRDefault="00E1328D"/>
    <w:p w14:paraId="23B45B6D" w14:textId="77777777" w:rsidR="00E1328D" w:rsidRDefault="00E1328D"/>
    <w:p w14:paraId="23B45B6E" w14:textId="77777777" w:rsidR="00E1328D" w:rsidRDefault="00E1328D"/>
    <w:p w14:paraId="23B45B6F" w14:textId="77777777" w:rsidR="00E1328D" w:rsidRDefault="00E1328D"/>
  </w:footnote>
  <w:footnote w:type="continuationNotice" w:id="1">
    <w:p w14:paraId="23B45B70" w14:textId="77777777" w:rsidR="00E1328D" w:rsidRDefault="00E1328D"/>
    <w:p w14:paraId="23B45B71" w14:textId="77777777" w:rsidR="00E1328D" w:rsidRDefault="00E13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5B86" w14:textId="77777777" w:rsidR="005F4180" w:rsidRDefault="005F4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5B87" w14:textId="77777777" w:rsidR="005F4180" w:rsidRDefault="005F41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5B8A" w14:textId="77777777" w:rsidR="00F75463" w:rsidRDefault="00F75463" w:rsidP="00F75463">
    <w:pPr>
      <w:pStyle w:val="Header"/>
    </w:pPr>
    <w:r>
      <w:t>Use this article when there will be an overlay. Be sure to revise HMA Pavement Type to match what will be used for the overlay.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FC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7FC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C506D"/>
    <w:rsid w:val="002D0B91"/>
    <w:rsid w:val="002D3444"/>
    <w:rsid w:val="002D55FE"/>
    <w:rsid w:val="002D61F0"/>
    <w:rsid w:val="002E006E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33E8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33F3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4180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196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3E81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328D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463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B45B4E"/>
  <w15:docId w15:val="{70D29885-EF17-45EF-97C8-1672CF47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196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2E006E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E006E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E006E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E006E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2E006E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E006E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2E006E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2E006E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2E006E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6861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6196"/>
  </w:style>
  <w:style w:type="character" w:customStyle="1" w:styleId="Heading1Char">
    <w:name w:val="Heading 1 Char"/>
    <w:basedOn w:val="DefaultParagraphFont"/>
    <w:link w:val="Heading1"/>
    <w:uiPriority w:val="99"/>
    <w:semiHidden/>
    <w:rsid w:val="002E006E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E00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E006E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2E006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2E006E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06E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2E006E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2E006E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2E00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006E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2E006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2E00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006E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2E006E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06E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2E006E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2E006E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E00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006E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2E006E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2E006E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2E006E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2E006E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2E006E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2E006E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2E006E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2E006E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2E006E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2E006E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2E006E"/>
    <w:rPr>
      <w:b/>
      <w:sz w:val="22"/>
      <w:szCs w:val="28"/>
    </w:rPr>
  </w:style>
  <w:style w:type="paragraph" w:customStyle="1" w:styleId="spParagraph">
    <w:name w:val="spParagraph"/>
    <w:uiPriority w:val="1"/>
    <w:rsid w:val="002E006E"/>
    <w:rPr>
      <w:szCs w:val="28"/>
    </w:rPr>
  </w:style>
  <w:style w:type="paragraph" w:customStyle="1" w:styleId="spTableTitle">
    <w:name w:val="spTableTitle"/>
    <w:basedOn w:val="spTable"/>
    <w:uiPriority w:val="4"/>
    <w:rsid w:val="002E006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2E006E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2E006E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2E006E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2E006E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2E006E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2E006E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2E006E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2E006E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2E006E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E006E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2E006E"/>
    <w:rPr>
      <w:b/>
    </w:rPr>
  </w:style>
  <w:style w:type="paragraph" w:customStyle="1" w:styleId="wiWebLink">
    <w:name w:val="wiWebLink"/>
    <w:basedOn w:val="Normal"/>
    <w:uiPriority w:val="5"/>
    <w:rsid w:val="002E006E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2E006E"/>
    <w:pPr>
      <w:ind w:left="1296" w:hanging="432"/>
    </w:pPr>
  </w:style>
  <w:style w:type="paragraph" w:customStyle="1" w:styleId="spNumList3">
    <w:name w:val="spNumList3"/>
    <w:basedOn w:val="spNumList1"/>
    <w:uiPriority w:val="2"/>
    <w:rsid w:val="002E006E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2E006E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2E006E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2E006E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2E006E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E006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E006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E006E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E006E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E006E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E006E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E006E"/>
  </w:style>
  <w:style w:type="character" w:customStyle="1" w:styleId="HeaderChar">
    <w:name w:val="Header Char"/>
    <w:basedOn w:val="DefaultParagraphFont"/>
    <w:link w:val="Header"/>
    <w:uiPriority w:val="99"/>
    <w:semiHidden/>
    <w:rsid w:val="002E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55d201f-0ba2-474b-a0c5-0feb968acbfd"/>
    <ds:schemaRef ds:uri="80a07cf5-3fe2-44dc-8fda-4950f4fec8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E423EF-5AED-45F9-8157-AA3CD2127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BE0AB-BBE4-4ACE-981F-654AA00A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Removing Raised Pavement Markers</dc:title>
  <dc:subject/>
  <dc:creator>NER</dc:creator>
  <cp:keywords>Pavement Marking</cp:keywords>
  <cp:lastModifiedBy>Jodi Marsh</cp:lastModifiedBy>
  <cp:revision>5</cp:revision>
  <cp:lastPrinted>2013-06-26T16:11:00Z</cp:lastPrinted>
  <dcterms:created xsi:type="dcterms:W3CDTF">2017-12-13T20:08:00Z</dcterms:created>
  <dcterms:modified xsi:type="dcterms:W3CDTF">2018-08-28T14:40:00Z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313700</vt:r8>
  </property>
</Properties>
</file>