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3E" w:rsidRPr="00EA080F" w:rsidRDefault="005D2E3E" w:rsidP="005D2E3E">
      <w:pPr>
        <w:pStyle w:val="1Heading1"/>
        <w:numPr>
          <w:ilvl w:val="0"/>
          <w:numId w:val="1"/>
        </w:numPr>
        <w:ind w:left="0" w:hanging="720"/>
      </w:pPr>
      <w:r>
        <w:t>Pavement Marking and Centerline Rumble Strip/Type 2 Rumble Strip</w:t>
      </w:r>
      <w:r w:rsidRPr="00EA080F">
        <w:t>.</w:t>
      </w:r>
    </w:p>
    <w:p w:rsidR="005D2E3E" w:rsidRDefault="005D2E3E" w:rsidP="005D2E3E">
      <w:pPr>
        <w:pStyle w:val="spParagraph"/>
      </w:pPr>
      <w:r>
        <w:t>Before installing Centerline Rumble Strips place centerline Temporary Marking Line (Epoxy) 4-Inch. Before installing Type 2 Rumble Strips place edgelines Temporary Marking Line (Epoxy) 4-Inch. Except where removed with the rumble application, do not remove the centerline/edgeline Temporary Marking Line (Epoxy) 4-Inch. After the Centerline Rumble Strips or Type 2 Rumble Strips have been installed, place permanent centerline/edgeline Marking Line (Epoxy) 4-Inch.</w:t>
      </w:r>
    </w:p>
    <w:p w:rsidR="005D2E3E" w:rsidRDefault="005D2E3E" w:rsidP="005D2E3E">
      <w:pPr>
        <w:pStyle w:val="spParagraph"/>
      </w:pPr>
      <w:r>
        <w:t>ner-</w:t>
      </w:r>
      <w:r>
        <w:fldChar w:fldCharType="begin">
          <w:ffData>
            <w:name w:val="Text12"/>
            <w:enabled/>
            <w:calcOnExit w:val="0"/>
            <w:textInput>
              <w:default w:val="###"/>
            </w:textInput>
          </w:ffData>
        </w:fldChar>
      </w:r>
      <w:r>
        <w:instrText xml:space="preserve"> FORMTEXT </w:instrText>
      </w:r>
      <w:r>
        <w:fldChar w:fldCharType="separate"/>
      </w:r>
      <w:r>
        <w:rPr>
          <w:noProof/>
        </w:rPr>
        <w:t>646</w:t>
      </w:r>
      <w:r>
        <w:fldChar w:fldCharType="end"/>
      </w:r>
      <w:r>
        <w:t>-</w:t>
      </w:r>
      <w:r>
        <w:fldChar w:fldCharType="begin">
          <w:ffData>
            <w:name w:val="Text13"/>
            <w:enabled/>
            <w:calcOnExit w:val="0"/>
            <w:textInput>
              <w:default w:val="###"/>
            </w:textInput>
          </w:ffData>
        </w:fldChar>
      </w:r>
      <w:r>
        <w:instrText xml:space="preserve"> FORMTEXT </w:instrText>
      </w:r>
      <w:r>
        <w:fldChar w:fldCharType="separate"/>
      </w:r>
      <w:r>
        <w:rPr>
          <w:noProof/>
        </w:rPr>
        <w:t>001</w:t>
      </w:r>
      <w:r>
        <w:fldChar w:fldCharType="end"/>
      </w:r>
      <w:r>
        <w:t xml:space="preserve"> (</w:t>
      </w:r>
      <w:r>
        <w:fldChar w:fldCharType="begin">
          <w:ffData>
            <w:name w:val="Text14"/>
            <w:enabled/>
            <w:calcOnExit w:val="0"/>
            <w:textInput>
              <w:default w:val="yyyymmdd"/>
            </w:textInput>
          </w:ffData>
        </w:fldChar>
      </w:r>
      <w:r>
        <w:instrText xml:space="preserve"> FORMTEXT </w:instrText>
      </w:r>
      <w:r>
        <w:fldChar w:fldCharType="separate"/>
      </w:r>
      <w:r>
        <w:rPr>
          <w:noProof/>
        </w:rPr>
        <w:t>20180205</w:t>
      </w:r>
      <w:r>
        <w:fldChar w:fldCharType="end"/>
      </w:r>
      <w:r>
        <w:t>)</w:t>
      </w:r>
    </w:p>
    <w:p w:rsidR="005D2E3E" w:rsidRDefault="005D2E3E" w:rsidP="00AF79FF">
      <w:pPr>
        <w:pStyle w:val="spParagraph"/>
      </w:pPr>
    </w:p>
    <w:sectPr w:rsidR="005D2E3E"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97F" w:rsidRDefault="00B2797F">
      <w:r>
        <w:separator/>
      </w:r>
    </w:p>
    <w:p w:rsidR="00B2797F" w:rsidRDefault="00B2797F"/>
    <w:p w:rsidR="00B2797F" w:rsidRDefault="00B2797F"/>
    <w:p w:rsidR="00B2797F" w:rsidRDefault="00B2797F"/>
    <w:p w:rsidR="00B2797F" w:rsidRDefault="00B2797F"/>
    <w:p w:rsidR="00B2797F" w:rsidRDefault="00B2797F"/>
    <w:p w:rsidR="00B2797F" w:rsidRDefault="00B2797F"/>
    <w:p w:rsidR="00B2797F" w:rsidRDefault="00B2797F"/>
    <w:p w:rsidR="00B2797F" w:rsidRDefault="00B2797F"/>
  </w:endnote>
  <w:endnote w:type="continuationSeparator" w:id="0">
    <w:p w:rsidR="00B2797F" w:rsidRDefault="00B2797F">
      <w:r>
        <w:continuationSeparator/>
      </w:r>
    </w:p>
    <w:p w:rsidR="00B2797F" w:rsidRDefault="00B2797F"/>
    <w:p w:rsidR="00B2797F" w:rsidRDefault="00B2797F"/>
    <w:p w:rsidR="00B2797F" w:rsidRDefault="00B2797F"/>
    <w:p w:rsidR="00B2797F" w:rsidRDefault="00B2797F"/>
    <w:p w:rsidR="00B2797F" w:rsidRDefault="00B2797F"/>
    <w:p w:rsidR="00B2797F" w:rsidRDefault="00B2797F"/>
    <w:p w:rsidR="00B2797F" w:rsidRDefault="00B2797F"/>
    <w:p w:rsidR="00B2797F" w:rsidRDefault="00B2797F"/>
  </w:endnote>
  <w:endnote w:type="continuationNotice" w:id="1">
    <w:p w:rsidR="00B2797F" w:rsidRDefault="00B2797F"/>
    <w:p w:rsidR="00B2797F" w:rsidRDefault="00B27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7F" w:rsidRDefault="00B27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64" w:rsidRDefault="00B2797F" w:rsidP="00C75171">
    <w:pPr>
      <w:pStyle w:val="Footer"/>
      <w:tabs>
        <w:tab w:val="clear" w:pos="4680"/>
      </w:tabs>
    </w:pPr>
    <w:sdt>
      <w:sdtPr>
        <w:id w:val="1314444106"/>
        <w:placeholder/>
        <w:showingPlcHdr/>
      </w:sdtPr>
      <w:sdtEndPr/>
      <w:sdtContent>
        <w:r w:rsidR="001C576D">
          <w:rPr>
            <w:rStyle w:val="PlaceholderText"/>
          </w:rPr>
          <w:t>Double click</w:t>
        </w:r>
        <w:r w:rsidR="001C576D" w:rsidRPr="00E03688">
          <w:rPr>
            <w:rStyle w:val="PlaceholderText"/>
          </w:rPr>
          <w:t xml:space="preserve"> here to enter </w:t>
        </w:r>
        <w:r w:rsidR="001C576D">
          <w:rPr>
            <w:rStyle w:val="PlaceholderText"/>
          </w:rPr>
          <w:t>Construction Ids separated by commas</w:t>
        </w:r>
        <w:r w:rsidR="001C576D" w:rsidRPr="00E03688">
          <w:rPr>
            <w:rStyle w:val="PlaceholderText"/>
          </w:rPr>
          <w:t>.</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Pr>
            <w:noProof/>
          </w:rPr>
          <w:t>1</w:t>
        </w:r>
        <w:r w:rsidR="004C6464">
          <w:rPr>
            <w:noProof/>
          </w:rPr>
          <w:fldChar w:fldCharType="end"/>
        </w:r>
        <w:r w:rsidR="004C6464">
          <w:t xml:space="preserve"> of </w:t>
        </w:r>
        <w:fldSimple w:instr=" NUMPAGES  ">
          <w:r>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7F" w:rsidRDefault="00B27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97F" w:rsidRDefault="00B2797F">
      <w:r>
        <w:separator/>
      </w:r>
    </w:p>
    <w:p w:rsidR="00B2797F" w:rsidRDefault="00B2797F"/>
    <w:p w:rsidR="00B2797F" w:rsidRDefault="00B2797F"/>
    <w:p w:rsidR="00B2797F" w:rsidRDefault="00B2797F"/>
    <w:p w:rsidR="00B2797F" w:rsidRDefault="00B2797F"/>
    <w:p w:rsidR="00B2797F" w:rsidRDefault="00B2797F"/>
    <w:p w:rsidR="00B2797F" w:rsidRDefault="00B2797F"/>
    <w:p w:rsidR="00B2797F" w:rsidRDefault="00B2797F"/>
    <w:p w:rsidR="00B2797F" w:rsidRDefault="00B2797F"/>
  </w:footnote>
  <w:footnote w:type="continuationSeparator" w:id="0">
    <w:p w:rsidR="00B2797F" w:rsidRDefault="00B2797F">
      <w:r>
        <w:continuationSeparator/>
      </w:r>
    </w:p>
    <w:p w:rsidR="00B2797F" w:rsidRDefault="00B2797F"/>
    <w:p w:rsidR="00B2797F" w:rsidRDefault="00B2797F"/>
    <w:p w:rsidR="00B2797F" w:rsidRDefault="00B2797F"/>
    <w:p w:rsidR="00B2797F" w:rsidRDefault="00B2797F"/>
    <w:p w:rsidR="00B2797F" w:rsidRDefault="00B2797F"/>
    <w:p w:rsidR="00B2797F" w:rsidRDefault="00B2797F"/>
    <w:p w:rsidR="00B2797F" w:rsidRDefault="00B2797F"/>
    <w:p w:rsidR="00B2797F" w:rsidRDefault="00B2797F"/>
  </w:footnote>
  <w:footnote w:type="continuationNotice" w:id="1">
    <w:p w:rsidR="00B2797F" w:rsidRDefault="00B2797F"/>
    <w:p w:rsidR="00B2797F" w:rsidRDefault="00B27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7F" w:rsidRDefault="00B27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7F" w:rsidRDefault="00B2797F" w:rsidP="00B2797F">
    <w:pPr>
      <w:pStyle w:val="wiComment"/>
    </w:pPr>
    <w:r>
      <w:t>000-Notes to designer:</w:t>
    </w:r>
    <w:r w:rsidRPr="002944BC">
      <w:t xml:space="preserve"> </w:t>
    </w:r>
    <w:r w:rsidRPr="00DE4808">
      <w:rPr>
        <w:highlight w:val="yellow"/>
      </w:rPr>
      <w:t>(DELETE FROM CONTRACT)</w:t>
    </w:r>
    <w:r w:rsidRPr="003712A8">
      <w:t xml:space="preserve"> </w:t>
    </w:r>
  </w:p>
  <w:p w:rsidR="00B2797F" w:rsidRPr="003712A8" w:rsidRDefault="00B2797F" w:rsidP="00B2797F">
    <w:pPr>
      <w:pStyle w:val="wiComment"/>
    </w:pPr>
    <w:r w:rsidRPr="003712A8">
      <w:t xml:space="preserve">This SPV is for any roadway that has Centerline Rumble Strips or Type 2 Rumble Strips. </w:t>
    </w:r>
  </w:p>
  <w:p w:rsidR="00B2797F" w:rsidRPr="003712A8" w:rsidRDefault="00B2797F" w:rsidP="00B2797F">
    <w:pPr>
      <w:pStyle w:val="wiComment"/>
      <w:rPr>
        <w:sz w:val="22"/>
      </w:rPr>
    </w:pPr>
  </w:p>
  <w:p w:rsidR="00B2797F" w:rsidRPr="003712A8" w:rsidRDefault="00B2797F" w:rsidP="00B2797F">
    <w:pPr>
      <w:pStyle w:val="wiComment"/>
      <w:rPr>
        <w:sz w:val="22"/>
      </w:rPr>
    </w:pPr>
    <w:r w:rsidRPr="003712A8">
      <w:rPr>
        <w:sz w:val="22"/>
      </w:rPr>
      <w:t xml:space="preserve">If the roadway is closed to thru traffic, Construction Staff can probably relax on the same day requirement for the edgeline Temporary Pavement Marking Spec language. The Temporary Epoxy is being used due to the lighter application rate and to provide a line for the milling machine to follow when installing the rumbles.  </w:t>
    </w:r>
    <w:bookmarkStart w:id="0" w:name="_GoBack"/>
    <w:bookmarkEnd w:id="0"/>
  </w:p>
  <w:p w:rsidR="00B2797F" w:rsidRDefault="00B27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7F" w:rsidRDefault="00B27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7F"/>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285"/>
    <w:rsid w:val="001B0816"/>
    <w:rsid w:val="001B0FF5"/>
    <w:rsid w:val="001B20FA"/>
    <w:rsid w:val="001B49B0"/>
    <w:rsid w:val="001B599E"/>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B0B8B"/>
    <w:rsid w:val="005B3261"/>
    <w:rsid w:val="005B3656"/>
    <w:rsid w:val="005C0491"/>
    <w:rsid w:val="005C3B38"/>
    <w:rsid w:val="005C52CA"/>
    <w:rsid w:val="005D0ED0"/>
    <w:rsid w:val="005D1F23"/>
    <w:rsid w:val="005D2E3E"/>
    <w:rsid w:val="005E7933"/>
    <w:rsid w:val="005F304B"/>
    <w:rsid w:val="005F52FC"/>
    <w:rsid w:val="005F78B5"/>
    <w:rsid w:val="005F7A24"/>
    <w:rsid w:val="00602515"/>
    <w:rsid w:val="00604E74"/>
    <w:rsid w:val="00610890"/>
    <w:rsid w:val="006177B3"/>
    <w:rsid w:val="00620206"/>
    <w:rsid w:val="0062046A"/>
    <w:rsid w:val="00627AB0"/>
    <w:rsid w:val="0063287E"/>
    <w:rsid w:val="006336E0"/>
    <w:rsid w:val="00640EFE"/>
    <w:rsid w:val="0064764C"/>
    <w:rsid w:val="006502CD"/>
    <w:rsid w:val="00652620"/>
    <w:rsid w:val="00656CEA"/>
    <w:rsid w:val="006722BF"/>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1D"/>
    <w:rsid w:val="009461F0"/>
    <w:rsid w:val="0095337B"/>
    <w:rsid w:val="00954ABD"/>
    <w:rsid w:val="00954BDB"/>
    <w:rsid w:val="00956ABA"/>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08B6"/>
    <w:rsid w:val="009F1DF6"/>
    <w:rsid w:val="009F39F5"/>
    <w:rsid w:val="009F6070"/>
    <w:rsid w:val="00A05F9F"/>
    <w:rsid w:val="00A06D2A"/>
    <w:rsid w:val="00A10B0F"/>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73DA2"/>
    <w:rsid w:val="00A85603"/>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071D5"/>
    <w:rsid w:val="00B13944"/>
    <w:rsid w:val="00B14122"/>
    <w:rsid w:val="00B1708E"/>
    <w:rsid w:val="00B2278A"/>
    <w:rsid w:val="00B23A47"/>
    <w:rsid w:val="00B24D7E"/>
    <w:rsid w:val="00B260AA"/>
    <w:rsid w:val="00B267BF"/>
    <w:rsid w:val="00B2797F"/>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71EF"/>
    <w:rsid w:val="00BE75F1"/>
    <w:rsid w:val="00BF193F"/>
    <w:rsid w:val="00BF5365"/>
    <w:rsid w:val="00BF6CEE"/>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6DB0"/>
    <w:rsid w:val="00CF7853"/>
    <w:rsid w:val="00D01FB8"/>
    <w:rsid w:val="00D05E3A"/>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48E13"/>
  <w15:docId w15:val="{FDE0129A-511E-4575-8ED5-D2016229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99"/>
    <w:semiHidden/>
    <w:qFormat/>
    <w:rsid w:val="009461F0"/>
    <w:pPr>
      <w:tabs>
        <w:tab w:val="right" w:leader="dot" w:pos="9288"/>
      </w:tabs>
      <w:ind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semiHidden/>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qFormat/>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re31fp1\n3public\region\Resources\Resource%20Library\Design\Plan%20Preparation%20and%20PSE\Spv\NE%20Region%20SPV%20Library\ner-646-0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3D4B5FF4-C0E1-4DF5-82F5-BC792E9A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ner-646-001.dotm</Template>
  <TotalTime>1</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Jodi Marsh</dc:creator>
  <cp:keywords>STSP, template, special provisions, building blocks</cp:keywords>
  <cp:lastModifiedBy>Jodi Marsh</cp:lastModifiedBy>
  <cp:revision>1</cp:revision>
  <cp:lastPrinted>2013-06-26T16:11:00Z</cp:lastPrinted>
  <dcterms:created xsi:type="dcterms:W3CDTF">2018-10-01T20:42:00Z</dcterms:created>
  <dcterms:modified xsi:type="dcterms:W3CDTF">2018-10-01T20:43:00Z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