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494" w:rsidRDefault="00240494" w:rsidP="00240494">
      <w:pPr>
        <w:pStyle w:val="wiComment"/>
      </w:pPr>
      <w:r>
        <w:t>Note to des</w:t>
      </w:r>
      <w:r w:rsidR="00D552AB">
        <w:t>igner: This SPV is needed when</w:t>
      </w:r>
      <w:r>
        <w:t xml:space="preserve"> shallow pipes need special backfill. See if Construction Detail Culvert Pipe with Transition and SPV Culvert Pipe Transition is needed with this SPV. Discuss with Soils Engineer for application. </w:t>
      </w:r>
    </w:p>
    <w:p w:rsidR="00FD25C6" w:rsidRPr="00EA080F" w:rsidRDefault="00261B8A" w:rsidP="00FD25C6">
      <w:pPr>
        <w:pStyle w:val="1Heading1"/>
        <w:numPr>
          <w:ilvl w:val="0"/>
          <w:numId w:val="1"/>
        </w:numPr>
        <w:ind w:left="0" w:hanging="720"/>
      </w:pPr>
      <w:r>
        <w:t>Culvert Pipe Backfill</w:t>
      </w:r>
      <w:r w:rsidR="00C3182B">
        <w:t>, Item</w:t>
      </w:r>
      <w:r w:rsidR="00FD25C6" w:rsidRPr="00EA080F">
        <w:t>.</w:t>
      </w:r>
      <w:r w:rsidR="00C3182B">
        <w:t xml:space="preserve"> </w:t>
      </w:r>
      <w:r>
        <w:t>520</w:t>
      </w:r>
      <w:r w:rsidR="00FD25C6" w:rsidRPr="00EA080F">
        <w:t>.</w:t>
      </w:r>
    </w:p>
    <w:p w:rsidR="00D66EB4" w:rsidRDefault="00D66EB4" w:rsidP="00D66EB4">
      <w:pPr>
        <w:pStyle w:val="spParagraph"/>
      </w:pPr>
      <w:r>
        <w:t>For culvert pipes where depth from top of pipe to top of final pavement is 4.0-ft or less</w:t>
      </w:r>
      <w:r w:rsidR="00240494">
        <w:t xml:space="preserve"> </w:t>
      </w:r>
      <w:r w:rsidR="00B071F6">
        <w:t xml:space="preserve">the </w:t>
      </w:r>
      <w:r>
        <w:t xml:space="preserve">entire backfill area will conform and be classified as standard spec 520.2.5.2 foundation backfill. </w:t>
      </w:r>
    </w:p>
    <w:p w:rsidR="00240494" w:rsidRPr="00C3182B" w:rsidRDefault="00240494" w:rsidP="00D66EB4">
      <w:pPr>
        <w:pStyle w:val="spParagraph"/>
      </w:pPr>
      <w:r>
        <w:t xml:space="preserve">Remove standard spec 520.5.2(2) for culvert pipes described above. No extra pay items will be added for the substitution of foundation backfill for trench backfill. </w:t>
      </w:r>
    </w:p>
    <w:p w:rsidR="00D66EB4" w:rsidRDefault="00240494" w:rsidP="00D66EB4">
      <w:pPr>
        <w:pStyle w:val="spVersion"/>
      </w:pPr>
      <w:r>
        <w:t>Ner</w:t>
      </w:r>
      <w:r w:rsidR="00D66EB4">
        <w:t>-</w:t>
      </w:r>
      <w:r>
        <w:t>520</w:t>
      </w:r>
      <w:r w:rsidR="00D66EB4">
        <w:t>-</w:t>
      </w:r>
      <w:r>
        <w:t>010</w:t>
      </w:r>
      <w:r w:rsidR="00D66EB4">
        <w:t xml:space="preserve"> (</w:t>
      </w:r>
      <w:r>
        <w:t>201</w:t>
      </w:r>
      <w:r w:rsidR="006B0247">
        <w:t>90719</w:t>
      </w:r>
      <w:r w:rsidR="00D66EB4">
        <w:t>)</w:t>
      </w:r>
    </w:p>
    <w:p w:rsidR="00240494" w:rsidRDefault="00240494" w:rsidP="00466B63">
      <w:pPr>
        <w:pStyle w:val="spParagraph"/>
      </w:pPr>
    </w:p>
    <w:p w:rsidR="0094611D" w:rsidRPr="00240494" w:rsidRDefault="00240494" w:rsidP="00240494">
      <w:pPr>
        <w:tabs>
          <w:tab w:val="left" w:pos="1845"/>
        </w:tabs>
      </w:pPr>
      <w:r>
        <w:tab/>
      </w:r>
      <w:bookmarkStart w:id="0" w:name="_GoBack"/>
      <w:bookmarkEnd w:id="0"/>
    </w:p>
    <w:sectPr w:rsidR="0094611D" w:rsidRPr="00240494" w:rsidSect="00137756">
      <w:footerReference w:type="default" r:id="rId11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45E" w:rsidRDefault="0012145E">
      <w:r>
        <w:separator/>
      </w:r>
    </w:p>
    <w:p w:rsidR="0012145E" w:rsidRDefault="0012145E"/>
    <w:p w:rsidR="0012145E" w:rsidRDefault="0012145E"/>
    <w:p w:rsidR="0012145E" w:rsidRDefault="0012145E"/>
    <w:p w:rsidR="0012145E" w:rsidRDefault="0012145E"/>
    <w:p w:rsidR="0012145E" w:rsidRDefault="0012145E"/>
    <w:p w:rsidR="0012145E" w:rsidRDefault="0012145E"/>
    <w:p w:rsidR="0012145E" w:rsidRDefault="0012145E"/>
    <w:p w:rsidR="0012145E" w:rsidRDefault="0012145E"/>
  </w:endnote>
  <w:endnote w:type="continuationSeparator" w:id="0">
    <w:p w:rsidR="0012145E" w:rsidRDefault="0012145E">
      <w:r>
        <w:continuationSeparator/>
      </w:r>
    </w:p>
    <w:p w:rsidR="0012145E" w:rsidRDefault="0012145E"/>
    <w:p w:rsidR="0012145E" w:rsidRDefault="0012145E"/>
    <w:p w:rsidR="0012145E" w:rsidRDefault="0012145E"/>
    <w:p w:rsidR="0012145E" w:rsidRDefault="0012145E"/>
    <w:p w:rsidR="0012145E" w:rsidRDefault="0012145E"/>
    <w:p w:rsidR="0012145E" w:rsidRDefault="0012145E"/>
    <w:p w:rsidR="0012145E" w:rsidRDefault="0012145E"/>
    <w:p w:rsidR="0012145E" w:rsidRDefault="0012145E"/>
  </w:endnote>
  <w:endnote w:type="continuationNotice" w:id="1">
    <w:p w:rsidR="0012145E" w:rsidRDefault="0012145E"/>
    <w:p w:rsidR="0012145E" w:rsidRDefault="001214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464" w:rsidRDefault="0012145E" w:rsidP="00C75171">
    <w:pPr>
      <w:pStyle w:val="Footer"/>
      <w:tabs>
        <w:tab w:val="clear" w:pos="4680"/>
      </w:tabs>
    </w:pPr>
    <w:sdt>
      <w:sdtPr>
        <w:id w:val="1314444106"/>
        <w:showingPlcHdr/>
      </w:sdtPr>
      <w:sdtEndPr/>
      <w:sdtContent>
        <w:r w:rsidR="001C576D">
          <w:rPr>
            <w:rStyle w:val="PlaceholderText"/>
          </w:rPr>
          <w:t>Double click</w:t>
        </w:r>
        <w:r w:rsidR="001C576D" w:rsidRPr="00E03688">
          <w:rPr>
            <w:rStyle w:val="PlaceholderText"/>
          </w:rPr>
          <w:t xml:space="preserve"> here to enter </w:t>
        </w:r>
        <w:r w:rsidR="001C576D">
          <w:rPr>
            <w:rStyle w:val="PlaceholderText"/>
          </w:rPr>
          <w:t>Construction Ids separated by commas</w:t>
        </w:r>
        <w:r w:rsidR="001C576D" w:rsidRPr="00E03688">
          <w:rPr>
            <w:rStyle w:val="PlaceholderText"/>
          </w:rPr>
          <w:t>.</w:t>
        </w:r>
      </w:sdtContent>
    </w:sdt>
    <w:r w:rsidR="004C6464">
      <w:tab/>
    </w:r>
    <w:sdt>
      <w:sdtPr>
        <w:id w:val="1636681751"/>
        <w:docPartObj>
          <w:docPartGallery w:val="Page Numbers (Top of Page)"/>
          <w:docPartUnique/>
        </w:docPartObj>
      </w:sdtPr>
      <w:sdtEndPr/>
      <w:sdtContent>
        <w:r w:rsidR="004C6464">
          <w:fldChar w:fldCharType="begin"/>
        </w:r>
        <w:r w:rsidR="004C6464">
          <w:instrText xml:space="preserve"> PAGE </w:instrText>
        </w:r>
        <w:r w:rsidR="004C6464">
          <w:fldChar w:fldCharType="separate"/>
        </w:r>
        <w:r w:rsidR="00240494">
          <w:rPr>
            <w:noProof/>
          </w:rPr>
          <w:t>1</w:t>
        </w:r>
        <w:r w:rsidR="004C6464">
          <w:rPr>
            <w:noProof/>
          </w:rPr>
          <w:fldChar w:fldCharType="end"/>
        </w:r>
        <w:r w:rsidR="004C6464">
          <w:t xml:space="preserve"> of </w:t>
        </w:r>
        <w:fldSimple w:instr=" NUMPAGES  ">
          <w:r w:rsidR="00240494">
            <w:rPr>
              <w:noProof/>
            </w:rPr>
            <w:t>1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45E" w:rsidRDefault="0012145E">
      <w:r>
        <w:separator/>
      </w:r>
    </w:p>
    <w:p w:rsidR="0012145E" w:rsidRDefault="0012145E"/>
    <w:p w:rsidR="0012145E" w:rsidRDefault="0012145E"/>
    <w:p w:rsidR="0012145E" w:rsidRDefault="0012145E"/>
    <w:p w:rsidR="0012145E" w:rsidRDefault="0012145E"/>
    <w:p w:rsidR="0012145E" w:rsidRDefault="0012145E"/>
    <w:p w:rsidR="0012145E" w:rsidRDefault="0012145E"/>
    <w:p w:rsidR="0012145E" w:rsidRDefault="0012145E"/>
    <w:p w:rsidR="0012145E" w:rsidRDefault="0012145E"/>
  </w:footnote>
  <w:footnote w:type="continuationSeparator" w:id="0">
    <w:p w:rsidR="0012145E" w:rsidRDefault="0012145E">
      <w:r>
        <w:continuationSeparator/>
      </w:r>
    </w:p>
    <w:p w:rsidR="0012145E" w:rsidRDefault="0012145E"/>
    <w:p w:rsidR="0012145E" w:rsidRDefault="0012145E"/>
    <w:p w:rsidR="0012145E" w:rsidRDefault="0012145E"/>
    <w:p w:rsidR="0012145E" w:rsidRDefault="0012145E"/>
    <w:p w:rsidR="0012145E" w:rsidRDefault="0012145E"/>
    <w:p w:rsidR="0012145E" w:rsidRDefault="0012145E"/>
    <w:p w:rsidR="0012145E" w:rsidRDefault="0012145E"/>
    <w:p w:rsidR="0012145E" w:rsidRDefault="0012145E"/>
  </w:footnote>
  <w:footnote w:type="continuationNotice" w:id="1">
    <w:p w:rsidR="0012145E" w:rsidRDefault="0012145E"/>
    <w:p w:rsidR="0012145E" w:rsidRDefault="001214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EB4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2D55"/>
    <w:rsid w:val="00083103"/>
    <w:rsid w:val="00085D86"/>
    <w:rsid w:val="00093EE3"/>
    <w:rsid w:val="000A47BF"/>
    <w:rsid w:val="000B1658"/>
    <w:rsid w:val="000B29D1"/>
    <w:rsid w:val="000B2D96"/>
    <w:rsid w:val="000B6EC1"/>
    <w:rsid w:val="000B77FC"/>
    <w:rsid w:val="000B780E"/>
    <w:rsid w:val="000B7F6B"/>
    <w:rsid w:val="000C32DA"/>
    <w:rsid w:val="000D4880"/>
    <w:rsid w:val="000D4996"/>
    <w:rsid w:val="000D5560"/>
    <w:rsid w:val="000D5BC0"/>
    <w:rsid w:val="000E37E9"/>
    <w:rsid w:val="00100222"/>
    <w:rsid w:val="00101FA4"/>
    <w:rsid w:val="00102FF2"/>
    <w:rsid w:val="00103A73"/>
    <w:rsid w:val="0011221F"/>
    <w:rsid w:val="00115680"/>
    <w:rsid w:val="0011750B"/>
    <w:rsid w:val="00120633"/>
    <w:rsid w:val="00120863"/>
    <w:rsid w:val="0012145E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285"/>
    <w:rsid w:val="001B0816"/>
    <w:rsid w:val="001B0FF5"/>
    <w:rsid w:val="001B20FA"/>
    <w:rsid w:val="001B49B0"/>
    <w:rsid w:val="001B599E"/>
    <w:rsid w:val="001B59AC"/>
    <w:rsid w:val="001B5A2E"/>
    <w:rsid w:val="001B79E4"/>
    <w:rsid w:val="001C4CCC"/>
    <w:rsid w:val="001C576D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0494"/>
    <w:rsid w:val="00241B4E"/>
    <w:rsid w:val="00247880"/>
    <w:rsid w:val="00247A22"/>
    <w:rsid w:val="00254E2F"/>
    <w:rsid w:val="00261B8A"/>
    <w:rsid w:val="00262ED6"/>
    <w:rsid w:val="00263AA0"/>
    <w:rsid w:val="00265243"/>
    <w:rsid w:val="00265AED"/>
    <w:rsid w:val="00267E55"/>
    <w:rsid w:val="00275B6C"/>
    <w:rsid w:val="002814F0"/>
    <w:rsid w:val="00281623"/>
    <w:rsid w:val="0028213F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387A"/>
    <w:rsid w:val="002D55FE"/>
    <w:rsid w:val="002D61F0"/>
    <w:rsid w:val="002E2855"/>
    <w:rsid w:val="002F116F"/>
    <w:rsid w:val="002F1881"/>
    <w:rsid w:val="002F59DD"/>
    <w:rsid w:val="002F7F32"/>
    <w:rsid w:val="00300A79"/>
    <w:rsid w:val="00305CFD"/>
    <w:rsid w:val="00314F91"/>
    <w:rsid w:val="003153F7"/>
    <w:rsid w:val="00316E79"/>
    <w:rsid w:val="0032097E"/>
    <w:rsid w:val="00323052"/>
    <w:rsid w:val="003301F3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3C00"/>
    <w:rsid w:val="003A444B"/>
    <w:rsid w:val="003A5CD0"/>
    <w:rsid w:val="003B065A"/>
    <w:rsid w:val="003B4868"/>
    <w:rsid w:val="003C4724"/>
    <w:rsid w:val="003C5754"/>
    <w:rsid w:val="003D1F52"/>
    <w:rsid w:val="003D3B59"/>
    <w:rsid w:val="003E24AE"/>
    <w:rsid w:val="003E3C01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B63"/>
    <w:rsid w:val="00466D84"/>
    <w:rsid w:val="004723BE"/>
    <w:rsid w:val="004765F9"/>
    <w:rsid w:val="00477CD1"/>
    <w:rsid w:val="00477D62"/>
    <w:rsid w:val="00482102"/>
    <w:rsid w:val="00493163"/>
    <w:rsid w:val="00493D46"/>
    <w:rsid w:val="004A043B"/>
    <w:rsid w:val="004A05C1"/>
    <w:rsid w:val="004A1944"/>
    <w:rsid w:val="004A55C7"/>
    <w:rsid w:val="004B0B01"/>
    <w:rsid w:val="004B3AD4"/>
    <w:rsid w:val="004B4348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6464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05C1"/>
    <w:rsid w:val="004F1731"/>
    <w:rsid w:val="004F3006"/>
    <w:rsid w:val="004F51B0"/>
    <w:rsid w:val="004F55EB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72DE8"/>
    <w:rsid w:val="00572F9A"/>
    <w:rsid w:val="005810E3"/>
    <w:rsid w:val="005811F8"/>
    <w:rsid w:val="00582C58"/>
    <w:rsid w:val="00587136"/>
    <w:rsid w:val="005937EC"/>
    <w:rsid w:val="00593FB8"/>
    <w:rsid w:val="005955FE"/>
    <w:rsid w:val="0059627D"/>
    <w:rsid w:val="0059732A"/>
    <w:rsid w:val="005A6128"/>
    <w:rsid w:val="005B0B8B"/>
    <w:rsid w:val="005B3261"/>
    <w:rsid w:val="005B3656"/>
    <w:rsid w:val="005C0491"/>
    <w:rsid w:val="005C3B38"/>
    <w:rsid w:val="005C52CA"/>
    <w:rsid w:val="005D0ED0"/>
    <w:rsid w:val="005D1F23"/>
    <w:rsid w:val="005E7933"/>
    <w:rsid w:val="005F304B"/>
    <w:rsid w:val="005F52FC"/>
    <w:rsid w:val="005F78B5"/>
    <w:rsid w:val="005F7A24"/>
    <w:rsid w:val="00602515"/>
    <w:rsid w:val="00604E74"/>
    <w:rsid w:val="00610890"/>
    <w:rsid w:val="006177B3"/>
    <w:rsid w:val="00620206"/>
    <w:rsid w:val="0062046A"/>
    <w:rsid w:val="00627AB0"/>
    <w:rsid w:val="0063287E"/>
    <w:rsid w:val="006336E0"/>
    <w:rsid w:val="00640EFE"/>
    <w:rsid w:val="0064764C"/>
    <w:rsid w:val="006502CD"/>
    <w:rsid w:val="00652620"/>
    <w:rsid w:val="00656CEA"/>
    <w:rsid w:val="006722BF"/>
    <w:rsid w:val="00675098"/>
    <w:rsid w:val="00675481"/>
    <w:rsid w:val="0067562E"/>
    <w:rsid w:val="00681BD9"/>
    <w:rsid w:val="00682089"/>
    <w:rsid w:val="006855F8"/>
    <w:rsid w:val="006860B1"/>
    <w:rsid w:val="00686CBC"/>
    <w:rsid w:val="00692195"/>
    <w:rsid w:val="006922C3"/>
    <w:rsid w:val="006A043A"/>
    <w:rsid w:val="006A0ADC"/>
    <w:rsid w:val="006A1386"/>
    <w:rsid w:val="006B0247"/>
    <w:rsid w:val="006B384C"/>
    <w:rsid w:val="006B3B29"/>
    <w:rsid w:val="006B487A"/>
    <w:rsid w:val="006C0EBB"/>
    <w:rsid w:val="006C1DF8"/>
    <w:rsid w:val="006C69A3"/>
    <w:rsid w:val="006C6D4E"/>
    <w:rsid w:val="006C6DDD"/>
    <w:rsid w:val="006C7600"/>
    <w:rsid w:val="006C7E23"/>
    <w:rsid w:val="006D3530"/>
    <w:rsid w:val="006E104E"/>
    <w:rsid w:val="006E42FC"/>
    <w:rsid w:val="006F1FF6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59B0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5A4"/>
    <w:rsid w:val="00845A6C"/>
    <w:rsid w:val="008505C5"/>
    <w:rsid w:val="00852177"/>
    <w:rsid w:val="0085614D"/>
    <w:rsid w:val="00860D10"/>
    <w:rsid w:val="00873392"/>
    <w:rsid w:val="0087568C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C6239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1D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144C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D4DC5"/>
    <w:rsid w:val="009E1B0F"/>
    <w:rsid w:val="009E2AB8"/>
    <w:rsid w:val="009E2CE4"/>
    <w:rsid w:val="009F08B6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37EAE"/>
    <w:rsid w:val="00A41BC7"/>
    <w:rsid w:val="00A425FA"/>
    <w:rsid w:val="00A45CFA"/>
    <w:rsid w:val="00A509E1"/>
    <w:rsid w:val="00A546E4"/>
    <w:rsid w:val="00A555F9"/>
    <w:rsid w:val="00A57FBE"/>
    <w:rsid w:val="00A6170F"/>
    <w:rsid w:val="00A73DA2"/>
    <w:rsid w:val="00A85603"/>
    <w:rsid w:val="00A8756E"/>
    <w:rsid w:val="00A90C90"/>
    <w:rsid w:val="00A9384A"/>
    <w:rsid w:val="00AA0563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071D5"/>
    <w:rsid w:val="00B071F6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6BB1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66B5B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4AC"/>
    <w:rsid w:val="00BC55C1"/>
    <w:rsid w:val="00BC6822"/>
    <w:rsid w:val="00BC6EA4"/>
    <w:rsid w:val="00BD2559"/>
    <w:rsid w:val="00BD4C6A"/>
    <w:rsid w:val="00BD5024"/>
    <w:rsid w:val="00BD5BDA"/>
    <w:rsid w:val="00BE2267"/>
    <w:rsid w:val="00BE4DA7"/>
    <w:rsid w:val="00BE532F"/>
    <w:rsid w:val="00BE71EF"/>
    <w:rsid w:val="00BE75F1"/>
    <w:rsid w:val="00BF193F"/>
    <w:rsid w:val="00BF6CEE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182B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17F4"/>
    <w:rsid w:val="00CD4849"/>
    <w:rsid w:val="00CE55DE"/>
    <w:rsid w:val="00CF11A4"/>
    <w:rsid w:val="00CF561D"/>
    <w:rsid w:val="00CF6DB0"/>
    <w:rsid w:val="00CF7853"/>
    <w:rsid w:val="00D01FB8"/>
    <w:rsid w:val="00D05E3A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52AB"/>
    <w:rsid w:val="00D5593B"/>
    <w:rsid w:val="00D57F2F"/>
    <w:rsid w:val="00D626A3"/>
    <w:rsid w:val="00D62FEB"/>
    <w:rsid w:val="00D63500"/>
    <w:rsid w:val="00D66EB4"/>
    <w:rsid w:val="00D73A4A"/>
    <w:rsid w:val="00D7413C"/>
    <w:rsid w:val="00D7533B"/>
    <w:rsid w:val="00D75D9B"/>
    <w:rsid w:val="00D83FF1"/>
    <w:rsid w:val="00D866C9"/>
    <w:rsid w:val="00D877A7"/>
    <w:rsid w:val="00D87836"/>
    <w:rsid w:val="00DA0E76"/>
    <w:rsid w:val="00DA489F"/>
    <w:rsid w:val="00DA67EE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0B69"/>
    <w:rsid w:val="00DF1E41"/>
    <w:rsid w:val="00DF2D4E"/>
    <w:rsid w:val="00DF523B"/>
    <w:rsid w:val="00E0036B"/>
    <w:rsid w:val="00E01992"/>
    <w:rsid w:val="00E059C9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4BFE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1DE5"/>
    <w:rsid w:val="00E7202F"/>
    <w:rsid w:val="00E77C6A"/>
    <w:rsid w:val="00E8117D"/>
    <w:rsid w:val="00E83473"/>
    <w:rsid w:val="00E85F4E"/>
    <w:rsid w:val="00E95D39"/>
    <w:rsid w:val="00EA080F"/>
    <w:rsid w:val="00EA563D"/>
    <w:rsid w:val="00EB0480"/>
    <w:rsid w:val="00EB0B8F"/>
    <w:rsid w:val="00EB336A"/>
    <w:rsid w:val="00EB38E2"/>
    <w:rsid w:val="00EB3CE5"/>
    <w:rsid w:val="00EB5993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177A"/>
    <w:rsid w:val="00F06F38"/>
    <w:rsid w:val="00F10635"/>
    <w:rsid w:val="00F12ADF"/>
    <w:rsid w:val="00F1469E"/>
    <w:rsid w:val="00F15BD5"/>
    <w:rsid w:val="00F21636"/>
    <w:rsid w:val="00F21A55"/>
    <w:rsid w:val="00F22E3D"/>
    <w:rsid w:val="00F23242"/>
    <w:rsid w:val="00F300B8"/>
    <w:rsid w:val="00F30FDC"/>
    <w:rsid w:val="00F314E5"/>
    <w:rsid w:val="00F33438"/>
    <w:rsid w:val="00F427DB"/>
    <w:rsid w:val="00F459EC"/>
    <w:rsid w:val="00F47013"/>
    <w:rsid w:val="00F6025D"/>
    <w:rsid w:val="00F70952"/>
    <w:rsid w:val="00F75024"/>
    <w:rsid w:val="00F75F7A"/>
    <w:rsid w:val="00F83E00"/>
    <w:rsid w:val="00F86575"/>
    <w:rsid w:val="00F86E4F"/>
    <w:rsid w:val="00F87AAD"/>
    <w:rsid w:val="00F91681"/>
    <w:rsid w:val="00FA057D"/>
    <w:rsid w:val="00FA4778"/>
    <w:rsid w:val="00FB118F"/>
    <w:rsid w:val="00FB4647"/>
    <w:rsid w:val="00FB52FF"/>
    <w:rsid w:val="00FB7F17"/>
    <w:rsid w:val="00FC0352"/>
    <w:rsid w:val="00FC3A30"/>
    <w:rsid w:val="00FC3B3A"/>
    <w:rsid w:val="00FC4660"/>
    <w:rsid w:val="00FC577F"/>
    <w:rsid w:val="00FD21CB"/>
    <w:rsid w:val="00FD25C6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90149"/>
  <w15:docId w15:val="{B993C317-5295-496E-B4F7-C16C7D84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0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iPriority="0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9"/>
    <w:qFormat/>
    <w:rsid w:val="00235549"/>
  </w:style>
  <w:style w:type="paragraph" w:styleId="Heading1">
    <w:name w:val="heading 1"/>
    <w:basedOn w:val="Normal"/>
    <w:next w:val="Normal"/>
    <w:link w:val="Heading1Char"/>
    <w:uiPriority w:val="99"/>
    <w:semiHidden/>
    <w:rsid w:val="00EF35C2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EF35C2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EF35C2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EF35C2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EF35C2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EF35C2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EF35C2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EF35C2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EF35C2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EF35C2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10CCC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10CCC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D4103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10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E8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60C86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30E8F"/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qFormat/>
    <w:rsid w:val="009461F0"/>
    <w:pPr>
      <w:tabs>
        <w:tab w:val="right" w:leader="dot" w:pos="9288"/>
      </w:tabs>
      <w:ind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EA080F"/>
    <w:pPr>
      <w:numPr>
        <w:numId w:val="47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semiHidden/>
    <w:rsid w:val="00D4103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rsid w:val="00397A88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D4103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D4103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0E8F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D41038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30E8F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D41038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D41038"/>
    <w:pPr>
      <w:numPr>
        <w:numId w:val="48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4103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30E8F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682089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B8796D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FC3A30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034B1B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FD57F8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59732A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59732A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59732A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59732A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FD57F8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BC6EA4"/>
    <w:rPr>
      <w:b/>
      <w:sz w:val="22"/>
      <w:szCs w:val="28"/>
    </w:rPr>
  </w:style>
  <w:style w:type="paragraph" w:customStyle="1" w:styleId="spParagraph">
    <w:name w:val="spParagraph"/>
    <w:uiPriority w:val="1"/>
    <w:rsid w:val="00FD57F8"/>
    <w:rPr>
      <w:szCs w:val="28"/>
    </w:rPr>
  </w:style>
  <w:style w:type="paragraph" w:customStyle="1" w:styleId="spTableTitle">
    <w:name w:val="spTableTitle"/>
    <w:basedOn w:val="spTable"/>
    <w:uiPriority w:val="4"/>
    <w:rsid w:val="003D3B59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D41038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D41038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D41038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D41038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D41038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D41038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D41038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D41038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3D3B59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2D0B91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1A76A9"/>
    <w:rPr>
      <w:b/>
    </w:rPr>
  </w:style>
  <w:style w:type="paragraph" w:customStyle="1" w:styleId="wiWebLink">
    <w:name w:val="wiWebLink"/>
    <w:basedOn w:val="Normal"/>
    <w:uiPriority w:val="5"/>
    <w:rsid w:val="006722BF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034B1B"/>
    <w:pPr>
      <w:ind w:left="1296" w:hanging="432"/>
    </w:pPr>
  </w:style>
  <w:style w:type="paragraph" w:customStyle="1" w:styleId="spNumList3">
    <w:name w:val="spNumList3"/>
    <w:basedOn w:val="spNumList1"/>
    <w:uiPriority w:val="2"/>
    <w:rsid w:val="00034B1B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385427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385427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A9384A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CF6DB0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F35C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F35C2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F35C2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EF35C2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EF35C2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F35C2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235549"/>
  </w:style>
  <w:style w:type="character" w:customStyle="1" w:styleId="HeaderChar">
    <w:name w:val="Header Char"/>
    <w:basedOn w:val="DefaultParagraphFont"/>
    <w:link w:val="Header"/>
    <w:uiPriority w:val="99"/>
    <w:semiHidden/>
    <w:rsid w:val="00235549"/>
  </w:style>
  <w:style w:type="character" w:customStyle="1" w:styleId="TextField">
    <w:name w:val="Text Field"/>
    <w:basedOn w:val="DefaultParagraphFont"/>
    <w:uiPriority w:val="1"/>
    <w:rsid w:val="004F05C1"/>
    <w:rPr>
      <w:sz w:val="24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1" ma:contentTypeDescription="Create a new document." ma:contentTypeScope="" ma:versionID="959a36e997b25fd9c647383db67a9cb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8489E-4473-4E86-8914-E26049ED0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D2824-EF66-4F5F-A08E-051827D7C8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AD0D5D-903C-44B5-8063-1BEC52D61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STSP Template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STSP Template</dc:title>
  <dc:subject>Template for building special provisions</dc:subject>
  <dc:creator>Jodi Marsh</dc:creator>
  <cp:keywords>STSP, template, special provisions, building blocks</cp:keywords>
  <cp:lastModifiedBy>Jarosinski, Jodi - DOT</cp:lastModifiedBy>
  <cp:revision>5</cp:revision>
  <cp:lastPrinted>2013-06-26T16:11:00Z</cp:lastPrinted>
  <dcterms:created xsi:type="dcterms:W3CDTF">2018-12-04T21:03:00Z</dcterms:created>
  <dcterms:modified xsi:type="dcterms:W3CDTF">2019-07-19T14:33:00Z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