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FDD8" w14:textId="77777777" w:rsidR="00731351" w:rsidRPr="00755859" w:rsidRDefault="00731351" w:rsidP="00731351">
      <w:pPr>
        <w:pStyle w:val="1Heading1"/>
      </w:pPr>
      <w:bookmarkStart w:id="0" w:name="_Toc253401672"/>
      <w:bookmarkStart w:id="1" w:name="_Toc314666781"/>
      <w:bookmarkStart w:id="2" w:name="_Toc298307679"/>
      <w:r w:rsidRPr="007F3066">
        <w:t>Flowable Fill Material, Item SPV.0035.</w:t>
      </w:r>
      <w:r w:rsidRPr="007F3066">
        <w:fldChar w:fldCharType="begin">
          <w:ffData>
            <w:name w:val="Text97"/>
            <w:enabled/>
            <w:calcOnExit w:val="0"/>
            <w:textInput>
              <w:default w:val="##"/>
            </w:textInput>
          </w:ffData>
        </w:fldChar>
      </w:r>
      <w:bookmarkStart w:id="3" w:name="Text9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  <w:r w:rsidRPr="007F3066">
        <w:t>.</w:t>
      </w:r>
      <w:bookmarkEnd w:id="0"/>
      <w:bookmarkEnd w:id="1"/>
    </w:p>
    <w:bookmarkEnd w:id="2"/>
    <w:p w14:paraId="1366FDD9" w14:textId="77777777" w:rsidR="00731351" w:rsidRPr="00E72D69" w:rsidRDefault="00731351" w:rsidP="00731351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1366FDDA" w14:textId="77777777" w:rsidR="00731351" w:rsidRDefault="00731351" w:rsidP="00731351">
      <w:pPr>
        <w:pStyle w:val="spParagraph"/>
      </w:pPr>
      <w:r w:rsidRPr="00F5548E">
        <w:t>This special provision describes providing</w:t>
      </w:r>
      <w:r>
        <w:t xml:space="preserve"> of Flowable Fill Material at locations the plans show or the engineer designates.</w:t>
      </w:r>
    </w:p>
    <w:p w14:paraId="1366FDDB" w14:textId="77777777" w:rsidR="00731351" w:rsidRPr="00E72D69" w:rsidRDefault="00731351" w:rsidP="00731351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1366FDDC" w14:textId="77777777" w:rsidR="00731351" w:rsidRPr="0081583D" w:rsidRDefault="00731351" w:rsidP="00731351">
      <w:pPr>
        <w:pStyle w:val="spParagraph"/>
      </w:pPr>
      <w:r w:rsidRPr="0081583D">
        <w:t xml:space="preserve">The contractor is required to furnish a Controlled Low Strength Material that ranges from 80 psi to 200 psi of compressive strength of tested cylinders. </w:t>
      </w:r>
      <w:r w:rsidRPr="0081583D">
        <w:rPr>
          <w:highlight w:val="yellow"/>
        </w:rPr>
        <w:t xml:space="preserve">Submit a copy of the mix design and strength test reports to the </w:t>
      </w:r>
      <w:r>
        <w:rPr>
          <w:highlight w:val="yellow"/>
        </w:rPr>
        <w:t>engineer</w:t>
      </w:r>
      <w:r w:rsidRPr="0081583D">
        <w:rPr>
          <w:highlight w:val="yellow"/>
        </w:rPr>
        <w:t xml:space="preserve"> for approval </w:t>
      </w:r>
      <w:r>
        <w:rPr>
          <w:highlight w:val="yellow"/>
        </w:rPr>
        <w:t>before</w:t>
      </w:r>
      <w:r w:rsidRPr="0081583D">
        <w:rPr>
          <w:highlight w:val="yellow"/>
        </w:rPr>
        <w:t xml:space="preserve"> use. Provide 28 day compressive strength results to engineer after material has been placed.</w:t>
      </w:r>
    </w:p>
    <w:p w14:paraId="1366FDDD" w14:textId="77777777" w:rsidR="00731351" w:rsidRPr="00E72D69" w:rsidRDefault="00731351" w:rsidP="00731351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1366FDDE" w14:textId="77777777" w:rsidR="00731351" w:rsidRDefault="00731351" w:rsidP="00731351">
      <w:pPr>
        <w:pStyle w:val="spParagraph"/>
      </w:pPr>
      <w:r>
        <w:t xml:space="preserve">Place Flowable Fill Material to a depth </w:t>
      </w:r>
      <w:r w:rsidRPr="000A310E">
        <w:t xml:space="preserve">of </w:t>
      </w:r>
      <w:r>
        <w:fldChar w:fldCharType="begin">
          <w:ffData>
            <w:name w:val="Text29"/>
            <w:enabled/>
            <w:calcOnExit w:val="0"/>
            <w:textInput>
              <w:default w:val="##"/>
            </w:textInput>
          </w:ffData>
        </w:fldChar>
      </w:r>
      <w:bookmarkStart w:id="4" w:name="Text29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4"/>
      <w:r>
        <w:t xml:space="preserve"> inches below the top of pavement.</w:t>
      </w:r>
    </w:p>
    <w:p w14:paraId="1366FDDF" w14:textId="77777777" w:rsidR="00731351" w:rsidRDefault="00731351" w:rsidP="00731351">
      <w:pPr>
        <w:pStyle w:val="spParagraph"/>
      </w:pPr>
      <w:r>
        <w:t>Allow Flowable Fill Material to settle before covering with pavement structure to ensure the material is at proper elevation. Place additional Flowable Fill Material if settling occurs.</w:t>
      </w:r>
    </w:p>
    <w:p w14:paraId="1366FDE0" w14:textId="77777777" w:rsidR="00731351" w:rsidRPr="00E72D69" w:rsidRDefault="00731351" w:rsidP="00731351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1366FDE1" w14:textId="77777777" w:rsidR="00731351" w:rsidRDefault="00731351" w:rsidP="00731351">
      <w:pPr>
        <w:pStyle w:val="spParagraph"/>
      </w:pPr>
      <w:r>
        <w:t>The department will measure Flowable Fill Material by the cubic yard placed.</w:t>
      </w:r>
    </w:p>
    <w:p w14:paraId="1366FDE2" w14:textId="77777777" w:rsidR="00731351" w:rsidRPr="00E72D69" w:rsidRDefault="00731351" w:rsidP="00731351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1366FDE3" w14:textId="77777777" w:rsidR="00731351" w:rsidRDefault="00731351" w:rsidP="00731351">
      <w:pPr>
        <w:pStyle w:val="spParagraph"/>
      </w:pPr>
      <w:r>
        <w:t>The department will pay for measured quantities at the contract unit price under the following bid item:</w:t>
      </w:r>
    </w:p>
    <w:p w14:paraId="1366FDE4" w14:textId="77777777" w:rsidR="00731351" w:rsidRPr="0081583D" w:rsidRDefault="00731351" w:rsidP="00731351">
      <w:pPr>
        <w:pStyle w:val="ssBidItem"/>
      </w:pPr>
      <w:r w:rsidRPr="0081583D">
        <w:t>ITEM NUMBER</w:t>
      </w:r>
      <w:r w:rsidRPr="0081583D">
        <w:tab/>
        <w:t>DESCRIPTION</w:t>
      </w:r>
      <w:r w:rsidRPr="0081583D">
        <w:tab/>
        <w:t>UNIT</w:t>
      </w:r>
    </w:p>
    <w:p w14:paraId="1366FDE5" w14:textId="77777777" w:rsidR="00731351" w:rsidRPr="0081583D" w:rsidRDefault="00731351" w:rsidP="00731351">
      <w:pPr>
        <w:pStyle w:val="ssBidItem"/>
      </w:pPr>
      <w:r w:rsidRPr="0081583D">
        <w:t>SPV.0035</w:t>
      </w:r>
      <w:r>
        <w:t>.</w:t>
      </w:r>
      <w:r>
        <w:fldChar w:fldCharType="begin">
          <w:ffData>
            <w:name w:val="Text412"/>
            <w:enabled/>
            <w:calcOnExit w:val="0"/>
            <w:textInput>
              <w:default w:val="##"/>
            </w:textInput>
          </w:ffData>
        </w:fldChar>
      </w:r>
      <w:bookmarkStart w:id="5" w:name="Text412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5"/>
      <w:r w:rsidRPr="0081583D">
        <w:tab/>
        <w:t>Flowable Fill Material</w:t>
      </w:r>
      <w:r w:rsidRPr="0081583D">
        <w:tab/>
        <w:t>CY</w:t>
      </w:r>
    </w:p>
    <w:p w14:paraId="1366FDE6" w14:textId="77777777" w:rsidR="00731351" w:rsidRPr="00BE0DF0" w:rsidRDefault="00731351" w:rsidP="00731351">
      <w:pPr>
        <w:pStyle w:val="spParagraph"/>
      </w:pPr>
      <w:r>
        <w:t>Payment is full compensation for furnishing and placing the Controlled Low Strength Material</w:t>
      </w:r>
    </w:p>
    <w:p w14:paraId="1366FDE7" w14:textId="5C43ACEF" w:rsidR="002C2919" w:rsidRDefault="002C2919" w:rsidP="002C2919">
      <w:pPr>
        <w:pStyle w:val="spVersion"/>
      </w:pPr>
      <w:r>
        <w:t>ner-300-005 (201</w:t>
      </w:r>
      <w:r w:rsidR="00867AEB">
        <w:t>71213</w:t>
      </w:r>
      <w:bookmarkStart w:id="6" w:name="_GoBack"/>
      <w:bookmarkEnd w:id="6"/>
      <w:r>
        <w:t>)</w:t>
      </w:r>
    </w:p>
    <w:sectPr w:rsidR="002C2919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FDFC" w14:textId="77777777" w:rsidR="00731351" w:rsidRDefault="00731351">
      <w:r>
        <w:separator/>
      </w:r>
    </w:p>
    <w:p w14:paraId="1366FDFD" w14:textId="77777777" w:rsidR="00731351" w:rsidRDefault="00731351"/>
    <w:p w14:paraId="1366FDFE" w14:textId="77777777" w:rsidR="00731351" w:rsidRDefault="00731351"/>
    <w:p w14:paraId="1366FDFF" w14:textId="77777777" w:rsidR="00731351" w:rsidRDefault="00731351"/>
    <w:p w14:paraId="1366FE00" w14:textId="77777777" w:rsidR="00731351" w:rsidRDefault="00731351"/>
    <w:p w14:paraId="1366FE01" w14:textId="77777777" w:rsidR="00731351" w:rsidRDefault="00731351"/>
    <w:p w14:paraId="1366FE02" w14:textId="77777777" w:rsidR="00731351" w:rsidRDefault="00731351"/>
    <w:p w14:paraId="1366FE03" w14:textId="77777777" w:rsidR="00731351" w:rsidRDefault="00731351"/>
    <w:p w14:paraId="1366FE04" w14:textId="77777777" w:rsidR="00731351" w:rsidRDefault="00731351"/>
  </w:endnote>
  <w:endnote w:type="continuationSeparator" w:id="0">
    <w:p w14:paraId="1366FE05" w14:textId="77777777" w:rsidR="00731351" w:rsidRDefault="00731351">
      <w:r>
        <w:continuationSeparator/>
      </w:r>
    </w:p>
    <w:p w14:paraId="1366FE06" w14:textId="77777777" w:rsidR="00731351" w:rsidRDefault="00731351"/>
    <w:p w14:paraId="1366FE07" w14:textId="77777777" w:rsidR="00731351" w:rsidRDefault="00731351"/>
    <w:p w14:paraId="1366FE08" w14:textId="77777777" w:rsidR="00731351" w:rsidRDefault="00731351"/>
    <w:p w14:paraId="1366FE09" w14:textId="77777777" w:rsidR="00731351" w:rsidRDefault="00731351"/>
    <w:p w14:paraId="1366FE0A" w14:textId="77777777" w:rsidR="00731351" w:rsidRDefault="00731351"/>
    <w:p w14:paraId="1366FE0B" w14:textId="77777777" w:rsidR="00731351" w:rsidRDefault="00731351"/>
    <w:p w14:paraId="1366FE0C" w14:textId="77777777" w:rsidR="00731351" w:rsidRDefault="00731351"/>
    <w:p w14:paraId="1366FE0D" w14:textId="77777777" w:rsidR="00731351" w:rsidRDefault="00731351"/>
  </w:endnote>
  <w:endnote w:type="continuationNotice" w:id="1">
    <w:p w14:paraId="1366FE0E" w14:textId="77777777" w:rsidR="00731351" w:rsidRDefault="00731351"/>
    <w:p w14:paraId="1366FE0F" w14:textId="77777777" w:rsidR="00731351" w:rsidRDefault="0073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E12" w14:textId="77777777" w:rsidR="00417CC0" w:rsidRDefault="0041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E13" w14:textId="7720D90E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867AE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867AEB">
          <w:fldChar w:fldCharType="begin"/>
        </w:r>
        <w:r w:rsidR="00867AEB">
          <w:instrText xml:space="preserve"> NUMPAGES  </w:instrText>
        </w:r>
        <w:r w:rsidR="00867AEB">
          <w:fldChar w:fldCharType="separate"/>
        </w:r>
        <w:r w:rsidR="00867AEB">
          <w:rPr>
            <w:noProof/>
          </w:rPr>
          <w:t>1</w:t>
        </w:r>
        <w:r w:rsidR="00867AE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E15" w14:textId="77777777" w:rsidR="00417CC0" w:rsidRDefault="0041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6FDE8" w14:textId="77777777" w:rsidR="00731351" w:rsidRDefault="00731351">
      <w:r>
        <w:separator/>
      </w:r>
    </w:p>
    <w:p w14:paraId="1366FDE9" w14:textId="77777777" w:rsidR="00731351" w:rsidRDefault="00731351"/>
    <w:p w14:paraId="1366FDEA" w14:textId="77777777" w:rsidR="00731351" w:rsidRDefault="00731351"/>
    <w:p w14:paraId="1366FDEB" w14:textId="77777777" w:rsidR="00731351" w:rsidRDefault="00731351"/>
    <w:p w14:paraId="1366FDEC" w14:textId="77777777" w:rsidR="00731351" w:rsidRDefault="00731351"/>
    <w:p w14:paraId="1366FDED" w14:textId="77777777" w:rsidR="00731351" w:rsidRDefault="00731351"/>
    <w:p w14:paraId="1366FDEE" w14:textId="77777777" w:rsidR="00731351" w:rsidRDefault="00731351"/>
    <w:p w14:paraId="1366FDEF" w14:textId="77777777" w:rsidR="00731351" w:rsidRDefault="00731351"/>
    <w:p w14:paraId="1366FDF0" w14:textId="77777777" w:rsidR="00731351" w:rsidRDefault="00731351"/>
  </w:footnote>
  <w:footnote w:type="continuationSeparator" w:id="0">
    <w:p w14:paraId="1366FDF1" w14:textId="77777777" w:rsidR="00731351" w:rsidRDefault="00731351">
      <w:r>
        <w:continuationSeparator/>
      </w:r>
    </w:p>
    <w:p w14:paraId="1366FDF2" w14:textId="77777777" w:rsidR="00731351" w:rsidRDefault="00731351"/>
    <w:p w14:paraId="1366FDF3" w14:textId="77777777" w:rsidR="00731351" w:rsidRDefault="00731351"/>
    <w:p w14:paraId="1366FDF4" w14:textId="77777777" w:rsidR="00731351" w:rsidRDefault="00731351"/>
    <w:p w14:paraId="1366FDF5" w14:textId="77777777" w:rsidR="00731351" w:rsidRDefault="00731351"/>
    <w:p w14:paraId="1366FDF6" w14:textId="77777777" w:rsidR="00731351" w:rsidRDefault="00731351"/>
    <w:p w14:paraId="1366FDF7" w14:textId="77777777" w:rsidR="00731351" w:rsidRDefault="00731351"/>
    <w:p w14:paraId="1366FDF8" w14:textId="77777777" w:rsidR="00731351" w:rsidRDefault="00731351"/>
    <w:p w14:paraId="1366FDF9" w14:textId="77777777" w:rsidR="00731351" w:rsidRDefault="00731351"/>
  </w:footnote>
  <w:footnote w:type="continuationNotice" w:id="1">
    <w:p w14:paraId="1366FDFA" w14:textId="77777777" w:rsidR="00731351" w:rsidRDefault="00731351"/>
    <w:p w14:paraId="1366FDFB" w14:textId="77777777" w:rsidR="00731351" w:rsidRDefault="00731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E10" w14:textId="77777777" w:rsidR="00417CC0" w:rsidRDefault="00417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E11" w14:textId="77777777" w:rsidR="00417CC0" w:rsidRDefault="00417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E14" w14:textId="77777777" w:rsidR="002C2919" w:rsidRDefault="002C2919" w:rsidP="002C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1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D23FD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2919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17CC0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428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351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76D5C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67AEB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66FDD8"/>
  <w15:docId w15:val="{85FC1A5B-BE52-490A-8EDE-1434C8CE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867AEB"/>
  </w:style>
  <w:style w:type="paragraph" w:styleId="Heading1">
    <w:name w:val="heading 1"/>
    <w:basedOn w:val="Normal"/>
    <w:next w:val="Normal"/>
    <w:link w:val="Heading1Char"/>
    <w:uiPriority w:val="99"/>
    <w:semiHidden/>
    <w:rsid w:val="00867AEB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67AEB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67AEB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67AEB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867AEB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67AEB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67AEB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867AEB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867AEB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867A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7AEB"/>
  </w:style>
  <w:style w:type="character" w:customStyle="1" w:styleId="Heading1Char">
    <w:name w:val="Heading 1 Char"/>
    <w:basedOn w:val="DefaultParagraphFont"/>
    <w:link w:val="Heading1"/>
    <w:uiPriority w:val="99"/>
    <w:semiHidden/>
    <w:rsid w:val="00867AEB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67AE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67AEB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867A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867AEB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7AEB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867AEB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867AEB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867AE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7AEB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867AE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867A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AEB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867AEB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7AEB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867AEB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867AEB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7A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AEB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867AEB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867AEB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867AEB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867AE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867AEB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867AEB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867AEB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867AEB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867AEB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867AEB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867AEB"/>
    <w:rPr>
      <w:b/>
      <w:sz w:val="22"/>
      <w:szCs w:val="28"/>
    </w:rPr>
  </w:style>
  <w:style w:type="paragraph" w:customStyle="1" w:styleId="spParagraph">
    <w:name w:val="spParagraph"/>
    <w:uiPriority w:val="1"/>
    <w:rsid w:val="00867AEB"/>
    <w:rPr>
      <w:szCs w:val="28"/>
    </w:rPr>
  </w:style>
  <w:style w:type="paragraph" w:customStyle="1" w:styleId="spTableTitle">
    <w:name w:val="spTableTitle"/>
    <w:basedOn w:val="spTable"/>
    <w:uiPriority w:val="4"/>
    <w:rsid w:val="00867AE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867AEB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867AEB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867AEB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867AEB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867AEB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867AEB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867AEB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867AEB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867AEB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867AEB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867AEB"/>
    <w:rPr>
      <w:b/>
    </w:rPr>
  </w:style>
  <w:style w:type="paragraph" w:customStyle="1" w:styleId="wiWebLink">
    <w:name w:val="wiWebLink"/>
    <w:basedOn w:val="Normal"/>
    <w:uiPriority w:val="5"/>
    <w:rsid w:val="00867AEB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867AE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867AE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867AEB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867AEB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867AEB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867AEB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67AEB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67AEB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67AEB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67AE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67AEB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67AEB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867AEB"/>
  </w:style>
  <w:style w:type="character" w:customStyle="1" w:styleId="HeaderChar">
    <w:name w:val="Header Char"/>
    <w:basedOn w:val="DefaultParagraphFont"/>
    <w:link w:val="Header"/>
    <w:uiPriority w:val="99"/>
    <w:semiHidden/>
    <w:rsid w:val="0086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43CAA-2C27-4229-9625-BA34445F5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6B34B-51BA-409C-8A93-6C86C496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Flowable Fill Material</dc:title>
  <dc:subject/>
  <dc:creator>NER</dc:creator>
  <cp:keywords>Misc_Con</cp:keywords>
  <dc:description/>
  <cp:lastModifiedBy>Jodi Marsh</cp:lastModifiedBy>
  <cp:revision>4</cp:revision>
  <cp:lastPrinted>2013-06-26T16:11:00Z</cp:lastPrinted>
  <dcterms:created xsi:type="dcterms:W3CDTF">2017-12-13T19:57:00Z</dcterms:created>
  <dcterms:modified xsi:type="dcterms:W3CDTF">2018-08-28T12:30:00Z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320900</vt:r8>
  </property>
</Properties>
</file>