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1814" w14:textId="77777777" w:rsidR="00EE5899" w:rsidRDefault="52D9B32D" w:rsidP="00EE5899">
      <w:pPr>
        <w:pStyle w:val="wiComment"/>
      </w:pPr>
      <w:bookmarkStart w:id="0" w:name="_Toc229287235"/>
      <w:bookmarkStart w:id="1" w:name="_Toc252814771"/>
      <w:bookmarkStart w:id="2" w:name="_Toc211179831"/>
      <w:r>
        <w:t>Use this article when the Department determines a designated waste site. Requires the use of STSP 107-055.</w:t>
      </w:r>
    </w:p>
    <w:p w14:paraId="38F64C95" w14:textId="77777777" w:rsidR="00510AD0" w:rsidRPr="00755859" w:rsidRDefault="00510AD0" w:rsidP="00510AD0">
      <w:pPr>
        <w:pStyle w:val="1Heading1"/>
      </w:pPr>
      <w:r w:rsidRPr="007F3066">
        <w:t>Excavation of Phragmites Soil, Item SPV.0035.</w:t>
      </w:r>
      <w:bookmarkEnd w:id="0"/>
      <w:bookmarkEnd w:id="1"/>
      <w:r w:rsidRPr="007F3066">
        <w:fldChar w:fldCharType="begin">
          <w:ffData>
            <w:name w:val="Text91"/>
            <w:enabled/>
            <w:calcOnExit w:val="0"/>
            <w:textInput>
              <w:default w:val="##"/>
            </w:textInput>
          </w:ffData>
        </w:fldChar>
      </w:r>
      <w:bookmarkStart w:id="3" w:name="Text91"/>
      <w:r w:rsidRPr="007F3066">
        <w:instrText xml:space="preserve"> FORMTEXT </w:instrText>
      </w:r>
      <w:r w:rsidRPr="007F3066">
        <w:fldChar w:fldCharType="separate"/>
      </w:r>
      <w:r w:rsidRPr="007F3066">
        <w:t>##</w:t>
      </w:r>
      <w:r w:rsidRPr="007F3066">
        <w:fldChar w:fldCharType="end"/>
      </w:r>
      <w:bookmarkEnd w:id="3"/>
    </w:p>
    <w:p w14:paraId="2FF60127" w14:textId="77777777" w:rsidR="00510AD0" w:rsidRPr="00E72D69" w:rsidRDefault="52D9B32D" w:rsidP="52D9B32D">
      <w:pPr>
        <w:pStyle w:val="spParagraph"/>
        <w:rPr>
          <w:rStyle w:val="spHeading"/>
        </w:rPr>
      </w:pPr>
      <w:proofErr w:type="gramStart"/>
      <w:r w:rsidRPr="52D9B32D">
        <w:rPr>
          <w:rStyle w:val="spHeading"/>
        </w:rPr>
        <w:t>A  Description</w:t>
      </w:r>
      <w:proofErr w:type="gramEnd"/>
    </w:p>
    <w:p w14:paraId="19BAABC4" w14:textId="77777777" w:rsidR="00510AD0" w:rsidRDefault="52D9B32D" w:rsidP="00510AD0">
      <w:pPr>
        <w:pStyle w:val="spParagraph"/>
      </w:pPr>
      <w:r>
        <w:t>This special provision describes excavating soils the plans designate as containing Phragmites and disposing of that soil in a location the department designates.</w:t>
      </w:r>
    </w:p>
    <w:p w14:paraId="0805413A" w14:textId="3D6E6C9D" w:rsidR="00AF0379" w:rsidRPr="00AF0379" w:rsidRDefault="52D9B32D" w:rsidP="00AF0379">
      <w:pPr>
        <w:pStyle w:val="spParagraph"/>
        <w:rPr>
          <w:b/>
        </w:rPr>
      </w:pPr>
      <w:proofErr w:type="gramStart"/>
      <w:r w:rsidRPr="52D9B32D">
        <w:rPr>
          <w:rStyle w:val="spHeading"/>
        </w:rPr>
        <w:t>B  Materials</w:t>
      </w:r>
      <w:proofErr w:type="gramEnd"/>
    </w:p>
    <w:p w14:paraId="4FD1F44B" w14:textId="57D6030D" w:rsidR="00AF0379" w:rsidRDefault="00AF0379" w:rsidP="00AF0379">
      <w:pPr>
        <w:pStyle w:val="spParagraph"/>
        <w:rPr>
          <w:rFonts w:cs="Arial"/>
        </w:rPr>
      </w:pPr>
      <w:r>
        <w:rPr>
          <w:rFonts w:cs="Arial"/>
        </w:rPr>
        <w:t>Use Select Borrow conforming to standard spec 208.</w:t>
      </w:r>
    </w:p>
    <w:p w14:paraId="436AFB07" w14:textId="0B62292A" w:rsidR="00AF0379" w:rsidRPr="00AF0379" w:rsidRDefault="00AF0379" w:rsidP="00AF0379">
      <w:pPr>
        <w:pStyle w:val="spParagraph"/>
        <w:rPr>
          <w:rFonts w:cs="Arial"/>
        </w:rPr>
      </w:pPr>
      <w:r w:rsidRPr="00AF0379">
        <w:rPr>
          <w:rFonts w:cs="Arial"/>
        </w:rPr>
        <w:t xml:space="preserve">Add the following to </w:t>
      </w:r>
      <w:r w:rsidRPr="00AF0379">
        <w:rPr>
          <w:iCs/>
        </w:rPr>
        <w:t>standard spec</w:t>
      </w:r>
      <w:r w:rsidRPr="00AF0379">
        <w:rPr>
          <w:rFonts w:cs="Arial"/>
        </w:rPr>
        <w:t xml:space="preserve"> 208.2.1(2):</w:t>
      </w:r>
    </w:p>
    <w:p w14:paraId="7A2D1C59" w14:textId="77777777" w:rsidR="00AF0379" w:rsidRDefault="00AF0379" w:rsidP="00AF0379">
      <w:pPr>
        <w:pStyle w:val="spParagraph"/>
        <w:rPr>
          <w:spacing w:val="-2"/>
        </w:rPr>
      </w:pPr>
      <w:r>
        <w:rPr>
          <w:spacing w:val="-2"/>
        </w:rPr>
        <w:t>Furnish and use material that consists of granular material meeting the following requirements: Not more than 25% of that portion passing the No. 4 sieve shall pass the No. 200 sieve.</w:t>
      </w:r>
    </w:p>
    <w:p w14:paraId="7867E570" w14:textId="77777777" w:rsidR="00510AD0" w:rsidRPr="00E72D69" w:rsidRDefault="52D9B32D" w:rsidP="52D9B32D">
      <w:pPr>
        <w:pStyle w:val="spParagraph"/>
        <w:rPr>
          <w:rStyle w:val="spHeading"/>
        </w:rPr>
      </w:pPr>
      <w:proofErr w:type="gramStart"/>
      <w:r w:rsidRPr="52D9B32D">
        <w:rPr>
          <w:rStyle w:val="spHeading"/>
        </w:rPr>
        <w:t>C  Construction</w:t>
      </w:r>
      <w:proofErr w:type="gramEnd"/>
    </w:p>
    <w:p w14:paraId="67313A42" w14:textId="77777777" w:rsidR="00510AD0" w:rsidRDefault="00510AD0" w:rsidP="00510AD0">
      <w:pPr>
        <w:pStyle w:val="spParagraph"/>
        <w:rPr>
          <w:spacing w:val="-2"/>
        </w:rPr>
      </w:pPr>
      <w:r w:rsidRPr="00713339">
        <w:rPr>
          <w:spacing w:val="-2"/>
        </w:rPr>
        <w:t>Excavate soils as delineated in the plan to a minimum depth of 24</w:t>
      </w:r>
      <w:r w:rsidRPr="52D9B32D">
        <w:t>-</w:t>
      </w:r>
      <w:r w:rsidRPr="00713339">
        <w:rPr>
          <w:spacing w:val="-2"/>
        </w:rPr>
        <w:t xml:space="preserve">inches or as necessary to remove all plant root matter or </w:t>
      </w:r>
      <w:r>
        <w:rPr>
          <w:spacing w:val="-2"/>
        </w:rPr>
        <w:t>as the engineer directs</w:t>
      </w:r>
      <w:r w:rsidRPr="52D9B32D">
        <w:t xml:space="preserve">. </w:t>
      </w:r>
      <w:r>
        <w:t>Backfill the excavated area with select borrow.</w:t>
      </w:r>
    </w:p>
    <w:p w14:paraId="30980D03" w14:textId="77777777" w:rsidR="00510AD0" w:rsidRDefault="00510AD0" w:rsidP="00510AD0">
      <w:pPr>
        <w:pStyle w:val="spParagraph"/>
      </w:pPr>
      <w:r w:rsidRPr="00713339">
        <w:rPr>
          <w:spacing w:val="-2"/>
        </w:rPr>
        <w:t xml:space="preserve">Haul excavated material to </w:t>
      </w:r>
      <w:r>
        <w:rPr>
          <w:spacing w:val="-2"/>
        </w:rPr>
        <w:t xml:space="preserve">the </w:t>
      </w:r>
      <w:r w:rsidRPr="00713339">
        <w:rPr>
          <w:spacing w:val="-2"/>
        </w:rPr>
        <w:t xml:space="preserve">waste site and place and shape material where </w:t>
      </w:r>
      <w:r>
        <w:rPr>
          <w:spacing w:val="-2"/>
        </w:rPr>
        <w:t xml:space="preserve">the department </w:t>
      </w:r>
      <w:r w:rsidRPr="00713339">
        <w:rPr>
          <w:spacing w:val="-2"/>
        </w:rPr>
        <w:t>designate</w:t>
      </w:r>
      <w:r>
        <w:rPr>
          <w:spacing w:val="-2"/>
        </w:rPr>
        <w:t>s</w:t>
      </w:r>
      <w:r w:rsidRPr="00713339">
        <w:rPr>
          <w:spacing w:val="-2"/>
        </w:rPr>
        <w:t xml:space="preserve">. Decontaminate equipment </w:t>
      </w:r>
      <w:r>
        <w:rPr>
          <w:spacing w:val="-2"/>
        </w:rPr>
        <w:t>as specified in the</w:t>
      </w:r>
      <w:r w:rsidRPr="52D9B32D">
        <w:t xml:space="preserve"> </w:t>
      </w:r>
      <w:r w:rsidRPr="00713339">
        <w:rPr>
          <w:noProof/>
        </w:rPr>
        <w:t xml:space="preserve">Environmental Protection, Aquatic Exotic Species Control article of these </w:t>
      </w:r>
      <w:r>
        <w:rPr>
          <w:noProof/>
        </w:rPr>
        <w:t xml:space="preserve">contract </w:t>
      </w:r>
      <w:r w:rsidRPr="00713339">
        <w:rPr>
          <w:noProof/>
        </w:rPr>
        <w:t>special provisions.</w:t>
      </w:r>
    </w:p>
    <w:p w14:paraId="7C5CE094" w14:textId="77777777" w:rsidR="00510AD0" w:rsidRPr="00E72D69" w:rsidRDefault="52D9B32D" w:rsidP="52D9B32D">
      <w:pPr>
        <w:pStyle w:val="spParagraph"/>
        <w:rPr>
          <w:rStyle w:val="spHeading"/>
        </w:rPr>
      </w:pPr>
      <w:proofErr w:type="gramStart"/>
      <w:r w:rsidRPr="52D9B32D">
        <w:rPr>
          <w:rStyle w:val="spHeading"/>
        </w:rPr>
        <w:t>D  Measurement</w:t>
      </w:r>
      <w:proofErr w:type="gramEnd"/>
    </w:p>
    <w:p w14:paraId="633DFA58" w14:textId="77777777" w:rsidR="00510AD0" w:rsidRDefault="52D9B32D" w:rsidP="00510AD0">
      <w:pPr>
        <w:pStyle w:val="spParagraph"/>
      </w:pPr>
      <w:r>
        <w:t>The department will measure Excavation of Phragmites Soil by the cubic yard acceptably completed. The quantity measured for payment shall equal the actual number of cubic yards of excavated area as measured by the engineer.</w:t>
      </w:r>
    </w:p>
    <w:p w14:paraId="6165D91D" w14:textId="77777777" w:rsidR="00510AD0" w:rsidRPr="00E72D69" w:rsidRDefault="52D9B32D" w:rsidP="52D9B32D">
      <w:pPr>
        <w:pStyle w:val="spParagraph"/>
        <w:rPr>
          <w:rStyle w:val="spHeading"/>
        </w:rPr>
      </w:pPr>
      <w:proofErr w:type="gramStart"/>
      <w:r w:rsidRPr="52D9B32D">
        <w:rPr>
          <w:rStyle w:val="spHeading"/>
        </w:rPr>
        <w:t>E  Payment</w:t>
      </w:r>
      <w:proofErr w:type="gramEnd"/>
    </w:p>
    <w:p w14:paraId="566F8DB0" w14:textId="77777777" w:rsidR="00510AD0" w:rsidRPr="00713339" w:rsidRDefault="00510AD0" w:rsidP="00510AD0">
      <w:pPr>
        <w:pStyle w:val="spParagraph"/>
      </w:pPr>
      <w:r w:rsidRPr="00713339">
        <w:rPr>
          <w:spacing w:val="-2"/>
        </w:rPr>
        <w:t>The department will pay for measured quantities at the contract unit price under the following bid item:</w:t>
      </w:r>
    </w:p>
    <w:tbl>
      <w:tblPr>
        <w:tblStyle w:val="PlainTable4"/>
        <w:tblW w:w="0" w:type="auto"/>
        <w:tblLayout w:type="fixed"/>
        <w:tblLook w:val="04A0" w:firstRow="1" w:lastRow="0" w:firstColumn="1" w:lastColumn="0" w:noHBand="0" w:noVBand="1"/>
      </w:tblPr>
      <w:tblGrid>
        <w:gridCol w:w="3120"/>
        <w:gridCol w:w="3120"/>
        <w:gridCol w:w="3090"/>
      </w:tblGrid>
      <w:tr w:rsidR="4593B6D5" w14:paraId="61ADC3A2" w14:textId="77777777" w:rsidTr="4593B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bookmarkEnd w:id="2"/>
          <w:p w14:paraId="158048E1" w14:textId="7615ADDD" w:rsidR="4593B6D5" w:rsidRDefault="4593B6D5" w:rsidP="4593B6D5">
            <w:pPr>
              <w:pStyle w:val="ssBidItem"/>
              <w:rPr>
                <w:b w:val="0"/>
                <w:bCs w:val="0"/>
              </w:rPr>
            </w:pPr>
            <w:r>
              <w:rPr>
                <w:b w:val="0"/>
                <w:bCs w:val="0"/>
              </w:rPr>
              <w:t>ITEM NUMBER</w:t>
            </w:r>
          </w:p>
        </w:tc>
        <w:tc>
          <w:tcPr>
            <w:tcW w:w="3120" w:type="dxa"/>
          </w:tcPr>
          <w:p w14:paraId="786A3245" w14:textId="41EFF8ED" w:rsidR="4593B6D5" w:rsidRDefault="4593B6D5" w:rsidP="4593B6D5">
            <w:pPr>
              <w:pStyle w:val="ssBidItem"/>
              <w:cnfStyle w:val="100000000000" w:firstRow="1" w:lastRow="0" w:firstColumn="0" w:lastColumn="0" w:oddVBand="0" w:evenVBand="0" w:oddHBand="0" w:evenHBand="0" w:firstRowFirstColumn="0" w:firstRowLastColumn="0" w:lastRowFirstColumn="0" w:lastRowLastColumn="0"/>
            </w:pPr>
            <w:r>
              <w:rPr>
                <w:b w:val="0"/>
                <w:bCs w:val="0"/>
              </w:rPr>
              <w:t>DESCRIPTION</w:t>
            </w:r>
          </w:p>
        </w:tc>
        <w:tc>
          <w:tcPr>
            <w:tcW w:w="3090" w:type="dxa"/>
          </w:tcPr>
          <w:p w14:paraId="0FED9915" w14:textId="479725FE" w:rsidR="4593B6D5" w:rsidRDefault="4593B6D5" w:rsidP="4593B6D5">
            <w:pPr>
              <w:pStyle w:val="ssBidItem"/>
              <w:cnfStyle w:val="100000000000" w:firstRow="1" w:lastRow="0" w:firstColumn="0" w:lastColumn="0" w:oddVBand="0" w:evenVBand="0" w:oddHBand="0" w:evenHBand="0" w:firstRowFirstColumn="0" w:firstRowLastColumn="0" w:lastRowFirstColumn="0" w:lastRowLastColumn="0"/>
            </w:pPr>
            <w:r>
              <w:rPr>
                <w:b w:val="0"/>
                <w:bCs w:val="0"/>
              </w:rPr>
              <w:t>UNIT</w:t>
            </w:r>
          </w:p>
        </w:tc>
      </w:tr>
      <w:tr w:rsidR="4593B6D5" w14:paraId="7838FC91" w14:textId="77777777" w:rsidTr="4593B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tcPr>
          <w:p w14:paraId="3BFFDA6D" w14:textId="2AFE8324" w:rsidR="4593B6D5" w:rsidRDefault="4593B6D5" w:rsidP="4593B6D5">
            <w:pPr>
              <w:pStyle w:val="ssBidItem"/>
              <w:rPr>
                <w:b w:val="0"/>
                <w:bCs w:val="0"/>
              </w:rPr>
            </w:pPr>
            <w:r>
              <w:rPr>
                <w:b w:val="0"/>
                <w:bCs w:val="0"/>
              </w:rPr>
              <w:t>SPV.</w:t>
            </w:r>
            <w:proofErr w:type="gramStart"/>
            <w:r>
              <w:rPr>
                <w:b w:val="0"/>
                <w:bCs w:val="0"/>
              </w:rPr>
              <w:t>0035.#</w:t>
            </w:r>
            <w:proofErr w:type="gramEnd"/>
            <w:r>
              <w:rPr>
                <w:b w:val="0"/>
                <w:bCs w:val="0"/>
              </w:rPr>
              <w:t>#</w:t>
            </w:r>
          </w:p>
        </w:tc>
        <w:tc>
          <w:tcPr>
            <w:tcW w:w="3120" w:type="dxa"/>
            <w:shd w:val="clear" w:color="auto" w:fill="FFFFFF" w:themeFill="background1"/>
          </w:tcPr>
          <w:p w14:paraId="0BBCEF62" w14:textId="59BF9227" w:rsidR="4593B6D5" w:rsidRDefault="4593B6D5" w:rsidP="4593B6D5">
            <w:pPr>
              <w:pStyle w:val="ssBidItem"/>
              <w:cnfStyle w:val="000000100000" w:firstRow="0" w:lastRow="0" w:firstColumn="0" w:lastColumn="0" w:oddVBand="0" w:evenVBand="0" w:oddHBand="1" w:evenHBand="0" w:firstRowFirstColumn="0" w:firstRowLastColumn="0" w:lastRowFirstColumn="0" w:lastRowLastColumn="0"/>
            </w:pPr>
            <w:r>
              <w:t>Excavation of Phragmites Soil</w:t>
            </w:r>
          </w:p>
        </w:tc>
        <w:tc>
          <w:tcPr>
            <w:tcW w:w="3090" w:type="dxa"/>
            <w:shd w:val="clear" w:color="auto" w:fill="FFFFFF" w:themeFill="background1"/>
          </w:tcPr>
          <w:p w14:paraId="5B9FED06" w14:textId="638F143D" w:rsidR="4593B6D5" w:rsidRDefault="4593B6D5" w:rsidP="4593B6D5">
            <w:pPr>
              <w:pStyle w:val="ssBidItem"/>
              <w:cnfStyle w:val="000000100000" w:firstRow="0" w:lastRow="0" w:firstColumn="0" w:lastColumn="0" w:oddVBand="0" w:evenVBand="0" w:oddHBand="1" w:evenHBand="0" w:firstRowFirstColumn="0" w:firstRowLastColumn="0" w:lastRowFirstColumn="0" w:lastRowLastColumn="0"/>
            </w:pPr>
            <w:r>
              <w:t>CY</w:t>
            </w:r>
          </w:p>
        </w:tc>
      </w:tr>
    </w:tbl>
    <w:p w14:paraId="347E3EC1" w14:textId="77777777" w:rsidR="00AF0379" w:rsidRDefault="52D9B32D" w:rsidP="00510AD0">
      <w:pPr>
        <w:pStyle w:val="spParagraph"/>
      </w:pPr>
      <w:r>
        <w:t xml:space="preserve">Payment is full compensation for excavating, loading, hauling and wasting material, providing and placing backfill material, and decontamination of equipment. </w:t>
      </w:r>
    </w:p>
    <w:p w14:paraId="7CE61B72" w14:textId="5049A651" w:rsidR="00510AD0" w:rsidRPr="00301C81" w:rsidRDefault="52D9B32D" w:rsidP="00510AD0">
      <w:pPr>
        <w:pStyle w:val="spParagraph"/>
      </w:pPr>
      <w:r>
        <w:t>The department will pay for salvaging topsoil at the waste site as Salvaged Topsoil as specified in standard spec 625.</w:t>
      </w:r>
    </w:p>
    <w:p w14:paraId="40B95447" w14:textId="7B7A2277" w:rsidR="006A047B" w:rsidRDefault="52D9B32D" w:rsidP="006A047B">
      <w:pPr>
        <w:pStyle w:val="spVersion"/>
      </w:pPr>
      <w:r>
        <w:t>ner-107-075 (</w:t>
      </w:r>
      <w:r w:rsidR="00880179">
        <w:t>201</w:t>
      </w:r>
      <w:r w:rsidR="006F2788">
        <w:t>90722</w:t>
      </w:r>
      <w:r>
        <w:t>)</w:t>
      </w:r>
      <w:bookmarkStart w:id="4" w:name="_GoBack"/>
      <w:bookmarkEnd w:id="4"/>
    </w:p>
    <w:sectPr w:rsidR="006A047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52DA" w14:textId="77777777" w:rsidR="0079440E" w:rsidRDefault="0079440E">
      <w:r>
        <w:separator/>
      </w:r>
    </w:p>
    <w:p w14:paraId="1A364E5D" w14:textId="77777777" w:rsidR="0079440E" w:rsidRDefault="0079440E"/>
    <w:p w14:paraId="3068FF1B" w14:textId="77777777" w:rsidR="0079440E" w:rsidRDefault="0079440E"/>
    <w:p w14:paraId="470F86ED" w14:textId="77777777" w:rsidR="0079440E" w:rsidRDefault="0079440E"/>
    <w:p w14:paraId="39B7FCF4" w14:textId="77777777" w:rsidR="0079440E" w:rsidRDefault="0079440E"/>
    <w:p w14:paraId="626FE1B9" w14:textId="77777777" w:rsidR="0079440E" w:rsidRDefault="0079440E"/>
    <w:p w14:paraId="7933622D" w14:textId="77777777" w:rsidR="0079440E" w:rsidRDefault="0079440E"/>
    <w:p w14:paraId="434A4EBC" w14:textId="77777777" w:rsidR="0079440E" w:rsidRDefault="0079440E"/>
    <w:p w14:paraId="14BB5BD7" w14:textId="77777777" w:rsidR="0079440E" w:rsidRDefault="0079440E"/>
  </w:endnote>
  <w:endnote w:type="continuationSeparator" w:id="0">
    <w:p w14:paraId="23F913CB" w14:textId="77777777" w:rsidR="0079440E" w:rsidRDefault="0079440E">
      <w:r>
        <w:continuationSeparator/>
      </w:r>
    </w:p>
    <w:p w14:paraId="25791F8D" w14:textId="77777777" w:rsidR="0079440E" w:rsidRDefault="0079440E"/>
    <w:p w14:paraId="32BC1EAB" w14:textId="77777777" w:rsidR="0079440E" w:rsidRDefault="0079440E"/>
    <w:p w14:paraId="75F153AB" w14:textId="77777777" w:rsidR="0079440E" w:rsidRDefault="0079440E"/>
    <w:p w14:paraId="4623C740" w14:textId="77777777" w:rsidR="0079440E" w:rsidRDefault="0079440E"/>
    <w:p w14:paraId="659FAD1A" w14:textId="77777777" w:rsidR="0079440E" w:rsidRDefault="0079440E"/>
    <w:p w14:paraId="39C0A9E5" w14:textId="77777777" w:rsidR="0079440E" w:rsidRDefault="0079440E"/>
    <w:p w14:paraId="2F427BCD" w14:textId="77777777" w:rsidR="0079440E" w:rsidRDefault="0079440E"/>
    <w:p w14:paraId="24943780" w14:textId="77777777" w:rsidR="0079440E" w:rsidRDefault="0079440E"/>
  </w:endnote>
  <w:endnote w:type="continuationNotice" w:id="1">
    <w:p w14:paraId="5F1BB502" w14:textId="77777777" w:rsidR="0079440E" w:rsidRDefault="0079440E"/>
    <w:p w14:paraId="44FBF79A" w14:textId="77777777" w:rsidR="0079440E" w:rsidRDefault="00794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6659" w14:textId="77777777" w:rsidR="00EC50D6" w:rsidRDefault="00EC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5543" w14:textId="620E94FE"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80179">
          <w:rPr>
            <w:noProof/>
          </w:rPr>
          <w:t>1</w:t>
        </w:r>
        <w:r>
          <w:rPr>
            <w:noProof/>
          </w:rPr>
          <w:fldChar w:fldCharType="end"/>
        </w:r>
        <w:r>
          <w:t xml:space="preserve"> of </w:t>
        </w:r>
        <w:r w:rsidR="0079440E">
          <w:fldChar w:fldCharType="begin"/>
        </w:r>
        <w:r w:rsidR="0079440E">
          <w:instrText xml:space="preserve"> NUMPAGES  </w:instrText>
        </w:r>
        <w:r w:rsidR="0079440E">
          <w:fldChar w:fldCharType="separate"/>
        </w:r>
        <w:r w:rsidR="00880179">
          <w:rPr>
            <w:noProof/>
          </w:rPr>
          <w:t>1</w:t>
        </w:r>
        <w:r w:rsidR="0079440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6C7B" w14:textId="77777777" w:rsidR="00EC50D6" w:rsidRDefault="00EC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870F6" w14:textId="77777777" w:rsidR="0079440E" w:rsidRDefault="0079440E">
      <w:r>
        <w:separator/>
      </w:r>
    </w:p>
    <w:p w14:paraId="39E24710" w14:textId="77777777" w:rsidR="0079440E" w:rsidRDefault="0079440E"/>
    <w:p w14:paraId="38CD0568" w14:textId="77777777" w:rsidR="0079440E" w:rsidRDefault="0079440E"/>
    <w:p w14:paraId="2C554365" w14:textId="77777777" w:rsidR="0079440E" w:rsidRDefault="0079440E"/>
    <w:p w14:paraId="5E0740A6" w14:textId="77777777" w:rsidR="0079440E" w:rsidRDefault="0079440E"/>
    <w:p w14:paraId="5747FAAB" w14:textId="77777777" w:rsidR="0079440E" w:rsidRDefault="0079440E"/>
    <w:p w14:paraId="7F684E34" w14:textId="77777777" w:rsidR="0079440E" w:rsidRDefault="0079440E"/>
    <w:p w14:paraId="5F8D2A28" w14:textId="77777777" w:rsidR="0079440E" w:rsidRDefault="0079440E"/>
    <w:p w14:paraId="459737BE" w14:textId="77777777" w:rsidR="0079440E" w:rsidRDefault="0079440E"/>
  </w:footnote>
  <w:footnote w:type="continuationSeparator" w:id="0">
    <w:p w14:paraId="6BA3899A" w14:textId="77777777" w:rsidR="0079440E" w:rsidRDefault="0079440E">
      <w:r>
        <w:continuationSeparator/>
      </w:r>
    </w:p>
    <w:p w14:paraId="7BE2C6F0" w14:textId="77777777" w:rsidR="0079440E" w:rsidRDefault="0079440E"/>
    <w:p w14:paraId="45F6D7E7" w14:textId="77777777" w:rsidR="0079440E" w:rsidRDefault="0079440E"/>
    <w:p w14:paraId="29C5965B" w14:textId="77777777" w:rsidR="0079440E" w:rsidRDefault="0079440E"/>
    <w:p w14:paraId="1C25E7F1" w14:textId="77777777" w:rsidR="0079440E" w:rsidRDefault="0079440E"/>
    <w:p w14:paraId="753FDBF1" w14:textId="77777777" w:rsidR="0079440E" w:rsidRDefault="0079440E"/>
    <w:p w14:paraId="2DE5B320" w14:textId="77777777" w:rsidR="0079440E" w:rsidRDefault="0079440E"/>
    <w:p w14:paraId="60158ECA" w14:textId="77777777" w:rsidR="0079440E" w:rsidRDefault="0079440E"/>
    <w:p w14:paraId="3613D61E" w14:textId="77777777" w:rsidR="0079440E" w:rsidRDefault="0079440E"/>
  </w:footnote>
  <w:footnote w:type="continuationNotice" w:id="1">
    <w:p w14:paraId="455F81A1" w14:textId="77777777" w:rsidR="0079440E" w:rsidRDefault="0079440E"/>
    <w:p w14:paraId="7BFCD6B9" w14:textId="77777777" w:rsidR="0079440E" w:rsidRDefault="00794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EC50D6" w:rsidRDefault="00EC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EC50D6" w:rsidRDefault="00EC5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83A4" w14:textId="77777777" w:rsidR="006A047B" w:rsidRDefault="52D9B32D" w:rsidP="006A047B">
    <w:pPr>
      <w:pStyle w:val="Header"/>
    </w:pPr>
    <w:r>
      <w:t>Use this article when the Department determines a designated waste site. Requires the use of STSP 107-055.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D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634"/>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0AD0"/>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644F"/>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047B"/>
    <w:rsid w:val="006A1386"/>
    <w:rsid w:val="006B384C"/>
    <w:rsid w:val="006B3B29"/>
    <w:rsid w:val="006B487A"/>
    <w:rsid w:val="006C0EBB"/>
    <w:rsid w:val="006C1DF8"/>
    <w:rsid w:val="006C69A3"/>
    <w:rsid w:val="006C6D4E"/>
    <w:rsid w:val="006C6DDD"/>
    <w:rsid w:val="006C7E23"/>
    <w:rsid w:val="006D3530"/>
    <w:rsid w:val="006E104E"/>
    <w:rsid w:val="006E42FC"/>
    <w:rsid w:val="006F2788"/>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440E"/>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179"/>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8F05F8"/>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0379"/>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62E31"/>
    <w:rsid w:val="00B7291F"/>
    <w:rsid w:val="00B76118"/>
    <w:rsid w:val="00B8796D"/>
    <w:rsid w:val="00B9254C"/>
    <w:rsid w:val="00B92BB9"/>
    <w:rsid w:val="00B95A69"/>
    <w:rsid w:val="00B97DBF"/>
    <w:rsid w:val="00BA162C"/>
    <w:rsid w:val="00BA19B8"/>
    <w:rsid w:val="00BB478F"/>
    <w:rsid w:val="00BC2002"/>
    <w:rsid w:val="00BC2655"/>
    <w:rsid w:val="00BC3770"/>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50D6"/>
    <w:rsid w:val="00EC6072"/>
    <w:rsid w:val="00EC6979"/>
    <w:rsid w:val="00ED1B14"/>
    <w:rsid w:val="00ED1CD7"/>
    <w:rsid w:val="00EE5899"/>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4593B6D5"/>
    <w:rsid w:val="52D9B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E56B9"/>
  <w15:docId w15:val="{84F2B193-56AE-4109-8B35-320990D4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AF0379"/>
  </w:style>
  <w:style w:type="paragraph" w:styleId="Heading1">
    <w:name w:val="heading 1"/>
    <w:basedOn w:val="Normal"/>
    <w:next w:val="Normal"/>
    <w:link w:val="Heading1Char"/>
    <w:uiPriority w:val="99"/>
    <w:semiHidden/>
    <w:rsid w:val="00AF0379"/>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AF0379"/>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AF0379"/>
    <w:pPr>
      <w:outlineLvl w:val="2"/>
    </w:pPr>
    <w:rPr>
      <w:rFonts w:eastAsiaTheme="majorEastAsia" w:cstheme="majorBidi"/>
      <w:b/>
      <w:bCs/>
    </w:rPr>
  </w:style>
  <w:style w:type="paragraph" w:styleId="Heading4">
    <w:name w:val="heading 4"/>
    <w:basedOn w:val="Normal"/>
    <w:next w:val="Normal"/>
    <w:link w:val="Heading4Char"/>
    <w:uiPriority w:val="99"/>
    <w:semiHidden/>
    <w:rsid w:val="00AF0379"/>
    <w:pPr>
      <w:outlineLvl w:val="3"/>
    </w:pPr>
    <w:rPr>
      <w:rFonts w:eastAsiaTheme="majorEastAsia" w:cstheme="majorBidi"/>
      <w:b/>
      <w:iCs/>
    </w:rPr>
  </w:style>
  <w:style w:type="paragraph" w:styleId="Heading5">
    <w:name w:val="heading 5"/>
    <w:basedOn w:val="Normal"/>
    <w:next w:val="Normal"/>
    <w:link w:val="Heading5Char"/>
    <w:uiPriority w:val="99"/>
    <w:semiHidden/>
    <w:rsid w:val="00AF0379"/>
    <w:pPr>
      <w:outlineLvl w:val="4"/>
    </w:pPr>
    <w:rPr>
      <w:rFonts w:eastAsiaTheme="majorEastAsia" w:cstheme="majorBidi"/>
      <w:b/>
    </w:rPr>
  </w:style>
  <w:style w:type="paragraph" w:styleId="Heading6">
    <w:name w:val="heading 6"/>
    <w:basedOn w:val="Normal"/>
    <w:next w:val="Normal"/>
    <w:link w:val="Heading6Char"/>
    <w:uiPriority w:val="99"/>
    <w:semiHidden/>
    <w:rsid w:val="00AF0379"/>
    <w:pPr>
      <w:outlineLvl w:val="5"/>
    </w:pPr>
    <w:rPr>
      <w:rFonts w:eastAsiaTheme="majorEastAsia" w:cstheme="majorBidi"/>
      <w:b/>
    </w:rPr>
  </w:style>
  <w:style w:type="paragraph" w:styleId="Heading7">
    <w:name w:val="heading 7"/>
    <w:basedOn w:val="Normal"/>
    <w:next w:val="Normal"/>
    <w:link w:val="Heading7Char"/>
    <w:uiPriority w:val="99"/>
    <w:semiHidden/>
    <w:rsid w:val="00AF0379"/>
    <w:pPr>
      <w:outlineLvl w:val="6"/>
    </w:pPr>
    <w:rPr>
      <w:rFonts w:eastAsiaTheme="majorEastAsia" w:cstheme="majorBidi"/>
      <w:b/>
      <w:iCs/>
    </w:rPr>
  </w:style>
  <w:style w:type="paragraph" w:styleId="Heading8">
    <w:name w:val="heading 8"/>
    <w:basedOn w:val="Normal"/>
    <w:next w:val="Normal"/>
    <w:link w:val="Heading8Char"/>
    <w:uiPriority w:val="99"/>
    <w:semiHidden/>
    <w:rsid w:val="00AF0379"/>
    <w:pPr>
      <w:outlineLvl w:val="7"/>
    </w:pPr>
    <w:rPr>
      <w:rFonts w:eastAsiaTheme="majorEastAsia" w:cstheme="majorBidi"/>
      <w:b/>
      <w:szCs w:val="21"/>
    </w:rPr>
  </w:style>
  <w:style w:type="paragraph" w:styleId="Heading9">
    <w:name w:val="heading 9"/>
    <w:basedOn w:val="Normal"/>
    <w:next w:val="Normal"/>
    <w:link w:val="Heading9Char"/>
    <w:uiPriority w:val="99"/>
    <w:semiHidden/>
    <w:rsid w:val="00AF0379"/>
    <w:pPr>
      <w:outlineLvl w:val="8"/>
    </w:pPr>
    <w:rPr>
      <w:rFonts w:eastAsiaTheme="majorEastAsia" w:cstheme="majorBidi"/>
      <w:b/>
      <w:iCs/>
      <w:szCs w:val="21"/>
    </w:rPr>
  </w:style>
  <w:style w:type="character" w:default="1" w:styleId="DefaultParagraphFont">
    <w:name w:val="Default Paragraph Font"/>
    <w:uiPriority w:val="1"/>
    <w:semiHidden/>
    <w:unhideWhenUsed/>
    <w:rsid w:val="00AF0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379"/>
  </w:style>
  <w:style w:type="character" w:customStyle="1" w:styleId="Heading1Char">
    <w:name w:val="Heading 1 Char"/>
    <w:basedOn w:val="DefaultParagraphFont"/>
    <w:link w:val="Heading1"/>
    <w:uiPriority w:val="99"/>
    <w:semiHidden/>
    <w:rsid w:val="00AF0379"/>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AF0379"/>
    <w:rPr>
      <w:rFonts w:eastAsiaTheme="majorEastAsia" w:cstheme="majorBidi"/>
      <w:b/>
      <w:bCs/>
      <w:szCs w:val="26"/>
    </w:rPr>
  </w:style>
  <w:style w:type="character" w:customStyle="1" w:styleId="Heading3Char">
    <w:name w:val="Heading 3 Char"/>
    <w:basedOn w:val="DefaultParagraphFont"/>
    <w:link w:val="Heading3"/>
    <w:uiPriority w:val="99"/>
    <w:semiHidden/>
    <w:rsid w:val="00AF0379"/>
    <w:rPr>
      <w:rFonts w:eastAsiaTheme="majorEastAsia" w:cstheme="majorBidi"/>
      <w:b/>
      <w:bCs/>
    </w:rPr>
  </w:style>
  <w:style w:type="paragraph" w:styleId="TOCHeading">
    <w:name w:val="TOC Heading"/>
    <w:basedOn w:val="Heading1"/>
    <w:next w:val="Normal"/>
    <w:uiPriority w:val="99"/>
    <w:semiHidden/>
    <w:unhideWhenUsed/>
    <w:qFormat/>
    <w:rsid w:val="00AF0379"/>
    <w:pPr>
      <w:outlineLvl w:val="9"/>
    </w:pPr>
  </w:style>
  <w:style w:type="paragraph" w:styleId="BalloonText">
    <w:name w:val="Balloon Text"/>
    <w:basedOn w:val="Normal"/>
    <w:link w:val="BalloonTextChar"/>
    <w:uiPriority w:val="99"/>
    <w:semiHidden/>
    <w:unhideWhenUsed/>
    <w:rsid w:val="00AF0379"/>
    <w:rPr>
      <w:rFonts w:ascii="Tahoma" w:hAnsi="Tahoma" w:cs="Tahoma"/>
      <w:sz w:val="16"/>
      <w:szCs w:val="16"/>
    </w:rPr>
  </w:style>
  <w:style w:type="character" w:customStyle="1" w:styleId="BalloonTextChar">
    <w:name w:val="Balloon Text Char"/>
    <w:basedOn w:val="DefaultParagraphFont"/>
    <w:link w:val="BalloonText"/>
    <w:uiPriority w:val="99"/>
    <w:semiHidden/>
    <w:rsid w:val="00AF0379"/>
    <w:rPr>
      <w:rFonts w:ascii="Tahoma" w:hAnsi="Tahoma" w:cs="Tahoma"/>
      <w:sz w:val="16"/>
      <w:szCs w:val="16"/>
    </w:rPr>
  </w:style>
  <w:style w:type="paragraph" w:styleId="Footer">
    <w:name w:val="footer"/>
    <w:basedOn w:val="Normal"/>
    <w:link w:val="FooterChar"/>
    <w:uiPriority w:val="99"/>
    <w:rsid w:val="00AF0379"/>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AF0379"/>
    <w:rPr>
      <w:sz w:val="18"/>
    </w:rPr>
  </w:style>
  <w:style w:type="paragraph" w:styleId="TOC1">
    <w:name w:val="toc 1"/>
    <w:basedOn w:val="Normal"/>
    <w:next w:val="Normal"/>
    <w:autoRedefine/>
    <w:uiPriority w:val="39"/>
    <w:qFormat/>
    <w:rsid w:val="00AF0379"/>
    <w:pPr>
      <w:tabs>
        <w:tab w:val="right" w:leader="dot" w:pos="9288"/>
      </w:tabs>
      <w:ind w:right="720" w:hanging="720"/>
    </w:pPr>
  </w:style>
  <w:style w:type="paragraph" w:customStyle="1" w:styleId="1Heading1">
    <w:name w:val="1 Heading 1"/>
    <w:basedOn w:val="Normal"/>
    <w:link w:val="1Heading1Char"/>
    <w:uiPriority w:val="1"/>
    <w:qFormat/>
    <w:rsid w:val="00AF0379"/>
    <w:pPr>
      <w:numPr>
        <w:numId w:val="1"/>
      </w:numPr>
      <w:spacing w:before="240"/>
      <w:ind w:left="0" w:hanging="720"/>
      <w:outlineLvl w:val="0"/>
    </w:pPr>
    <w:rPr>
      <w:b/>
      <w:sz w:val="22"/>
      <w:szCs w:val="28"/>
    </w:rPr>
  </w:style>
  <w:style w:type="character" w:styleId="Hyperlink">
    <w:name w:val="Hyperlink"/>
    <w:basedOn w:val="DefaultParagraphFont"/>
    <w:uiPriority w:val="99"/>
    <w:rsid w:val="00AF0379"/>
    <w:rPr>
      <w:color w:val="0000FF" w:themeColor="hyperlink"/>
      <w:u w:val="single"/>
    </w:rPr>
  </w:style>
  <w:style w:type="character" w:styleId="PlaceholderText">
    <w:name w:val="Placeholder Text"/>
    <w:basedOn w:val="DefaultParagraphFont"/>
    <w:uiPriority w:val="99"/>
    <w:rsid w:val="00AF0379"/>
    <w:rPr>
      <w:b/>
      <w:i/>
      <w:color w:val="C00000"/>
      <w:u w:val="single"/>
    </w:rPr>
  </w:style>
  <w:style w:type="table" w:styleId="TableGrid">
    <w:name w:val="Table Grid"/>
    <w:basedOn w:val="TableNormal"/>
    <w:uiPriority w:val="59"/>
    <w:rsid w:val="00AF037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AF0379"/>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AF0379"/>
    <w:rPr>
      <w:rFonts w:ascii="Courier New" w:eastAsia="Times New Roman" w:hAnsi="Courier New"/>
    </w:rPr>
  </w:style>
  <w:style w:type="paragraph" w:styleId="BodyTextIndent">
    <w:name w:val="Body Text Indent"/>
    <w:basedOn w:val="Normal"/>
    <w:link w:val="BodyTextIndentChar"/>
    <w:uiPriority w:val="99"/>
    <w:semiHidden/>
    <w:rsid w:val="00AF0379"/>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AF0379"/>
    <w:rPr>
      <w:rFonts w:eastAsia="Times New Roman"/>
      <w:spacing w:val="-2"/>
    </w:rPr>
  </w:style>
  <w:style w:type="table" w:styleId="TableGrid1">
    <w:name w:val="Table Grid 1"/>
    <w:basedOn w:val="TableNormal"/>
    <w:uiPriority w:val="99"/>
    <w:semiHidden/>
    <w:unhideWhenUsed/>
    <w:rsid w:val="00AF0379"/>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AF0379"/>
    <w:pPr>
      <w:numPr>
        <w:numId w:val="25"/>
      </w:numPr>
    </w:pPr>
  </w:style>
  <w:style w:type="paragraph" w:styleId="DocumentMap">
    <w:name w:val="Document Map"/>
    <w:basedOn w:val="Normal"/>
    <w:link w:val="DocumentMapChar"/>
    <w:uiPriority w:val="99"/>
    <w:semiHidden/>
    <w:unhideWhenUsed/>
    <w:rsid w:val="00AF0379"/>
    <w:rPr>
      <w:rFonts w:ascii="Tahoma" w:hAnsi="Tahoma" w:cs="Tahoma"/>
      <w:sz w:val="16"/>
      <w:szCs w:val="16"/>
    </w:rPr>
  </w:style>
  <w:style w:type="character" w:customStyle="1" w:styleId="DocumentMapChar">
    <w:name w:val="Document Map Char"/>
    <w:basedOn w:val="DefaultParagraphFont"/>
    <w:link w:val="DocumentMap"/>
    <w:uiPriority w:val="99"/>
    <w:semiHidden/>
    <w:rsid w:val="00AF0379"/>
    <w:rPr>
      <w:rFonts w:ascii="Tahoma" w:hAnsi="Tahoma" w:cs="Tahoma"/>
      <w:sz w:val="16"/>
      <w:szCs w:val="16"/>
    </w:rPr>
  </w:style>
  <w:style w:type="paragraph" w:customStyle="1" w:styleId="ssBidItem">
    <w:name w:val="ssBidItem"/>
    <w:basedOn w:val="spParagraph"/>
    <w:uiPriority w:val="9"/>
    <w:rsid w:val="00AF037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AF0379"/>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AF0379"/>
    <w:pPr>
      <w:spacing w:after="0"/>
    </w:pPr>
    <w:rPr>
      <w:rFonts w:ascii="Times New Roman" w:hAnsi="Times New Roman" w:cs="Times New Roman"/>
      <w:sz w:val="24"/>
      <w:szCs w:val="24"/>
    </w:rPr>
  </w:style>
  <w:style w:type="paragraph" w:customStyle="1" w:styleId="spNumList1">
    <w:name w:val="spNumList1"/>
    <w:basedOn w:val="spSmall"/>
    <w:uiPriority w:val="2"/>
    <w:rsid w:val="00AF0379"/>
    <w:pPr>
      <w:ind w:left="720" w:hanging="360"/>
    </w:pPr>
    <w:rPr>
      <w:rFonts w:eastAsia="Times New Roman" w:cs="Times New Roman"/>
      <w:szCs w:val="20"/>
    </w:rPr>
  </w:style>
  <w:style w:type="paragraph" w:customStyle="1" w:styleId="ssParagraph">
    <w:name w:val="ssParagraph"/>
    <w:basedOn w:val="spParagraph"/>
    <w:uiPriority w:val="8"/>
    <w:rsid w:val="00AF0379"/>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AF0379"/>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AF0379"/>
    <w:pPr>
      <w:ind w:left="0"/>
    </w:pPr>
    <w:rPr>
      <w:szCs w:val="24"/>
    </w:rPr>
  </w:style>
  <w:style w:type="paragraph" w:customStyle="1" w:styleId="spTable">
    <w:name w:val="spTable"/>
    <w:basedOn w:val="spSmall"/>
    <w:uiPriority w:val="5"/>
    <w:rsid w:val="00AF0379"/>
    <w:pPr>
      <w:keepNext/>
      <w:ind w:left="0"/>
      <w:jc w:val="center"/>
    </w:pPr>
    <w:rPr>
      <w:szCs w:val="22"/>
    </w:rPr>
  </w:style>
  <w:style w:type="paragraph" w:customStyle="1" w:styleId="spSmall">
    <w:name w:val="spSmall"/>
    <w:basedOn w:val="spParagraph"/>
    <w:uiPriority w:val="3"/>
    <w:rsid w:val="00AF0379"/>
    <w:pPr>
      <w:spacing w:before="60" w:after="60"/>
      <w:ind w:left="360"/>
    </w:pPr>
    <w:rPr>
      <w:sz w:val="18"/>
    </w:rPr>
  </w:style>
  <w:style w:type="character" w:customStyle="1" w:styleId="ssParagraphNumber">
    <w:name w:val="ssParagraphNumber"/>
    <w:basedOn w:val="DefaultParagraphFont"/>
    <w:uiPriority w:val="6"/>
    <w:rsid w:val="00AF0379"/>
    <w:rPr>
      <w:sz w:val="12"/>
    </w:rPr>
  </w:style>
  <w:style w:type="character" w:customStyle="1" w:styleId="1Heading1Char">
    <w:name w:val="1 Heading 1 Char"/>
    <w:basedOn w:val="DefaultParagraphFont"/>
    <w:link w:val="1Heading1"/>
    <w:uiPriority w:val="1"/>
    <w:rsid w:val="00AF0379"/>
    <w:rPr>
      <w:b/>
      <w:sz w:val="22"/>
      <w:szCs w:val="28"/>
    </w:rPr>
  </w:style>
  <w:style w:type="paragraph" w:customStyle="1" w:styleId="spParagraph">
    <w:name w:val="spParagraph"/>
    <w:uiPriority w:val="1"/>
    <w:rsid w:val="00AF0379"/>
    <w:rPr>
      <w:szCs w:val="28"/>
    </w:rPr>
  </w:style>
  <w:style w:type="paragraph" w:customStyle="1" w:styleId="spTableTitle">
    <w:name w:val="spTableTitle"/>
    <w:basedOn w:val="spTable"/>
    <w:uiPriority w:val="4"/>
    <w:rsid w:val="00AF0379"/>
    <w:pPr>
      <w:spacing w:before="120"/>
    </w:pPr>
    <w:rPr>
      <w:b/>
    </w:rPr>
  </w:style>
  <w:style w:type="paragraph" w:styleId="TOC2">
    <w:name w:val="toc 2"/>
    <w:basedOn w:val="Normal"/>
    <w:next w:val="Normal"/>
    <w:autoRedefine/>
    <w:uiPriority w:val="99"/>
    <w:semiHidden/>
    <w:qFormat/>
    <w:rsid w:val="00AF0379"/>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AF0379"/>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AF0379"/>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AF0379"/>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AF0379"/>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AF0379"/>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AF0379"/>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AF0379"/>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AF0379"/>
    <w:rPr>
      <w:rFonts w:cs="Times New Roman"/>
      <w:bCs/>
      <w:noProof/>
      <w:szCs w:val="28"/>
    </w:rPr>
  </w:style>
  <w:style w:type="paragraph" w:customStyle="1" w:styleId="spEOF">
    <w:name w:val="spEOF"/>
    <w:autoRedefine/>
    <w:uiPriority w:val="11"/>
    <w:semiHidden/>
    <w:rsid w:val="00AF0379"/>
    <w:pPr>
      <w:spacing w:after="0"/>
      <w:jc w:val="center"/>
    </w:pPr>
    <w:rPr>
      <w:rFonts w:cs="Times New Roman"/>
      <w:b/>
      <w:color w:val="7030A0"/>
      <w:sz w:val="40"/>
      <w:szCs w:val="24"/>
    </w:rPr>
  </w:style>
  <w:style w:type="character" w:customStyle="1" w:styleId="spHeading">
    <w:name w:val="spHeading"/>
    <w:basedOn w:val="DefaultParagraphFont"/>
    <w:uiPriority w:val="1"/>
    <w:rsid w:val="00AF0379"/>
    <w:rPr>
      <w:b/>
    </w:rPr>
  </w:style>
  <w:style w:type="paragraph" w:customStyle="1" w:styleId="wiWebLink">
    <w:name w:val="wiWebLink"/>
    <w:basedOn w:val="Normal"/>
    <w:uiPriority w:val="5"/>
    <w:rsid w:val="00AF0379"/>
    <w:pPr>
      <w:widowControl w:val="0"/>
      <w:spacing w:after="60"/>
      <w:jc w:val="center"/>
    </w:pPr>
    <w:rPr>
      <w:rFonts w:eastAsia="Times New Roman"/>
      <w:sz w:val="18"/>
      <w:u w:val="single"/>
    </w:rPr>
  </w:style>
  <w:style w:type="paragraph" w:customStyle="1" w:styleId="spNumList2">
    <w:name w:val="spNumList2"/>
    <w:basedOn w:val="spNumList1"/>
    <w:uiPriority w:val="2"/>
    <w:rsid w:val="00AF0379"/>
    <w:pPr>
      <w:ind w:left="1296" w:hanging="432"/>
    </w:pPr>
  </w:style>
  <w:style w:type="paragraph" w:customStyle="1" w:styleId="spNumList3">
    <w:name w:val="spNumList3"/>
    <w:basedOn w:val="spNumList1"/>
    <w:uiPriority w:val="2"/>
    <w:rsid w:val="00AF0379"/>
    <w:pPr>
      <w:ind w:left="1872" w:hanging="576"/>
    </w:pPr>
  </w:style>
  <w:style w:type="paragraph" w:customStyle="1" w:styleId="STSP">
    <w:name w:val="STSP"/>
    <w:link w:val="STSPChar"/>
    <w:uiPriority w:val="19"/>
    <w:qFormat/>
    <w:rsid w:val="00AF0379"/>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AF0379"/>
    <w:rPr>
      <w:rFonts w:cs="Times New Roman"/>
      <w:sz w:val="18"/>
      <w:szCs w:val="24"/>
    </w:rPr>
  </w:style>
  <w:style w:type="paragraph" w:customStyle="1" w:styleId="STSPtable">
    <w:name w:val="STSP table"/>
    <w:basedOn w:val="Normal"/>
    <w:uiPriority w:val="19"/>
    <w:semiHidden/>
    <w:rsid w:val="00AF0379"/>
    <w:pPr>
      <w:spacing w:before="0" w:after="0"/>
      <w:jc w:val="center"/>
    </w:pPr>
    <w:rPr>
      <w:rFonts w:cs="Times New Roman"/>
      <w:sz w:val="18"/>
      <w:szCs w:val="22"/>
    </w:rPr>
  </w:style>
  <w:style w:type="paragraph" w:customStyle="1" w:styleId="Table">
    <w:name w:val="Table"/>
    <w:basedOn w:val="Normal"/>
    <w:uiPriority w:val="19"/>
    <w:semiHidden/>
    <w:rsid w:val="00AF0379"/>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AF0379"/>
    <w:rPr>
      <w:rFonts w:eastAsiaTheme="majorEastAsia" w:cstheme="majorBidi"/>
      <w:b/>
      <w:iCs/>
    </w:rPr>
  </w:style>
  <w:style w:type="character" w:customStyle="1" w:styleId="Heading5Char">
    <w:name w:val="Heading 5 Char"/>
    <w:basedOn w:val="DefaultParagraphFont"/>
    <w:link w:val="Heading5"/>
    <w:uiPriority w:val="99"/>
    <w:semiHidden/>
    <w:rsid w:val="00AF0379"/>
    <w:rPr>
      <w:rFonts w:eastAsiaTheme="majorEastAsia" w:cstheme="majorBidi"/>
      <w:b/>
    </w:rPr>
  </w:style>
  <w:style w:type="character" w:customStyle="1" w:styleId="Heading6Char">
    <w:name w:val="Heading 6 Char"/>
    <w:basedOn w:val="DefaultParagraphFont"/>
    <w:link w:val="Heading6"/>
    <w:uiPriority w:val="99"/>
    <w:semiHidden/>
    <w:rsid w:val="00AF0379"/>
    <w:rPr>
      <w:rFonts w:eastAsiaTheme="majorEastAsia" w:cstheme="majorBidi"/>
      <w:b/>
    </w:rPr>
  </w:style>
  <w:style w:type="character" w:customStyle="1" w:styleId="Heading7Char">
    <w:name w:val="Heading 7 Char"/>
    <w:basedOn w:val="DefaultParagraphFont"/>
    <w:link w:val="Heading7"/>
    <w:uiPriority w:val="99"/>
    <w:semiHidden/>
    <w:rsid w:val="00AF0379"/>
    <w:rPr>
      <w:rFonts w:eastAsiaTheme="majorEastAsia" w:cstheme="majorBidi"/>
      <w:b/>
      <w:iCs/>
    </w:rPr>
  </w:style>
  <w:style w:type="character" w:customStyle="1" w:styleId="Heading8Char">
    <w:name w:val="Heading 8 Char"/>
    <w:basedOn w:val="DefaultParagraphFont"/>
    <w:link w:val="Heading8"/>
    <w:uiPriority w:val="99"/>
    <w:semiHidden/>
    <w:rsid w:val="00AF0379"/>
    <w:rPr>
      <w:rFonts w:eastAsiaTheme="majorEastAsia" w:cstheme="majorBidi"/>
      <w:b/>
      <w:szCs w:val="21"/>
    </w:rPr>
  </w:style>
  <w:style w:type="character" w:customStyle="1" w:styleId="Heading9Char">
    <w:name w:val="Heading 9 Char"/>
    <w:basedOn w:val="DefaultParagraphFont"/>
    <w:link w:val="Heading9"/>
    <w:uiPriority w:val="99"/>
    <w:semiHidden/>
    <w:rsid w:val="00AF0379"/>
    <w:rPr>
      <w:rFonts w:eastAsiaTheme="majorEastAsia" w:cstheme="majorBidi"/>
      <w:b/>
      <w:iCs/>
      <w:szCs w:val="21"/>
    </w:rPr>
  </w:style>
  <w:style w:type="paragraph" w:styleId="Header">
    <w:name w:val="header"/>
    <w:basedOn w:val="Normal"/>
    <w:link w:val="HeaderChar"/>
    <w:uiPriority w:val="99"/>
    <w:semiHidden/>
    <w:rsid w:val="00AF0379"/>
  </w:style>
  <w:style w:type="character" w:customStyle="1" w:styleId="HeaderChar">
    <w:name w:val="Header Char"/>
    <w:basedOn w:val="DefaultParagraphFont"/>
    <w:link w:val="Header"/>
    <w:uiPriority w:val="99"/>
    <w:semiHidden/>
    <w:rsid w:val="00AF0379"/>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Field">
    <w:name w:val="Text Field"/>
    <w:basedOn w:val="DefaultParagraphFont"/>
    <w:uiPriority w:val="1"/>
    <w:rsid w:val="00AF0379"/>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21149554">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287614874">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BD529-D952-4B8C-B4FA-97838A8C3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E2BB89D4-6CF0-46DD-B8C4-E373948B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15</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NER - Excavation of Phragmites Soil (Dept determines waste site)</vt:lpstr>
    </vt:vector>
  </TitlesOfParts>
  <Company>WisDOT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Excavation of Phragmites Soil (Dept determines waste site)</dc:title>
  <dc:subject/>
  <dc:creator>NER</dc:creator>
  <cp:keywords>Environmental</cp:keywords>
  <cp:lastModifiedBy>Jarosinski, Jodi - DOT</cp:lastModifiedBy>
  <cp:revision>8</cp:revision>
  <cp:lastPrinted>2013-06-26T16:11:00Z</cp:lastPrinted>
  <dcterms:created xsi:type="dcterms:W3CDTF">2017-12-13T19:48:00Z</dcterms:created>
  <dcterms:modified xsi:type="dcterms:W3CDTF">2019-07-22T16:25:00Z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