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07B8A" w14:textId="77777777" w:rsidR="00EA2AC4" w:rsidRPr="00EA2AC4" w:rsidRDefault="00EA2AC4" w:rsidP="00EA2AC4">
      <w:pPr>
        <w:pStyle w:val="wiComment"/>
      </w:pPr>
      <w:r>
        <w:t>000-Notes to designer:</w:t>
      </w:r>
      <w:r w:rsidRPr="002944BC">
        <w:t xml:space="preserve"> </w:t>
      </w:r>
      <w:r w:rsidRPr="00EA2AC4">
        <w:t>Use this spv for all contracts not on a freeway or expressway. The following language will aid in providing some definition of work zone clear zone restrictions for the contractor.</w:t>
      </w:r>
    </w:p>
    <w:p w14:paraId="6E350FD9" w14:textId="77777777" w:rsidR="00EA2AC4" w:rsidRPr="00EA2AC4" w:rsidRDefault="00EA2AC4" w:rsidP="00EA2AC4">
      <w:pPr>
        <w:pStyle w:val="wiComment"/>
      </w:pPr>
      <w:r w:rsidRPr="00EA2AC4">
        <w:t xml:space="preserve">This article may not be applicable for some urban projects.  </w:t>
      </w:r>
    </w:p>
    <w:p w14:paraId="04ADE9CD" w14:textId="1FCACC05" w:rsidR="00EA2AC4" w:rsidRDefault="00EA2AC4" w:rsidP="00EA2AC4">
      <w:pPr>
        <w:pStyle w:val="wiComment"/>
      </w:pPr>
      <w:r w:rsidRPr="00EA2AC4">
        <w:t>Insert this in the Traffic article.</w:t>
      </w:r>
      <w:r w:rsidRPr="00EA2AC4">
        <w:rPr>
          <w:highlight w:val="yellow"/>
        </w:rPr>
        <w:t xml:space="preserve"> </w:t>
      </w:r>
    </w:p>
    <w:p w14:paraId="56023995" w14:textId="374B4A69" w:rsidR="00EA2AC4" w:rsidRPr="00EA2AC4" w:rsidRDefault="00EA2AC4" w:rsidP="00EA2AC4">
      <w:pPr>
        <w:pStyle w:val="wiComment"/>
        <w:rPr>
          <w:rFonts w:ascii="Times New Roman" w:hAnsi="Times New Roman"/>
          <w:sz w:val="24"/>
          <w:szCs w:val="24"/>
        </w:rPr>
      </w:pPr>
      <w:r>
        <w:rPr>
          <w:rFonts w:ascii="Times New Roman" w:hAnsi="Times New Roman"/>
          <w:sz w:val="24"/>
          <w:szCs w:val="24"/>
        </w:rPr>
        <w:t>C</w:t>
      </w:r>
      <w:r w:rsidRPr="00EA2AC4">
        <w:rPr>
          <w:rFonts w:ascii="Times New Roman" w:hAnsi="Times New Roman"/>
          <w:sz w:val="24"/>
          <w:szCs w:val="24"/>
        </w:rPr>
        <w:t xml:space="preserve">oordinate with work zone engineer for appropriate clear zone.  </w:t>
      </w:r>
      <w:r w:rsidR="00E553D1">
        <w:rPr>
          <w:rFonts w:ascii="Times New Roman" w:hAnsi="Times New Roman"/>
          <w:sz w:val="24"/>
          <w:szCs w:val="24"/>
        </w:rPr>
        <w:t>M</w:t>
      </w:r>
      <w:r w:rsidRPr="00EA2AC4">
        <w:rPr>
          <w:rFonts w:ascii="Times New Roman" w:hAnsi="Times New Roman"/>
          <w:sz w:val="24"/>
          <w:szCs w:val="24"/>
        </w:rPr>
        <w:t xml:space="preserve">ake sure your project can accommodate </w:t>
      </w:r>
      <w:r w:rsidR="00E553D1">
        <w:rPr>
          <w:rFonts w:ascii="Times New Roman" w:hAnsi="Times New Roman"/>
          <w:sz w:val="24"/>
          <w:szCs w:val="24"/>
        </w:rPr>
        <w:t xml:space="preserve">with in the </w:t>
      </w:r>
      <w:r w:rsidRPr="00EA2AC4">
        <w:rPr>
          <w:rFonts w:ascii="Times New Roman" w:hAnsi="Times New Roman"/>
          <w:sz w:val="24"/>
          <w:szCs w:val="24"/>
        </w:rPr>
        <w:t xml:space="preserve">right of way and other </w:t>
      </w:r>
      <w:r w:rsidR="00E553D1">
        <w:rPr>
          <w:rFonts w:ascii="Times New Roman" w:hAnsi="Times New Roman"/>
          <w:sz w:val="24"/>
          <w:szCs w:val="24"/>
        </w:rPr>
        <w:t xml:space="preserve">project specific </w:t>
      </w:r>
      <w:r w:rsidRPr="00EA2AC4">
        <w:rPr>
          <w:rFonts w:ascii="Times New Roman" w:hAnsi="Times New Roman"/>
          <w:sz w:val="24"/>
          <w:szCs w:val="24"/>
        </w:rPr>
        <w:t>restrictions.</w:t>
      </w:r>
    </w:p>
    <w:p w14:paraId="7431AB72" w14:textId="68248B11" w:rsidR="00EA2AC4" w:rsidRPr="002944BC" w:rsidRDefault="00EA2AC4" w:rsidP="00BC6EA4">
      <w:pPr>
        <w:pStyle w:val="wiComment"/>
      </w:pPr>
      <w:r w:rsidRPr="00DE4808">
        <w:rPr>
          <w:highlight w:val="yellow"/>
        </w:rPr>
        <w:t>(DELETE FROM CONTRACT)</w:t>
      </w:r>
    </w:p>
    <w:p w14:paraId="308B30B9" w14:textId="24F42E70" w:rsidR="00EA2AC4" w:rsidRPr="00EA080F" w:rsidRDefault="00EA2AC4" w:rsidP="00EA2AC4">
      <w:pPr>
        <w:pStyle w:val="1Heading1"/>
        <w:numPr>
          <w:ilvl w:val="0"/>
          <w:numId w:val="1"/>
        </w:numPr>
        <w:ind w:left="0" w:hanging="720"/>
      </w:pPr>
      <w:r>
        <w:t>Temporary Work Zone Clear Zone Working Restrictions</w:t>
      </w:r>
      <w:r w:rsidRPr="00EA080F">
        <w:t>.</w:t>
      </w:r>
    </w:p>
    <w:p w14:paraId="722AE9B0" w14:textId="77777777" w:rsidR="00EA2AC4" w:rsidRDefault="00EA2AC4" w:rsidP="00EA2AC4">
      <w:pPr>
        <w:pStyle w:val="spParagraph"/>
      </w:pPr>
      <w:r>
        <w:t xml:space="preserve">Park equipment and store materials, including stockpiles, a minimum of </w:t>
      </w:r>
      <w:r w:rsidRPr="00BA755B">
        <w:rPr>
          <w:color w:val="FF0000"/>
        </w:rPr>
        <w:t>XX</w:t>
      </w:r>
      <w:r>
        <w:t>-</w:t>
      </w:r>
      <w:r w:rsidRPr="004870EB">
        <w:t>feet from the edge of the traveled way</w:t>
      </w:r>
      <w:r w:rsidRPr="007F11AA">
        <w:t xml:space="preserve"> </w:t>
      </w:r>
      <w:r>
        <w:t>unless protected by concrete barrier temporary precast.</w:t>
      </w:r>
    </w:p>
    <w:p w14:paraId="7353F494" w14:textId="77777777" w:rsidR="00EA2AC4" w:rsidRDefault="00EA2AC4" w:rsidP="00EA2AC4">
      <w:pPr>
        <w:pStyle w:val="spParagraph"/>
      </w:pPr>
    </w:p>
    <w:p w14:paraId="76DAC47A" w14:textId="77777777" w:rsidR="00EA2AC4" w:rsidRDefault="00EA2AC4" w:rsidP="00EA2AC4">
      <w:pPr>
        <w:pStyle w:val="spParagraph"/>
      </w:pPr>
      <w:r>
        <w:t>If the contractor is unsure whether an individual work operation will meet the safety requirements for working within the clear zone, review the proposed work operation with the engineer before proceeding with the work.</w:t>
      </w:r>
    </w:p>
    <w:p w14:paraId="5A50567B" w14:textId="72C2B346" w:rsidR="00EA2AC4" w:rsidRDefault="00EA2AC4" w:rsidP="005D1F72">
      <w:pPr>
        <w:pStyle w:val="spVersion"/>
      </w:pPr>
      <w:r>
        <w:t>ner-104-005 (20</w:t>
      </w:r>
      <w:r w:rsidR="00E553D1">
        <w:t>200227</w:t>
      </w:r>
      <w:bookmarkStart w:id="0" w:name="_GoBack"/>
      <w:bookmarkEnd w:id="0"/>
      <w:r>
        <w:t>)</w:t>
      </w:r>
    </w:p>
    <w:p w14:paraId="3CEAF674" w14:textId="3BA2EB82" w:rsidR="0094611D" w:rsidRDefault="0094611D" w:rsidP="00466B63">
      <w:pPr>
        <w:pStyle w:val="spParagraph"/>
      </w:pPr>
    </w:p>
    <w:sectPr w:rsidR="0094611D" w:rsidSect="00137756">
      <w:footerReference w:type="default" r:id="rId12"/>
      <w:pgSz w:w="12240" w:h="15840"/>
      <w:pgMar w:top="720" w:right="1440" w:bottom="720" w:left="1440" w:header="288" w:footer="288"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42">
      <wne:acd wne:acdName="acd3"/>
    </wne:keymap>
    <wne:keymap wne:kcmPrimary="0443">
      <wne:acd wne:acdName="acd15"/>
    </wne:keymap>
    <wne:keymap wne:kcmPrimary="0446">
      <wne:macro wne:macroName="TEMPLATEPROJECT.MAKEFIELD.INSERTATEXTFORMFIELD"/>
    </wne:keymap>
    <wne:keymap wne:kcmPrimary="0448">
      <wne:acd wne:acdName="acd14"/>
    </wne:keymap>
    <wne:keymap wne:kcmPrimary="0449">
      <wne:acd wne:acdName="acd9"/>
    </wne:keymap>
    <wne:keymap wne:kcmPrimary="044C">
      <wne:acd wne:acdName="acd4"/>
    </wne:keymap>
    <wne:keymap wne:kcmPrimary="044D">
      <wne:macro wne:macroName="TEMPLATEPROJECT.CONVERT_BID_ITEMS.TOTABLE"/>
    </wne:keymap>
    <wne:keymap wne:kcmPrimary="0450">
      <wne:acd wne:acdName="acd12"/>
    </wne:keymap>
    <wne:keymap wne:kcmPrimary="0452">
      <wne:macro wne:macroName="TEMPLATEPROJECT.CONVERT_BID_ITEMS.FROMTABLE"/>
    </wne:keymap>
    <wne:keymap wne:kcmPrimary="0453">
      <wne:acd wne:acdName="acd5"/>
    </wne:keymap>
    <wne:keymap wne:kcmPrimary="0454">
      <wne:acd wne:acdName="acd6"/>
    </wne:keymap>
    <wne:keymap wne:kcmPrimary="0455">
      <wne:acd wne:acdName="acd13"/>
    </wne:keymap>
    <wne:keymap wne:kcmPrimary="0456">
      <wne:acd wne:acdName="acd8"/>
    </wne:keymap>
    <wne:keymap wne:kcmPrimary="0457">
      <wne:acd wne:acdName="acd1"/>
    </wne:keymap>
    <wne:keymap wne:kcmPrimary="0458">
      <wne:macro wne:macroName="TEMPLATEPROJECT.MAKEFIELD.MAKECOMBO"/>
    </wne:keymap>
    <wne:keymap wne:kcmPrimary="0631">
      <wne:macro wne:macroName="TEMPLATEPROJECT.RENUMBER.RENUMBER"/>
    </wne:keymap>
    <wne:keymap wne:kcmPrimary="064E">
      <wne:acd wne:acdName="acd11"/>
    </wne:keymap>
    <wne:keymap wne:kcmPrimary="0650">
      <wne:acd wne:acdName="acd10"/>
    </wne:keymap>
    <wne:keymap wne:kcmPrimary="0654">
      <wne:acd wne:acdName="acd7"/>
    </wne:keymap>
    <wne:keymap wne:kcmPrimary="0658">
      <wne:macro wne:macroName="TEMPLATEPROJECT.MAKEFIELD.MAKELISTBOX"/>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AxACAASABlAGEAZABpAG4AZwAgADEA" wne:acdName="acd0" wne:fciIndexBasedOn="0065"/>
    <wne:acd wne:argValue="AgB3AGkAVwBlAGIATABpAG4AawA=" wne:acdName="acd1" wne:fciIndexBasedOn="0065"/>
    <wne:acd wne:acdName="acd2" wne:fciIndexBasedOn="0065"/>
    <wne:acd wne:argValue="AgBzAHAAQgB1AGwAbABlAHQAMQA=" wne:acdName="acd3" wne:fciIndexBasedOn="0065"/>
    <wne:acd wne:argValue="AgBzAHAATgB1AG0ATABpAHMAdAAxAA==" wne:acdName="acd4" wne:fciIndexBasedOn="0065"/>
    <wne:acd wne:argValue="AgBzAHAAUwBtAGEAbABsAA==" wne:acdName="acd5" wne:fciIndexBasedOn="0065"/>
    <wne:acd wne:argValue="AgBzAHAAVABhAGIAbABlAA==" wne:acdName="acd6" wne:fciIndexBasedOn="0065"/>
    <wne:acd wne:argValue="AgBzAHAAVABhAGIAbABlAFQAaQB0AGwAZQA=" wne:acdName="acd7" wne:fciIndexBasedOn="0065"/>
    <wne:acd wne:argValue="AgBzAHAAVgBlAHIAcwBpAG8AbgA=" wne:acdName="acd8" wne:fciIndexBasedOn="0065"/>
    <wne:acd wne:argValue="AgBzAHMAQgBpAGQASQB0AGUAbQA=" wne:acdName="acd9" wne:fciIndexBasedOn="0065"/>
    <wne:acd wne:argValue="AgBzAHMAUABhAHIAYQBnAHIAYQBwAGgA" wne:acdName="acd10" wne:fciIndexBasedOn="0065"/>
    <wne:acd wne:argValue="AgBzAHMAUABhAHIAYQBnAHIAYQBwAGgATgB1AG0AYgBlAHIA" wne:acdName="acd11" wne:fciIndexBasedOn="0065"/>
    <wne:acd wne:argValue="AgBzAHAAUABhAHIAYQBnAHIAYQBwAGgA" wne:acdName="acd12" wne:fciIndexBasedOn="0065"/>
    <wne:acd wne:argValue="AgBzAHAAVQBuAGQAZQBmAGkAbgBlAGQA" wne:acdName="acd13" wne:fciIndexBasedOn="0065"/>
    <wne:acd wne:argValue="AgBzAHAASABlAGEAZABpAG4AZwA=" wne:acdName="acd14" wne:fciIndexBasedOn="0065"/>
    <wne:acd wne:argValue="AgB3AGkAQwBvAG0AbQBlAG4AdAA=" wne:acdName="acd1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A5C6F" w14:textId="77777777" w:rsidR="00572DE8" w:rsidRDefault="00572DE8">
      <w:r>
        <w:separator/>
      </w:r>
    </w:p>
    <w:p w14:paraId="5B48E35E" w14:textId="77777777" w:rsidR="00572DE8" w:rsidRDefault="00572DE8"/>
    <w:p w14:paraId="16476D36" w14:textId="77777777" w:rsidR="00572DE8" w:rsidRDefault="00572DE8"/>
    <w:p w14:paraId="4D355ED9" w14:textId="77777777" w:rsidR="00572DE8" w:rsidRDefault="00572DE8"/>
    <w:p w14:paraId="13848772" w14:textId="77777777" w:rsidR="00572DE8" w:rsidRDefault="00572DE8"/>
    <w:p w14:paraId="5E4CE75F" w14:textId="77777777" w:rsidR="00572DE8" w:rsidRDefault="00572DE8"/>
    <w:p w14:paraId="475501E0" w14:textId="77777777" w:rsidR="00572DE8" w:rsidRDefault="00572DE8"/>
    <w:p w14:paraId="2335CA77" w14:textId="77777777" w:rsidR="00572DE8" w:rsidRDefault="00572DE8"/>
    <w:p w14:paraId="61A4F3C5" w14:textId="77777777" w:rsidR="00572DE8" w:rsidRDefault="00572DE8"/>
  </w:endnote>
  <w:endnote w:type="continuationSeparator" w:id="0">
    <w:p w14:paraId="06EB82C3" w14:textId="77777777" w:rsidR="00572DE8" w:rsidRDefault="00572DE8">
      <w:r>
        <w:continuationSeparator/>
      </w:r>
    </w:p>
    <w:p w14:paraId="140421AC" w14:textId="77777777" w:rsidR="00572DE8" w:rsidRDefault="00572DE8"/>
    <w:p w14:paraId="7D8C8B1D" w14:textId="77777777" w:rsidR="00572DE8" w:rsidRDefault="00572DE8"/>
    <w:p w14:paraId="13C1CA41" w14:textId="77777777" w:rsidR="00572DE8" w:rsidRDefault="00572DE8"/>
    <w:p w14:paraId="0C78D6B0" w14:textId="77777777" w:rsidR="00572DE8" w:rsidRDefault="00572DE8"/>
    <w:p w14:paraId="12D0E4D3" w14:textId="77777777" w:rsidR="00572DE8" w:rsidRDefault="00572DE8"/>
    <w:p w14:paraId="72E71FAE" w14:textId="77777777" w:rsidR="00572DE8" w:rsidRDefault="00572DE8"/>
    <w:p w14:paraId="27B75CC9" w14:textId="77777777" w:rsidR="00572DE8" w:rsidRDefault="00572DE8"/>
    <w:p w14:paraId="406F4730" w14:textId="77777777" w:rsidR="00572DE8" w:rsidRDefault="00572DE8"/>
  </w:endnote>
  <w:endnote w:type="continuationNotice" w:id="1">
    <w:p w14:paraId="21F95CE8" w14:textId="77777777" w:rsidR="00572DE8" w:rsidRDefault="00572DE8"/>
    <w:p w14:paraId="766E0399" w14:textId="77777777" w:rsidR="00572DE8" w:rsidRDefault="00572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48E4D" w14:textId="2E1EECDB" w:rsidR="004C6464" w:rsidRDefault="00E553D1" w:rsidP="00C75171">
    <w:pPr>
      <w:pStyle w:val="Footer"/>
      <w:tabs>
        <w:tab w:val="clear" w:pos="4680"/>
      </w:tabs>
    </w:pPr>
    <w:sdt>
      <w:sdtPr>
        <w:id w:val="1314444106"/>
        <w:placeholder>
          <w:docPart w:val="F6A0965E5E6C470283653EFDF4FD1C54"/>
        </w:placeholder>
        <w:showingPlcHdr/>
      </w:sdtPr>
      <w:sdtEndPr/>
      <w:sdtContent>
        <w:r w:rsidR="001C576D">
          <w:rPr>
            <w:rStyle w:val="PlaceholderText"/>
          </w:rPr>
          <w:t>Double click</w:t>
        </w:r>
        <w:r w:rsidR="001C576D" w:rsidRPr="00E03688">
          <w:rPr>
            <w:rStyle w:val="PlaceholderText"/>
          </w:rPr>
          <w:t xml:space="preserve"> here to enter </w:t>
        </w:r>
        <w:r w:rsidR="001C576D">
          <w:rPr>
            <w:rStyle w:val="PlaceholderText"/>
          </w:rPr>
          <w:t>Construction Ids separated by commas</w:t>
        </w:r>
        <w:r w:rsidR="001C576D" w:rsidRPr="00E03688">
          <w:rPr>
            <w:rStyle w:val="PlaceholderText"/>
          </w:rPr>
          <w:t>.</w:t>
        </w:r>
      </w:sdtContent>
    </w:sdt>
    <w:r w:rsidR="004C6464">
      <w:tab/>
    </w:r>
    <w:sdt>
      <w:sdtPr>
        <w:id w:val="1636681751"/>
        <w:docPartObj>
          <w:docPartGallery w:val="Page Numbers (Top of Page)"/>
          <w:docPartUnique/>
        </w:docPartObj>
      </w:sdtPr>
      <w:sdtEndPr/>
      <w:sdtContent>
        <w:r w:rsidR="004C6464">
          <w:fldChar w:fldCharType="begin"/>
        </w:r>
        <w:r w:rsidR="004C6464">
          <w:instrText xml:space="preserve"> PAGE </w:instrText>
        </w:r>
        <w:r w:rsidR="004C6464">
          <w:fldChar w:fldCharType="separate"/>
        </w:r>
        <w:r w:rsidR="00EA2AC4">
          <w:rPr>
            <w:noProof/>
          </w:rPr>
          <w:t>1</w:t>
        </w:r>
        <w:r w:rsidR="004C6464">
          <w:rPr>
            <w:noProof/>
          </w:rPr>
          <w:fldChar w:fldCharType="end"/>
        </w:r>
        <w:r w:rsidR="004C6464">
          <w:t xml:space="preserve"> of </w:t>
        </w:r>
        <w:fldSimple w:instr=" NUMPAGES  ">
          <w:r w:rsidR="00EA2AC4">
            <w:rPr>
              <w:noProof/>
            </w:rPr>
            <w:t>1</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621FC" w14:textId="77777777" w:rsidR="00572DE8" w:rsidRDefault="00572DE8">
      <w:r>
        <w:separator/>
      </w:r>
    </w:p>
    <w:p w14:paraId="42D2BD3A" w14:textId="77777777" w:rsidR="00572DE8" w:rsidRDefault="00572DE8"/>
    <w:p w14:paraId="29B23D80" w14:textId="77777777" w:rsidR="00572DE8" w:rsidRDefault="00572DE8"/>
    <w:p w14:paraId="35EE32C3" w14:textId="77777777" w:rsidR="00572DE8" w:rsidRDefault="00572DE8"/>
    <w:p w14:paraId="0E1E45D3" w14:textId="77777777" w:rsidR="00572DE8" w:rsidRDefault="00572DE8"/>
    <w:p w14:paraId="3A69611B" w14:textId="77777777" w:rsidR="00572DE8" w:rsidRDefault="00572DE8"/>
    <w:p w14:paraId="77BF1E26" w14:textId="77777777" w:rsidR="00572DE8" w:rsidRDefault="00572DE8"/>
    <w:p w14:paraId="79F493BC" w14:textId="77777777" w:rsidR="00572DE8" w:rsidRDefault="00572DE8"/>
    <w:p w14:paraId="36D47DEC" w14:textId="77777777" w:rsidR="00572DE8" w:rsidRDefault="00572DE8"/>
  </w:footnote>
  <w:footnote w:type="continuationSeparator" w:id="0">
    <w:p w14:paraId="50ED9BBC" w14:textId="77777777" w:rsidR="00572DE8" w:rsidRDefault="00572DE8">
      <w:r>
        <w:continuationSeparator/>
      </w:r>
    </w:p>
    <w:p w14:paraId="467C4C98" w14:textId="77777777" w:rsidR="00572DE8" w:rsidRDefault="00572DE8"/>
    <w:p w14:paraId="29934022" w14:textId="77777777" w:rsidR="00572DE8" w:rsidRDefault="00572DE8"/>
    <w:p w14:paraId="111014D2" w14:textId="77777777" w:rsidR="00572DE8" w:rsidRDefault="00572DE8"/>
    <w:p w14:paraId="30FB862B" w14:textId="77777777" w:rsidR="00572DE8" w:rsidRDefault="00572DE8"/>
    <w:p w14:paraId="3C56FD35" w14:textId="77777777" w:rsidR="00572DE8" w:rsidRDefault="00572DE8"/>
    <w:p w14:paraId="703CAF12" w14:textId="77777777" w:rsidR="00572DE8" w:rsidRDefault="00572DE8"/>
    <w:p w14:paraId="6315370E" w14:textId="77777777" w:rsidR="00572DE8" w:rsidRDefault="00572DE8"/>
    <w:p w14:paraId="3FEDF51E" w14:textId="77777777" w:rsidR="00572DE8" w:rsidRDefault="00572DE8"/>
  </w:footnote>
  <w:footnote w:type="continuationNotice" w:id="1">
    <w:p w14:paraId="2F870A76" w14:textId="77777777" w:rsidR="00572DE8" w:rsidRDefault="00572DE8"/>
    <w:p w14:paraId="6AA91CB1" w14:textId="77777777" w:rsidR="00572DE8" w:rsidRDefault="00572D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52"/>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2D55"/>
    <w:rsid w:val="00083103"/>
    <w:rsid w:val="00085D86"/>
    <w:rsid w:val="00093EE3"/>
    <w:rsid w:val="000A47BF"/>
    <w:rsid w:val="000B1658"/>
    <w:rsid w:val="000B29D1"/>
    <w:rsid w:val="000B2D96"/>
    <w:rsid w:val="000B6EC1"/>
    <w:rsid w:val="000B77FC"/>
    <w:rsid w:val="000B780E"/>
    <w:rsid w:val="000B7F6B"/>
    <w:rsid w:val="000C32DA"/>
    <w:rsid w:val="000D4880"/>
    <w:rsid w:val="000D4996"/>
    <w:rsid w:val="000D5560"/>
    <w:rsid w:val="000D5BC0"/>
    <w:rsid w:val="000E37E9"/>
    <w:rsid w:val="00100222"/>
    <w:rsid w:val="00101FA4"/>
    <w:rsid w:val="00102FF2"/>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285"/>
    <w:rsid w:val="001B0816"/>
    <w:rsid w:val="001B0FF5"/>
    <w:rsid w:val="001B20FA"/>
    <w:rsid w:val="001B49B0"/>
    <w:rsid w:val="001B599E"/>
    <w:rsid w:val="001B59AC"/>
    <w:rsid w:val="001B5A2E"/>
    <w:rsid w:val="001B79E4"/>
    <w:rsid w:val="001C4CCC"/>
    <w:rsid w:val="001C576D"/>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881"/>
    <w:rsid w:val="002F59DD"/>
    <w:rsid w:val="002F7F32"/>
    <w:rsid w:val="00300A79"/>
    <w:rsid w:val="00305CFD"/>
    <w:rsid w:val="00314F91"/>
    <w:rsid w:val="003153F7"/>
    <w:rsid w:val="00316E79"/>
    <w:rsid w:val="0032097E"/>
    <w:rsid w:val="00323052"/>
    <w:rsid w:val="003301F3"/>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C4724"/>
    <w:rsid w:val="003C5754"/>
    <w:rsid w:val="003D1F52"/>
    <w:rsid w:val="003D3B59"/>
    <w:rsid w:val="003E24AE"/>
    <w:rsid w:val="003E3C01"/>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B63"/>
    <w:rsid w:val="00466D84"/>
    <w:rsid w:val="004723BE"/>
    <w:rsid w:val="004765F9"/>
    <w:rsid w:val="00477CD1"/>
    <w:rsid w:val="00477D62"/>
    <w:rsid w:val="00482102"/>
    <w:rsid w:val="00493163"/>
    <w:rsid w:val="00493D46"/>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72DE8"/>
    <w:rsid w:val="00572F9A"/>
    <w:rsid w:val="005810E3"/>
    <w:rsid w:val="005811F8"/>
    <w:rsid w:val="00582C58"/>
    <w:rsid w:val="00587136"/>
    <w:rsid w:val="005937EC"/>
    <w:rsid w:val="00593FB8"/>
    <w:rsid w:val="005955FE"/>
    <w:rsid w:val="0059627D"/>
    <w:rsid w:val="0059732A"/>
    <w:rsid w:val="005A6128"/>
    <w:rsid w:val="005B0B8B"/>
    <w:rsid w:val="005B3261"/>
    <w:rsid w:val="005B3656"/>
    <w:rsid w:val="005C0491"/>
    <w:rsid w:val="005C3B38"/>
    <w:rsid w:val="005C52CA"/>
    <w:rsid w:val="005D0ED0"/>
    <w:rsid w:val="005D1F23"/>
    <w:rsid w:val="005E7933"/>
    <w:rsid w:val="005F304B"/>
    <w:rsid w:val="005F52FC"/>
    <w:rsid w:val="005F78B5"/>
    <w:rsid w:val="005F7A24"/>
    <w:rsid w:val="00602515"/>
    <w:rsid w:val="00604E74"/>
    <w:rsid w:val="00610890"/>
    <w:rsid w:val="006177B3"/>
    <w:rsid w:val="00620206"/>
    <w:rsid w:val="0062046A"/>
    <w:rsid w:val="00627AB0"/>
    <w:rsid w:val="0063287E"/>
    <w:rsid w:val="006336E0"/>
    <w:rsid w:val="00640EFE"/>
    <w:rsid w:val="0064764C"/>
    <w:rsid w:val="006502CD"/>
    <w:rsid w:val="00652620"/>
    <w:rsid w:val="00656CEA"/>
    <w:rsid w:val="006722BF"/>
    <w:rsid w:val="00675098"/>
    <w:rsid w:val="00675481"/>
    <w:rsid w:val="0067562E"/>
    <w:rsid w:val="00681BD9"/>
    <w:rsid w:val="00682089"/>
    <w:rsid w:val="006855F8"/>
    <w:rsid w:val="006860B1"/>
    <w:rsid w:val="00686CBC"/>
    <w:rsid w:val="00692195"/>
    <w:rsid w:val="006922C3"/>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42FC"/>
    <w:rsid w:val="006F1FF6"/>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5A4"/>
    <w:rsid w:val="00845A6C"/>
    <w:rsid w:val="008505C5"/>
    <w:rsid w:val="00852177"/>
    <w:rsid w:val="0085614D"/>
    <w:rsid w:val="00860D10"/>
    <w:rsid w:val="00873392"/>
    <w:rsid w:val="0087568C"/>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C6239"/>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1D"/>
    <w:rsid w:val="009461F0"/>
    <w:rsid w:val="0095337B"/>
    <w:rsid w:val="00954ABD"/>
    <w:rsid w:val="00954BDB"/>
    <w:rsid w:val="00956ABA"/>
    <w:rsid w:val="0097385B"/>
    <w:rsid w:val="009739A3"/>
    <w:rsid w:val="009825ED"/>
    <w:rsid w:val="00992252"/>
    <w:rsid w:val="00993C74"/>
    <w:rsid w:val="00996D7B"/>
    <w:rsid w:val="009A0F8E"/>
    <w:rsid w:val="009A144C"/>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08B6"/>
    <w:rsid w:val="009F1DF6"/>
    <w:rsid w:val="009F39F5"/>
    <w:rsid w:val="009F6070"/>
    <w:rsid w:val="00A05F9F"/>
    <w:rsid w:val="00A06D2A"/>
    <w:rsid w:val="00A10B0F"/>
    <w:rsid w:val="00A1392A"/>
    <w:rsid w:val="00A14AFB"/>
    <w:rsid w:val="00A21426"/>
    <w:rsid w:val="00A23220"/>
    <w:rsid w:val="00A37D1C"/>
    <w:rsid w:val="00A37EAE"/>
    <w:rsid w:val="00A41BC7"/>
    <w:rsid w:val="00A425FA"/>
    <w:rsid w:val="00A45CFA"/>
    <w:rsid w:val="00A509E1"/>
    <w:rsid w:val="00A546E4"/>
    <w:rsid w:val="00A555F9"/>
    <w:rsid w:val="00A57FBE"/>
    <w:rsid w:val="00A6170F"/>
    <w:rsid w:val="00A73DA2"/>
    <w:rsid w:val="00A85603"/>
    <w:rsid w:val="00A8756E"/>
    <w:rsid w:val="00A90C90"/>
    <w:rsid w:val="00A9384A"/>
    <w:rsid w:val="00AA0563"/>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071D5"/>
    <w:rsid w:val="00B13944"/>
    <w:rsid w:val="00B14122"/>
    <w:rsid w:val="00B1708E"/>
    <w:rsid w:val="00B2278A"/>
    <w:rsid w:val="00B23A47"/>
    <w:rsid w:val="00B24D7E"/>
    <w:rsid w:val="00B260AA"/>
    <w:rsid w:val="00B267BF"/>
    <w:rsid w:val="00B32BC7"/>
    <w:rsid w:val="00B3581A"/>
    <w:rsid w:val="00B36BB1"/>
    <w:rsid w:val="00B37BE3"/>
    <w:rsid w:val="00B43EFE"/>
    <w:rsid w:val="00B46612"/>
    <w:rsid w:val="00B47345"/>
    <w:rsid w:val="00B52B02"/>
    <w:rsid w:val="00B54C35"/>
    <w:rsid w:val="00B54D57"/>
    <w:rsid w:val="00B625AB"/>
    <w:rsid w:val="00B62680"/>
    <w:rsid w:val="00B66B5B"/>
    <w:rsid w:val="00B7291F"/>
    <w:rsid w:val="00B76118"/>
    <w:rsid w:val="00B8796D"/>
    <w:rsid w:val="00B9254C"/>
    <w:rsid w:val="00B92BB9"/>
    <w:rsid w:val="00B95A69"/>
    <w:rsid w:val="00B97DBF"/>
    <w:rsid w:val="00BA162C"/>
    <w:rsid w:val="00BA19B8"/>
    <w:rsid w:val="00BB478F"/>
    <w:rsid w:val="00BC2002"/>
    <w:rsid w:val="00BC2655"/>
    <w:rsid w:val="00BC55C1"/>
    <w:rsid w:val="00BC6822"/>
    <w:rsid w:val="00BC6EA4"/>
    <w:rsid w:val="00BD2559"/>
    <w:rsid w:val="00BD4C6A"/>
    <w:rsid w:val="00BD5024"/>
    <w:rsid w:val="00BD5BDA"/>
    <w:rsid w:val="00BE2267"/>
    <w:rsid w:val="00BE4DA7"/>
    <w:rsid w:val="00BE532F"/>
    <w:rsid w:val="00BE71EF"/>
    <w:rsid w:val="00BE75F1"/>
    <w:rsid w:val="00BF193F"/>
    <w:rsid w:val="00BF6CEE"/>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17F4"/>
    <w:rsid w:val="00CD4849"/>
    <w:rsid w:val="00CE55DE"/>
    <w:rsid w:val="00CF11A4"/>
    <w:rsid w:val="00CF561D"/>
    <w:rsid w:val="00CF6DB0"/>
    <w:rsid w:val="00CF7853"/>
    <w:rsid w:val="00D01FB8"/>
    <w:rsid w:val="00D05E3A"/>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593B"/>
    <w:rsid w:val="00D57F2F"/>
    <w:rsid w:val="00D626A3"/>
    <w:rsid w:val="00D62FEB"/>
    <w:rsid w:val="00D63500"/>
    <w:rsid w:val="00D73A4A"/>
    <w:rsid w:val="00D7413C"/>
    <w:rsid w:val="00D7533B"/>
    <w:rsid w:val="00D75D9B"/>
    <w:rsid w:val="00D83FF1"/>
    <w:rsid w:val="00D877A7"/>
    <w:rsid w:val="00D87836"/>
    <w:rsid w:val="00DA0E76"/>
    <w:rsid w:val="00DA489F"/>
    <w:rsid w:val="00DA67EE"/>
    <w:rsid w:val="00DA6944"/>
    <w:rsid w:val="00DA7961"/>
    <w:rsid w:val="00DA7CC4"/>
    <w:rsid w:val="00DB48F2"/>
    <w:rsid w:val="00DB4C2E"/>
    <w:rsid w:val="00DB605A"/>
    <w:rsid w:val="00DC37ED"/>
    <w:rsid w:val="00DD11C4"/>
    <w:rsid w:val="00DD182D"/>
    <w:rsid w:val="00DD4419"/>
    <w:rsid w:val="00DD4F4E"/>
    <w:rsid w:val="00DE6363"/>
    <w:rsid w:val="00DF0B69"/>
    <w:rsid w:val="00DF1E41"/>
    <w:rsid w:val="00DF2D4E"/>
    <w:rsid w:val="00DF523B"/>
    <w:rsid w:val="00E0036B"/>
    <w:rsid w:val="00E01992"/>
    <w:rsid w:val="00E059C9"/>
    <w:rsid w:val="00E10335"/>
    <w:rsid w:val="00E10380"/>
    <w:rsid w:val="00E10495"/>
    <w:rsid w:val="00E10695"/>
    <w:rsid w:val="00E12B20"/>
    <w:rsid w:val="00E15767"/>
    <w:rsid w:val="00E20A2D"/>
    <w:rsid w:val="00E23173"/>
    <w:rsid w:val="00E238A8"/>
    <w:rsid w:val="00E24BFE"/>
    <w:rsid w:val="00E25351"/>
    <w:rsid w:val="00E25575"/>
    <w:rsid w:val="00E327AC"/>
    <w:rsid w:val="00E33939"/>
    <w:rsid w:val="00E41055"/>
    <w:rsid w:val="00E43C88"/>
    <w:rsid w:val="00E475F7"/>
    <w:rsid w:val="00E553D1"/>
    <w:rsid w:val="00E6058A"/>
    <w:rsid w:val="00E608CC"/>
    <w:rsid w:val="00E60AC1"/>
    <w:rsid w:val="00E62D62"/>
    <w:rsid w:val="00E64A9E"/>
    <w:rsid w:val="00E711D1"/>
    <w:rsid w:val="00E71519"/>
    <w:rsid w:val="00E71DE5"/>
    <w:rsid w:val="00E7202F"/>
    <w:rsid w:val="00E77C6A"/>
    <w:rsid w:val="00E8117D"/>
    <w:rsid w:val="00E83473"/>
    <w:rsid w:val="00E85F4E"/>
    <w:rsid w:val="00E95D39"/>
    <w:rsid w:val="00EA080F"/>
    <w:rsid w:val="00EA2AC4"/>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0635"/>
    <w:rsid w:val="00F12ADF"/>
    <w:rsid w:val="00F1469E"/>
    <w:rsid w:val="00F21636"/>
    <w:rsid w:val="00F21A55"/>
    <w:rsid w:val="00F22E3D"/>
    <w:rsid w:val="00F23242"/>
    <w:rsid w:val="00F300B8"/>
    <w:rsid w:val="00F30FDC"/>
    <w:rsid w:val="00F314E5"/>
    <w:rsid w:val="00F33438"/>
    <w:rsid w:val="00F427DB"/>
    <w:rsid w:val="00F459EC"/>
    <w:rsid w:val="00F47013"/>
    <w:rsid w:val="00F6025D"/>
    <w:rsid w:val="00F70952"/>
    <w:rsid w:val="00F75024"/>
    <w:rsid w:val="00F75F7A"/>
    <w:rsid w:val="00F83E00"/>
    <w:rsid w:val="00F86575"/>
    <w:rsid w:val="00F86E4F"/>
    <w:rsid w:val="00F87AAD"/>
    <w:rsid w:val="00F91681"/>
    <w:rsid w:val="00FA057D"/>
    <w:rsid w:val="00FA4778"/>
    <w:rsid w:val="00FB118F"/>
    <w:rsid w:val="00FB4647"/>
    <w:rsid w:val="00FB52FF"/>
    <w:rsid w:val="00FB7F17"/>
    <w:rsid w:val="00FC0352"/>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BB48E13"/>
  <w15:docId w15:val="{28D54D77-DF76-427F-8EC7-5E654A97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99"/>
    <w:semiHidden/>
    <w:qFormat/>
    <w:rsid w:val="009461F0"/>
    <w:pPr>
      <w:tabs>
        <w:tab w:val="right" w:leader="dot" w:pos="9288"/>
      </w:tabs>
      <w:ind w:hanging="720"/>
    </w:pPr>
  </w:style>
  <w:style w:type="paragraph" w:customStyle="1" w:styleId="1Heading1">
    <w:name w:val="1 Heading 1"/>
    <w:basedOn w:val="Normal"/>
    <w:link w:val="1Heading1Char"/>
    <w:uiPriority w:val="1"/>
    <w:qFormat/>
    <w:rsid w:val="00EA080F"/>
    <w:pPr>
      <w:numPr>
        <w:numId w:val="47"/>
      </w:numPr>
      <w:spacing w:before="240"/>
      <w:ind w:left="0" w:hanging="720"/>
      <w:outlineLvl w:val="0"/>
    </w:pPr>
    <w:rPr>
      <w:b/>
      <w:sz w:val="22"/>
      <w:szCs w:val="28"/>
    </w:rPr>
  </w:style>
  <w:style w:type="character" w:styleId="Hyperlink">
    <w:name w:val="Hyperlink"/>
    <w:basedOn w:val="DefaultParagraphFont"/>
    <w:uiPriority w:val="99"/>
    <w:semiHidden/>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41038"/>
    <w:pPr>
      <w:numPr>
        <w:numId w:val="48"/>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A0965E5E6C470283653EFDF4FD1C54"/>
        <w:category>
          <w:name w:val="General"/>
          <w:gallery w:val="placeholder"/>
        </w:category>
        <w:types>
          <w:type w:val="bbPlcHdr"/>
        </w:types>
        <w:behaviors>
          <w:behavior w:val="content"/>
        </w:behaviors>
        <w:guid w:val="{4464C690-75CE-473B-8991-98CBFE6AB125}"/>
      </w:docPartPr>
      <w:docPartBody>
        <w:p w:rsidR="004F4657" w:rsidRDefault="00961ECD" w:rsidP="00961ECD">
          <w:pPr>
            <w:pStyle w:val="F6A0965E5E6C470283653EFDF4FD1C541"/>
          </w:pPr>
          <w:r>
            <w:rPr>
              <w:rStyle w:val="PlaceholderText"/>
            </w:rPr>
            <w:t>Double click</w:t>
          </w:r>
          <w:r w:rsidRPr="00E03688">
            <w:rPr>
              <w:rStyle w:val="PlaceholderText"/>
            </w:rPr>
            <w:t xml:space="preserve"> here to enter </w:t>
          </w:r>
          <w:r>
            <w:rPr>
              <w:rStyle w:val="PlaceholderText"/>
            </w:rPr>
            <w:t>Construction Ids separated by commas</w:t>
          </w:r>
          <w:r w:rsidRPr="00E0368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A01"/>
    <w:rsid w:val="00001471"/>
    <w:rsid w:val="000E63A4"/>
    <w:rsid w:val="00105B7D"/>
    <w:rsid w:val="001973DA"/>
    <w:rsid w:val="001D3E1D"/>
    <w:rsid w:val="00200024"/>
    <w:rsid w:val="003001A1"/>
    <w:rsid w:val="00350880"/>
    <w:rsid w:val="003B3BC2"/>
    <w:rsid w:val="00474AF2"/>
    <w:rsid w:val="00490362"/>
    <w:rsid w:val="00491D42"/>
    <w:rsid w:val="004F4657"/>
    <w:rsid w:val="005260A7"/>
    <w:rsid w:val="00533DAA"/>
    <w:rsid w:val="0056088C"/>
    <w:rsid w:val="006404FC"/>
    <w:rsid w:val="006A7092"/>
    <w:rsid w:val="006E24D2"/>
    <w:rsid w:val="006E4A2B"/>
    <w:rsid w:val="006E7FD5"/>
    <w:rsid w:val="007C5843"/>
    <w:rsid w:val="007E5A01"/>
    <w:rsid w:val="00874404"/>
    <w:rsid w:val="008A51D5"/>
    <w:rsid w:val="008C3DE5"/>
    <w:rsid w:val="00961ECD"/>
    <w:rsid w:val="00971BFB"/>
    <w:rsid w:val="009C3EB3"/>
    <w:rsid w:val="009D6979"/>
    <w:rsid w:val="00A41132"/>
    <w:rsid w:val="00AF79FF"/>
    <w:rsid w:val="00B6251F"/>
    <w:rsid w:val="00BA3F5F"/>
    <w:rsid w:val="00D36FE5"/>
    <w:rsid w:val="00D62CA4"/>
    <w:rsid w:val="00DA744D"/>
    <w:rsid w:val="00E46F8D"/>
    <w:rsid w:val="00EF5F08"/>
    <w:rsid w:val="00F12EAD"/>
    <w:rsid w:val="00FA58FB"/>
    <w:rsid w:val="00FF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A0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1">
    <w:name w:val="1 Heading 1"/>
    <w:basedOn w:val="Normal"/>
    <w:link w:val="1Heading1Char"/>
    <w:uiPriority w:val="1"/>
    <w:qFormat/>
    <w:rsid w:val="0056088C"/>
    <w:pPr>
      <w:numPr>
        <w:numId w:val="1"/>
      </w:numPr>
      <w:spacing w:before="240" w:after="120" w:line="240" w:lineRule="auto"/>
      <w:ind w:left="0" w:hanging="720"/>
      <w:outlineLvl w:val="0"/>
    </w:pPr>
    <w:rPr>
      <w:rFonts w:ascii="Arial" w:eastAsiaTheme="minorHAnsi" w:hAnsi="Arial" w:cstheme="minorBidi"/>
      <w:b/>
      <w:sz w:val="22"/>
      <w:szCs w:val="28"/>
    </w:rPr>
  </w:style>
  <w:style w:type="table" w:styleId="TableGrid">
    <w:name w:val="Table Grid"/>
    <w:basedOn w:val="TableNormal"/>
    <w:uiPriority w:val="59"/>
    <w:rsid w:val="0056088C"/>
    <w:pPr>
      <w:spacing w:before="120" w:after="0" w:line="240" w:lineRule="auto"/>
    </w:pPr>
    <w:rPr>
      <w:rFonts w:ascii="Arial" w:eastAsiaTheme="minorHAnsi"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sBidItem">
    <w:name w:val="ssBidItem"/>
    <w:basedOn w:val="spParagraph"/>
    <w:uiPriority w:val="9"/>
    <w:rsid w:val="0056088C"/>
    <w:pPr>
      <w:tabs>
        <w:tab w:val="left" w:pos="1584"/>
        <w:tab w:val="right" w:pos="9360"/>
      </w:tabs>
      <w:spacing w:before="60" w:after="60"/>
    </w:pPr>
    <w:rPr>
      <w:rFonts w:eastAsia="Times New Roman"/>
      <w:sz w:val="18"/>
      <w:szCs w:val="20"/>
    </w:rPr>
  </w:style>
  <w:style w:type="paragraph" w:customStyle="1" w:styleId="wiComment">
    <w:name w:val="wiComment"/>
    <w:basedOn w:val="spSmall"/>
    <w:rsid w:val="0056088C"/>
    <w:pPr>
      <w:widowControl w:val="0"/>
      <w:spacing w:before="120" w:after="120"/>
      <w:ind w:left="-432" w:right="-432"/>
    </w:pPr>
    <w:rPr>
      <w:rFonts w:eastAsia="Times New Roman" w:cs="Times New Roman"/>
      <w:b/>
      <w:i/>
      <w:color w:val="CC0000"/>
      <w:szCs w:val="20"/>
    </w:rPr>
  </w:style>
  <w:style w:type="paragraph" w:customStyle="1" w:styleId="spNumList1">
    <w:name w:val="spNumList1"/>
    <w:basedOn w:val="spSmall"/>
    <w:uiPriority w:val="2"/>
    <w:rsid w:val="0056088C"/>
    <w:pPr>
      <w:ind w:left="720" w:hanging="360"/>
    </w:pPr>
    <w:rPr>
      <w:rFonts w:eastAsia="Times New Roman" w:cs="Times New Roman"/>
      <w:szCs w:val="20"/>
    </w:rPr>
  </w:style>
  <w:style w:type="paragraph" w:customStyle="1" w:styleId="ssParagraph">
    <w:name w:val="ssParagraph"/>
    <w:basedOn w:val="spParagraph"/>
    <w:uiPriority w:val="8"/>
    <w:rsid w:val="0056088C"/>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6088C"/>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6088C"/>
    <w:pPr>
      <w:ind w:left="0"/>
    </w:pPr>
    <w:rPr>
      <w:szCs w:val="24"/>
    </w:rPr>
  </w:style>
  <w:style w:type="paragraph" w:customStyle="1" w:styleId="spTable">
    <w:name w:val="spTable"/>
    <w:basedOn w:val="spSmall"/>
    <w:uiPriority w:val="5"/>
    <w:rsid w:val="0056088C"/>
    <w:pPr>
      <w:keepNext/>
      <w:ind w:left="0"/>
      <w:jc w:val="center"/>
    </w:pPr>
    <w:rPr>
      <w:szCs w:val="22"/>
    </w:rPr>
  </w:style>
  <w:style w:type="paragraph" w:customStyle="1" w:styleId="spSmall">
    <w:name w:val="spSmall"/>
    <w:basedOn w:val="spParagraph"/>
    <w:uiPriority w:val="3"/>
    <w:rsid w:val="0056088C"/>
    <w:pPr>
      <w:spacing w:before="60" w:after="60"/>
      <w:ind w:left="360"/>
    </w:pPr>
    <w:rPr>
      <w:sz w:val="18"/>
    </w:rPr>
  </w:style>
  <w:style w:type="character" w:customStyle="1" w:styleId="ssParagraphNumber">
    <w:name w:val="ssParagraphNumber"/>
    <w:basedOn w:val="DefaultParagraphFont"/>
    <w:uiPriority w:val="6"/>
    <w:rsid w:val="0056088C"/>
    <w:rPr>
      <w:sz w:val="12"/>
    </w:rPr>
  </w:style>
  <w:style w:type="character" w:customStyle="1" w:styleId="1Heading1Char">
    <w:name w:val="1 Heading 1 Char"/>
    <w:basedOn w:val="DefaultParagraphFont"/>
    <w:link w:val="1Heading1"/>
    <w:uiPriority w:val="1"/>
    <w:rsid w:val="0056088C"/>
    <w:rPr>
      <w:rFonts w:ascii="Arial" w:eastAsiaTheme="minorHAnsi" w:hAnsi="Arial"/>
      <w:b/>
      <w:szCs w:val="28"/>
    </w:rPr>
  </w:style>
  <w:style w:type="paragraph" w:customStyle="1" w:styleId="spParagraph">
    <w:name w:val="spParagraph"/>
    <w:uiPriority w:val="1"/>
    <w:rsid w:val="0056088C"/>
    <w:pPr>
      <w:spacing w:before="120" w:after="120" w:line="240" w:lineRule="auto"/>
    </w:pPr>
    <w:rPr>
      <w:rFonts w:ascii="Arial" w:eastAsiaTheme="minorHAnsi" w:hAnsi="Arial"/>
      <w:sz w:val="20"/>
      <w:szCs w:val="28"/>
    </w:rPr>
  </w:style>
  <w:style w:type="paragraph" w:customStyle="1" w:styleId="spTableTitle">
    <w:name w:val="spTableTitle"/>
    <w:basedOn w:val="spTable"/>
    <w:uiPriority w:val="4"/>
    <w:rsid w:val="0056088C"/>
    <w:pPr>
      <w:spacing w:before="120"/>
    </w:pPr>
    <w:rPr>
      <w:b/>
    </w:rPr>
  </w:style>
  <w:style w:type="paragraph" w:customStyle="1" w:styleId="STSP">
    <w:name w:val="STSP"/>
    <w:link w:val="STSPChar"/>
    <w:uiPriority w:val="19"/>
    <w:qFormat/>
    <w:rsid w:val="0056088C"/>
    <w:pPr>
      <w:tabs>
        <w:tab w:val="left" w:pos="432"/>
      </w:tabs>
      <w:spacing w:after="0" w:line="240" w:lineRule="auto"/>
    </w:pPr>
    <w:rPr>
      <w:rFonts w:ascii="Arial" w:eastAsiaTheme="minorHAnsi" w:hAnsi="Arial" w:cs="Times New Roman"/>
      <w:sz w:val="18"/>
      <w:szCs w:val="24"/>
    </w:rPr>
  </w:style>
  <w:style w:type="character" w:customStyle="1" w:styleId="STSPChar">
    <w:name w:val="STSP Char"/>
    <w:basedOn w:val="DefaultParagraphFont"/>
    <w:link w:val="STSP"/>
    <w:uiPriority w:val="19"/>
    <w:rsid w:val="0056088C"/>
    <w:rPr>
      <w:rFonts w:ascii="Arial" w:eastAsiaTheme="minorHAnsi" w:hAnsi="Arial" w:cs="Times New Roman"/>
      <w:sz w:val="18"/>
      <w:szCs w:val="24"/>
    </w:rPr>
  </w:style>
  <w:style w:type="character" w:customStyle="1" w:styleId="spHeading">
    <w:name w:val="spHeading"/>
    <w:basedOn w:val="DefaultParagraphFont"/>
    <w:uiPriority w:val="1"/>
    <w:rsid w:val="0056088C"/>
    <w:rPr>
      <w:b/>
    </w:rPr>
  </w:style>
  <w:style w:type="paragraph" w:customStyle="1" w:styleId="wiWebLink">
    <w:name w:val="wiWebLink"/>
    <w:basedOn w:val="Normal"/>
    <w:uiPriority w:val="5"/>
    <w:rsid w:val="0056088C"/>
    <w:pPr>
      <w:widowControl w:val="0"/>
      <w:spacing w:before="120" w:after="60" w:line="240" w:lineRule="auto"/>
      <w:jc w:val="center"/>
    </w:pPr>
    <w:rPr>
      <w:rFonts w:ascii="Arial" w:eastAsia="Times New Roman" w:hAnsi="Arial" w:cstheme="minorBidi"/>
      <w:sz w:val="18"/>
      <w:szCs w:val="20"/>
      <w:u w:val="single"/>
    </w:rPr>
  </w:style>
  <w:style w:type="paragraph" w:customStyle="1" w:styleId="spUndefined">
    <w:name w:val="spUndefined"/>
    <w:uiPriority w:val="6"/>
    <w:rsid w:val="0056088C"/>
    <w:pPr>
      <w:spacing w:before="120" w:after="120" w:line="240" w:lineRule="auto"/>
    </w:pPr>
    <w:rPr>
      <w:rFonts w:ascii="Arial" w:eastAsiaTheme="minorHAnsi" w:hAnsi="Arial" w:cs="Times New Roman"/>
      <w:bCs/>
      <w:noProof/>
      <w:sz w:val="20"/>
      <w:szCs w:val="28"/>
    </w:rPr>
  </w:style>
  <w:style w:type="paragraph" w:customStyle="1" w:styleId="spNumList2">
    <w:name w:val="spNumList2"/>
    <w:basedOn w:val="spNumList1"/>
    <w:uiPriority w:val="2"/>
    <w:rsid w:val="0056088C"/>
    <w:pPr>
      <w:ind w:left="1296" w:hanging="432"/>
    </w:pPr>
  </w:style>
  <w:style w:type="paragraph" w:customStyle="1" w:styleId="spNumList3">
    <w:name w:val="spNumList3"/>
    <w:basedOn w:val="spNumList1"/>
    <w:uiPriority w:val="2"/>
    <w:rsid w:val="0056088C"/>
    <w:pPr>
      <w:ind w:left="1872" w:hanging="576"/>
    </w:pPr>
  </w:style>
  <w:style w:type="character" w:styleId="Hyperlink">
    <w:name w:val="Hyperlink"/>
    <w:basedOn w:val="DefaultParagraphFont"/>
    <w:uiPriority w:val="99"/>
    <w:rsid w:val="0056088C"/>
    <w:rPr>
      <w:color w:val="0563C1" w:themeColor="hyperlink"/>
      <w:u w:val="single"/>
    </w:rPr>
  </w:style>
  <w:style w:type="character" w:styleId="PlaceholderText">
    <w:name w:val="Placeholder Text"/>
    <w:basedOn w:val="DefaultParagraphFont"/>
    <w:uiPriority w:val="99"/>
    <w:rsid w:val="0056088C"/>
    <w:rPr>
      <w:b/>
      <w:i/>
      <w:color w:val="C00000"/>
      <w:u w:val="single"/>
    </w:rPr>
  </w:style>
  <w:style w:type="paragraph" w:customStyle="1" w:styleId="73B5420111CA4AF09C311108C7635520">
    <w:name w:val="73B5420111CA4AF09C311108C7635520"/>
    <w:rsid w:val="00B6251F"/>
  </w:style>
  <w:style w:type="paragraph" w:customStyle="1" w:styleId="D275B4B2D2E5414CB544473D431D2D69">
    <w:name w:val="D275B4B2D2E5414CB544473D431D2D69"/>
    <w:rsid w:val="00B6251F"/>
  </w:style>
  <w:style w:type="paragraph" w:customStyle="1" w:styleId="B06DEDC2FAA7417083B50CA7656DA78C">
    <w:name w:val="B06DEDC2FAA7417083B50CA7656DA78C"/>
    <w:rsid w:val="00B6251F"/>
  </w:style>
  <w:style w:type="paragraph" w:customStyle="1" w:styleId="FB188FDCA8DB4845AB9B1DA3B8E6E329">
    <w:name w:val="FB188FDCA8DB4845AB9B1DA3B8E6E329"/>
    <w:rsid w:val="00B6251F"/>
  </w:style>
  <w:style w:type="paragraph" w:customStyle="1" w:styleId="B140CE28174D44C3B11C21C3BD93781B">
    <w:name w:val="B140CE28174D44C3B11C21C3BD93781B"/>
    <w:rsid w:val="00B6251F"/>
  </w:style>
  <w:style w:type="paragraph" w:customStyle="1" w:styleId="54193640EB15428491FE0A3D6183C494">
    <w:name w:val="54193640EB15428491FE0A3D6183C494"/>
    <w:rsid w:val="00B6251F"/>
  </w:style>
  <w:style w:type="paragraph" w:customStyle="1" w:styleId="88E436D3265E49308288B04A2F528FE5">
    <w:name w:val="88E436D3265E49308288B04A2F528FE5"/>
    <w:rsid w:val="00B6251F"/>
  </w:style>
  <w:style w:type="paragraph" w:customStyle="1" w:styleId="9E894BC215024F61967CE429643C1C50">
    <w:name w:val="9E894BC215024F61967CE429643C1C50"/>
    <w:rsid w:val="00B6251F"/>
  </w:style>
  <w:style w:type="paragraph" w:customStyle="1" w:styleId="9031271D03C848AFB6F51D3730FA84A5">
    <w:name w:val="9031271D03C848AFB6F51D3730FA84A5"/>
    <w:rsid w:val="00B6251F"/>
  </w:style>
  <w:style w:type="paragraph" w:customStyle="1" w:styleId="B909A9B8486A42E68C5920210622FD30">
    <w:name w:val="B909A9B8486A42E68C5920210622FD30"/>
    <w:rsid w:val="00B6251F"/>
  </w:style>
  <w:style w:type="paragraph" w:customStyle="1" w:styleId="3CE6904278ED429DB1B3B3AEA21CB7ED">
    <w:name w:val="3CE6904278ED429DB1B3B3AEA21CB7ED"/>
    <w:rsid w:val="00B6251F"/>
  </w:style>
  <w:style w:type="paragraph" w:customStyle="1" w:styleId="F6F9B6446B47497F8162C2C1C944B972">
    <w:name w:val="F6F9B6446B47497F8162C2C1C944B972"/>
    <w:rsid w:val="00B6251F"/>
  </w:style>
  <w:style w:type="paragraph" w:customStyle="1" w:styleId="ssTableTitle">
    <w:name w:val="ssTableTitle"/>
    <w:basedOn w:val="Normal"/>
    <w:rsid w:val="0056088C"/>
    <w:pPr>
      <w:keepNext/>
      <w:spacing w:before="120" w:after="60" w:line="240" w:lineRule="auto"/>
      <w:ind w:left="288"/>
      <w:jc w:val="center"/>
    </w:pPr>
    <w:rPr>
      <w:rFonts w:ascii="Arial" w:eastAsia="Times New Roman" w:hAnsi="Arial" w:cstheme="minorBidi"/>
      <w:b/>
      <w:sz w:val="18"/>
      <w:szCs w:val="20"/>
    </w:rPr>
  </w:style>
  <w:style w:type="paragraph" w:customStyle="1" w:styleId="7DD880C7CB234DC5A3780A7728EF59E6">
    <w:name w:val="7DD880C7CB234DC5A3780A7728EF59E6"/>
    <w:rsid w:val="00B6251F"/>
  </w:style>
  <w:style w:type="paragraph" w:customStyle="1" w:styleId="E20DAA88B26547F588DF355092D4F2EA">
    <w:name w:val="E20DAA88B26547F588DF355092D4F2EA"/>
    <w:rsid w:val="00B6251F"/>
  </w:style>
  <w:style w:type="paragraph" w:customStyle="1" w:styleId="AD303507E7074B74B89422B543746EDA">
    <w:name w:val="AD303507E7074B74B89422B543746EDA"/>
    <w:rsid w:val="00B6251F"/>
  </w:style>
  <w:style w:type="paragraph" w:customStyle="1" w:styleId="68F49ACF066B4F6A8BF2071E6457A241">
    <w:name w:val="68F49ACF066B4F6A8BF2071E6457A241"/>
    <w:rsid w:val="00B6251F"/>
  </w:style>
  <w:style w:type="paragraph" w:customStyle="1" w:styleId="529ED9E7DBA6406789C01926BC8359E8">
    <w:name w:val="529ED9E7DBA6406789C01926BC8359E8"/>
    <w:rsid w:val="00B6251F"/>
  </w:style>
  <w:style w:type="paragraph" w:customStyle="1" w:styleId="91EBDDEA4CDC42A0B0A2C7C6B0C006D5">
    <w:name w:val="91EBDDEA4CDC42A0B0A2C7C6B0C006D5"/>
    <w:rsid w:val="00B6251F"/>
  </w:style>
  <w:style w:type="paragraph" w:customStyle="1" w:styleId="74F969E55D4B469DA99A3ED36B2DF774">
    <w:name w:val="74F969E55D4B469DA99A3ED36B2DF774"/>
    <w:rsid w:val="00B6251F"/>
  </w:style>
  <w:style w:type="paragraph" w:customStyle="1" w:styleId="AF9475D57A1447C787905A5B024E3CE2">
    <w:name w:val="AF9475D57A1447C787905A5B024E3CE2"/>
    <w:rsid w:val="00B6251F"/>
  </w:style>
  <w:style w:type="paragraph" w:customStyle="1" w:styleId="8AE48837A603483288BF8B3AF3A843D8">
    <w:name w:val="8AE48837A603483288BF8B3AF3A843D8"/>
    <w:rsid w:val="00B6251F"/>
  </w:style>
  <w:style w:type="paragraph" w:customStyle="1" w:styleId="0C48DD0534874C909F2B4B3511A7E12B">
    <w:name w:val="0C48DD0534874C909F2B4B3511A7E12B"/>
    <w:rsid w:val="00B6251F"/>
  </w:style>
  <w:style w:type="paragraph" w:customStyle="1" w:styleId="5BC63D33212245D1A4272015CB0C59C2">
    <w:name w:val="5BC63D33212245D1A4272015CB0C59C2"/>
    <w:rsid w:val="00B6251F"/>
  </w:style>
  <w:style w:type="paragraph" w:customStyle="1" w:styleId="2D7C6A338B924ADB848F29AF3B983C78">
    <w:name w:val="2D7C6A338B924ADB848F29AF3B983C78"/>
    <w:rsid w:val="00B6251F"/>
  </w:style>
  <w:style w:type="paragraph" w:customStyle="1" w:styleId="C25F76EECF384C6E85C4AF5A130F560D">
    <w:name w:val="C25F76EECF384C6E85C4AF5A130F560D"/>
    <w:rsid w:val="00B6251F"/>
  </w:style>
  <w:style w:type="paragraph" w:customStyle="1" w:styleId="5D7256A58B024B6B9EAB20B1D3C4DF23">
    <w:name w:val="5D7256A58B024B6B9EAB20B1D3C4DF23"/>
    <w:rsid w:val="00B6251F"/>
  </w:style>
  <w:style w:type="paragraph" w:customStyle="1" w:styleId="FDE71E17F134406AB997398D84B52F1B">
    <w:name w:val="FDE71E17F134406AB997398D84B52F1B"/>
    <w:rsid w:val="00B6251F"/>
  </w:style>
  <w:style w:type="paragraph" w:customStyle="1" w:styleId="spEOF">
    <w:name w:val="spEOF"/>
    <w:autoRedefine/>
    <w:uiPriority w:val="11"/>
    <w:semiHidden/>
    <w:rsid w:val="0056088C"/>
    <w:pPr>
      <w:spacing w:before="120" w:after="0" w:line="240" w:lineRule="auto"/>
      <w:jc w:val="center"/>
    </w:pPr>
    <w:rPr>
      <w:rFonts w:ascii="Arial" w:eastAsiaTheme="minorHAnsi" w:hAnsi="Arial" w:cs="Times New Roman"/>
      <w:b/>
      <w:color w:val="7030A0"/>
      <w:sz w:val="40"/>
      <w:szCs w:val="24"/>
    </w:rPr>
  </w:style>
  <w:style w:type="table" w:styleId="PlainTable1">
    <w:name w:val="Plain Table 1"/>
    <w:basedOn w:val="TableNormal"/>
    <w:uiPriority w:val="41"/>
    <w:rsid w:val="0056088C"/>
    <w:pPr>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3F86839218B14C5D9AAF1D0ED5627D21">
    <w:name w:val="3F86839218B14C5D9AAF1D0ED5627D21"/>
    <w:rsid w:val="00B6251F"/>
  </w:style>
  <w:style w:type="paragraph" w:customStyle="1" w:styleId="EADBD11F548743D5B37A6231604CA420">
    <w:name w:val="EADBD11F548743D5B37A6231604CA420"/>
    <w:rsid w:val="00B6251F"/>
  </w:style>
  <w:style w:type="paragraph" w:customStyle="1" w:styleId="D3C339B00D1545199F68AEAB7CBF1975">
    <w:name w:val="D3C339B00D1545199F68AEAB7CBF1975"/>
    <w:rsid w:val="00EF5F08"/>
  </w:style>
  <w:style w:type="paragraph" w:customStyle="1" w:styleId="494590EEFAA04519A53B44A1D7851593">
    <w:name w:val="494590EEFAA04519A53B44A1D7851593"/>
    <w:rsid w:val="00874404"/>
  </w:style>
  <w:style w:type="paragraph" w:customStyle="1" w:styleId="F6A0965E5E6C470283653EFDF4FD1C54">
    <w:name w:val="F6A0965E5E6C470283653EFDF4FD1C54"/>
    <w:rsid w:val="006E4A2B"/>
    <w:pPr>
      <w:tabs>
        <w:tab w:val="center" w:pos="4680"/>
        <w:tab w:val="right" w:pos="9360"/>
      </w:tabs>
      <w:spacing w:before="60" w:after="60" w:line="240" w:lineRule="auto"/>
    </w:pPr>
    <w:rPr>
      <w:rFonts w:ascii="Arial" w:eastAsiaTheme="minorHAnsi" w:hAnsi="Arial"/>
      <w:sz w:val="18"/>
      <w:szCs w:val="20"/>
    </w:rPr>
  </w:style>
  <w:style w:type="paragraph" w:customStyle="1" w:styleId="FA1ACA1070BE44608A00246720AD2EAD">
    <w:name w:val="FA1ACA1070BE44608A00246720AD2EAD"/>
    <w:rsid w:val="004F4657"/>
  </w:style>
  <w:style w:type="paragraph" w:customStyle="1" w:styleId="FB97057664114AC48A2BA4C840D7F846">
    <w:name w:val="FB97057664114AC48A2BA4C840D7F846"/>
    <w:rsid w:val="004F4657"/>
  </w:style>
  <w:style w:type="paragraph" w:customStyle="1" w:styleId="F6A0965E5E6C470283653EFDF4FD1C541">
    <w:name w:val="F6A0965E5E6C470283653EFDF4FD1C541"/>
    <w:rsid w:val="00961ECD"/>
    <w:pPr>
      <w:tabs>
        <w:tab w:val="center" w:pos="4680"/>
        <w:tab w:val="right" w:pos="9360"/>
      </w:tabs>
      <w:spacing w:before="60" w:after="60" w:line="240" w:lineRule="auto"/>
    </w:pPr>
    <w:rPr>
      <w:rFonts w:ascii="Arial" w:eastAsiaTheme="minorHAnsi" w:hAnsi="Arial"/>
      <w:sz w:val="18"/>
      <w:szCs w:val="20"/>
    </w:rPr>
  </w:style>
  <w:style w:type="paragraph" w:customStyle="1" w:styleId="FB97057664114AC48A2BA4C840D7F8461">
    <w:name w:val="FB97057664114AC48A2BA4C840D7F8461"/>
    <w:rsid w:val="00961ECD"/>
    <w:pPr>
      <w:tabs>
        <w:tab w:val="center" w:pos="4680"/>
        <w:tab w:val="right" w:pos="9360"/>
      </w:tabs>
      <w:spacing w:before="60" w:after="60" w:line="240" w:lineRule="auto"/>
    </w:pPr>
    <w:rPr>
      <w:rFonts w:ascii="Arial" w:eastAsiaTheme="minorHAnsi" w:hAnsi="Arial"/>
      <w:sz w:val="18"/>
      <w:szCs w:val="20"/>
    </w:rPr>
  </w:style>
  <w:style w:type="character" w:customStyle="1" w:styleId="ssFutureLink">
    <w:name w:val="ssFutureLink"/>
    <w:rsid w:val="0056088C"/>
    <w:rPr>
      <w:color w:val="00B050"/>
      <w:u w:val="single"/>
    </w:rPr>
  </w:style>
  <w:style w:type="paragraph" w:customStyle="1" w:styleId="6DC0B79F61FE44398CBAE8D4890B2901">
    <w:name w:val="6DC0B79F61FE44398CBAE8D4890B2901"/>
    <w:rsid w:val="0056088C"/>
  </w:style>
  <w:style w:type="paragraph" w:customStyle="1" w:styleId="4A07BF104A2E4D15BD45CAAE6E8844F1">
    <w:name w:val="4A07BF104A2E4D15BD45CAAE6E8844F1"/>
    <w:rsid w:val="0056088C"/>
  </w:style>
  <w:style w:type="paragraph" w:customStyle="1" w:styleId="40C6E10976A04FD5A81931FE64FA1A75">
    <w:name w:val="40C6E10976A04FD5A81931FE64FA1A75"/>
    <w:rsid w:val="0056088C"/>
  </w:style>
  <w:style w:type="paragraph" w:customStyle="1" w:styleId="7F1EDCC1784149089FF75014E1DFCA3C">
    <w:name w:val="7F1EDCC1784149089FF75014E1DFCA3C"/>
    <w:rsid w:val="0056088C"/>
  </w:style>
  <w:style w:type="paragraph" w:customStyle="1" w:styleId="888949B1D18041F3BD9AD4B6C9A6ED1C">
    <w:name w:val="888949B1D18041F3BD9AD4B6C9A6ED1C"/>
    <w:rsid w:val="0056088C"/>
  </w:style>
  <w:style w:type="paragraph" w:customStyle="1" w:styleId="FB964244CE0F4E08BB9F7126B7888C17">
    <w:name w:val="FB964244CE0F4E08BB9F7126B7888C17"/>
    <w:rsid w:val="0056088C"/>
  </w:style>
  <w:style w:type="paragraph" w:customStyle="1" w:styleId="E516250DF9C24B33AFC113CAA7BC4FC7">
    <w:name w:val="E516250DF9C24B33AFC113CAA7BC4FC7"/>
    <w:rsid w:val="0056088C"/>
  </w:style>
  <w:style w:type="paragraph" w:customStyle="1" w:styleId="09780180EC8C4F90B216D0FCA3225EB1">
    <w:name w:val="09780180EC8C4F90B216D0FCA3225EB1"/>
    <w:rsid w:val="0056088C"/>
  </w:style>
  <w:style w:type="paragraph" w:customStyle="1" w:styleId="2BF8FD5D3F2A4E41B01DD3D3269F9079">
    <w:name w:val="2BF8FD5D3F2A4E41B01DD3D3269F9079"/>
    <w:rsid w:val="0056088C"/>
  </w:style>
  <w:style w:type="paragraph" w:customStyle="1" w:styleId="8CDAC966E5E4453190E8628B45CB14AA">
    <w:name w:val="8CDAC966E5E4453190E8628B45CB14AA"/>
    <w:rsid w:val="0056088C"/>
  </w:style>
  <w:style w:type="paragraph" w:customStyle="1" w:styleId="5A1B527DD4C64BE4B01D60CCCCDCF31C">
    <w:name w:val="5A1B527DD4C64BE4B01D60CCCCDCF31C"/>
    <w:rsid w:val="0056088C"/>
  </w:style>
  <w:style w:type="paragraph" w:customStyle="1" w:styleId="D0F9AB3AD37C4C97AA4427E6A1321270">
    <w:name w:val="D0F9AB3AD37C4C97AA4427E6A1321270"/>
    <w:rsid w:val="0056088C"/>
  </w:style>
  <w:style w:type="paragraph" w:customStyle="1" w:styleId="A5D32E8DB328420189354064CA369C0B">
    <w:name w:val="A5D32E8DB328420189354064CA369C0B"/>
    <w:rsid w:val="0056088C"/>
  </w:style>
  <w:style w:type="paragraph" w:customStyle="1" w:styleId="1267EE8D22A943949A99ECAE1F60701E">
    <w:name w:val="1267EE8D22A943949A99ECAE1F60701E"/>
    <w:rsid w:val="0056088C"/>
  </w:style>
  <w:style w:type="paragraph" w:customStyle="1" w:styleId="9C33586251F64A4BBF032CB1AB62390F">
    <w:name w:val="9C33586251F64A4BBF032CB1AB62390F"/>
    <w:rsid w:val="0056088C"/>
  </w:style>
  <w:style w:type="paragraph" w:customStyle="1" w:styleId="E4A7AC01CC1041FAACA510E593B36FEF">
    <w:name w:val="E4A7AC01CC1041FAACA510E593B36FEF"/>
    <w:rsid w:val="0056088C"/>
  </w:style>
  <w:style w:type="paragraph" w:customStyle="1" w:styleId="70959BC435E943989533463902624B25">
    <w:name w:val="70959BC435E943989533463902624B25"/>
    <w:rsid w:val="0056088C"/>
  </w:style>
  <w:style w:type="paragraph" w:customStyle="1" w:styleId="4FB5B3513504401F94C0FFCFB4686298">
    <w:name w:val="4FB5B3513504401F94C0FFCFB4686298"/>
    <w:rsid w:val="0056088C"/>
  </w:style>
  <w:style w:type="paragraph" w:customStyle="1" w:styleId="564E73A4414742FBA9282AF5BF02F787">
    <w:name w:val="564E73A4414742FBA9282AF5BF02F787"/>
    <w:rsid w:val="0056088C"/>
  </w:style>
  <w:style w:type="paragraph" w:customStyle="1" w:styleId="53BE977B36604E378D53F0D161794F0C">
    <w:name w:val="53BE977B36604E378D53F0D161794F0C"/>
    <w:rsid w:val="0056088C"/>
  </w:style>
  <w:style w:type="paragraph" w:customStyle="1" w:styleId="F8125719500B4A8080A8FB2C46B12B83">
    <w:name w:val="F8125719500B4A8080A8FB2C46B12B83"/>
    <w:rsid w:val="0056088C"/>
  </w:style>
  <w:style w:type="paragraph" w:customStyle="1" w:styleId="A6CBB9535E964BC096AB4AFA99A669AE">
    <w:name w:val="A6CBB9535E964BC096AB4AFA99A669AE"/>
    <w:rsid w:val="0056088C"/>
  </w:style>
  <w:style w:type="paragraph" w:customStyle="1" w:styleId="4013DD379819440C8B91FE986FCA0E49">
    <w:name w:val="4013DD379819440C8B91FE986FCA0E49"/>
    <w:rsid w:val="0056088C"/>
  </w:style>
  <w:style w:type="paragraph" w:customStyle="1" w:styleId="9719B2CAFB79461FA211138591A6E03B">
    <w:name w:val="9719B2CAFB79461FA211138591A6E03B"/>
    <w:rsid w:val="0056088C"/>
  </w:style>
  <w:style w:type="paragraph" w:customStyle="1" w:styleId="CB8145300A2249AA97B63CC36D9BFC73">
    <w:name w:val="CB8145300A2249AA97B63CC36D9BFC73"/>
    <w:rsid w:val="0056088C"/>
  </w:style>
  <w:style w:type="paragraph" w:customStyle="1" w:styleId="02CCCDA403EA4A15A562465DB03D6178">
    <w:name w:val="02CCCDA403EA4A15A562465DB03D6178"/>
    <w:rsid w:val="0056088C"/>
  </w:style>
  <w:style w:type="paragraph" w:customStyle="1" w:styleId="66278BA43FD341A28214B974C704B6C2">
    <w:name w:val="66278BA43FD341A28214B974C704B6C2"/>
    <w:rsid w:val="0056088C"/>
  </w:style>
  <w:style w:type="paragraph" w:customStyle="1" w:styleId="08FDFEEC81AA45498D8365E474EBE72E">
    <w:name w:val="08FDFEEC81AA45498D8365E474EBE72E"/>
    <w:rsid w:val="0056088C"/>
  </w:style>
  <w:style w:type="paragraph" w:customStyle="1" w:styleId="57D5F569B8EF473A8072274756B8E9BA">
    <w:name w:val="57D5F569B8EF473A8072274756B8E9BA"/>
    <w:rsid w:val="0056088C"/>
  </w:style>
  <w:style w:type="paragraph" w:customStyle="1" w:styleId="743CBC0202534A518B73643D26FAA8F0">
    <w:name w:val="743CBC0202534A518B73643D26FAA8F0"/>
    <w:rsid w:val="00560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button id="rxbtnEliminateExcusableDelaysCalendarDays" label="Eliminate Excusable Delays Calendar Days" imageMso="TableEffectsCellBevelGallery" keytip="LD1" onAction="rxbtnCDShared_Click" screentip="Eliminate Excusable Delays CD" size="large" supertip="Based on CALENDAR DAYS - use when eliminating excusable delay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EliminateExcusableDelaysFixedDate" label="Eliminate Excusable Delays Fixed Date" imageMso="TableEffectsCellBevelGallery" keytip="LD3" onAction="rxbtnCDShared_Click" screentip="Eliminate Excusable Delays Fixed Date" size="large" supertip="Based on a FIXED DATE- use when eliminating excusable delays"/>
          <separator id="rxCDSep8"/>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button id="rxbtnEliminateExcusableDelaysCalendarDaysComDt" imageMso="TableEffectsCellBevelGallery" keytip="LD1" label="Eliminate Excusable Delays Calendar Days" onAction="rxbtnComDtShared_Click" screentip="Eliminate Excusable Delays Calendar Days" size="large" supertip="Based on CALENDAR DAYS - use when eliminating excusable delay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EliminateExcusableDelaysFixedDateComDt" imageMso="TableEffectsCellBevelGallery" keytip="LD5" label="Eliminate Excusable Delays Fixed Date" onAction="rxbtnComDtShared_Click" screentip="Eliminate Excusable Delays Fixed Date" size="large" supertip="Based on a FIXED DATE and when there are multiple projects - use when eliminating excusable delays"/>
          <separator id="rxComDtSep8"/>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button id="rxbtnEliminateExcusableDelaysMultipleProjComDt" label="Eliminate Excusable Delays Multiple Proj" imageMso="TableEffectsCellBevelGallery" keytip="LD4" onAction="rxbtnComDtShared_Click" screentip="Interim Liquidated Damages Restrict Granting Weather Delays FD" size="large" supertip="Based on a FIXED DATE - use when restricting weather delays"/>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04A8489E-4473-4E86-8914-E26049ED0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D2824-EF66-4F5F-A08E-051827D7C84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AD37A6E-E038-4D5C-8B27-965BB812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WisDOT</dc:creator>
  <cp:keywords>STSP, template, special provisions, building blocks</cp:keywords>
  <cp:lastModifiedBy>MARSH, JODI L</cp:lastModifiedBy>
  <cp:revision>3</cp:revision>
  <cp:lastPrinted>2013-06-26T16:11:00Z</cp:lastPrinted>
  <dcterms:created xsi:type="dcterms:W3CDTF">2018-09-17T17:43:00Z</dcterms:created>
  <dcterms:modified xsi:type="dcterms:W3CDTF">2020-02-27T21:06:00Z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