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6927D" w14:textId="77777777" w:rsidR="00374CF5" w:rsidRPr="00543393" w:rsidRDefault="00374CF5">
      <w:pPr>
        <w:rPr>
          <w:rFonts w:ascii="Arial" w:hAnsi="Arial" w:cs="Arial"/>
          <w:b/>
          <w:sz w:val="28"/>
          <w:szCs w:val="28"/>
          <w:u w:val="single"/>
        </w:rPr>
      </w:pPr>
      <w:r w:rsidRPr="00543393">
        <w:rPr>
          <w:rFonts w:ascii="Arial" w:hAnsi="Arial" w:cs="Arial"/>
          <w:b/>
          <w:sz w:val="28"/>
          <w:szCs w:val="28"/>
          <w:u w:val="single"/>
        </w:rPr>
        <w:t>CORRESPONDENCE MEMORANDUM</w:t>
      </w:r>
      <w:r w:rsidRPr="00543393">
        <w:rPr>
          <w:rFonts w:ascii="Arial" w:hAnsi="Arial" w:cs="Arial"/>
          <w:b/>
          <w:sz w:val="28"/>
          <w:szCs w:val="28"/>
          <w:u w:val="single"/>
        </w:rPr>
        <w:tab/>
        <w:t xml:space="preserve">              </w:t>
      </w:r>
      <w:r w:rsidR="007834E7">
        <w:rPr>
          <w:rFonts w:ascii="Arial" w:hAnsi="Arial" w:cs="Arial"/>
          <w:b/>
          <w:sz w:val="28"/>
          <w:szCs w:val="28"/>
          <w:u w:val="single"/>
        </w:rPr>
        <w:tab/>
      </w:r>
      <w:r w:rsidRPr="00543393">
        <w:rPr>
          <w:rFonts w:ascii="Arial" w:hAnsi="Arial" w:cs="Arial"/>
          <w:b/>
          <w:sz w:val="28"/>
          <w:szCs w:val="28"/>
          <w:u w:val="single"/>
        </w:rPr>
        <w:t>State of Wisconsin</w:t>
      </w:r>
    </w:p>
    <w:p w14:paraId="400ED1FA" w14:textId="77777777" w:rsidR="00374CF5" w:rsidRPr="00543393" w:rsidRDefault="00374CF5">
      <w:pPr>
        <w:pStyle w:val="Heading1"/>
        <w:rPr>
          <w:rFonts w:ascii="Arial" w:hAnsi="Arial" w:cs="Arial"/>
          <w:sz w:val="28"/>
          <w:szCs w:val="28"/>
        </w:rPr>
      </w:pPr>
      <w:r w:rsidRPr="00543393">
        <w:rPr>
          <w:rFonts w:ascii="Arial" w:hAnsi="Arial" w:cs="Arial"/>
          <w:sz w:val="28"/>
          <w:szCs w:val="28"/>
        </w:rPr>
        <w:t>Division of Transportation Systems Development</w:t>
      </w:r>
    </w:p>
    <w:p w14:paraId="139A345F" w14:textId="77777777" w:rsidR="00374CF5" w:rsidRPr="00543393" w:rsidRDefault="00374CF5">
      <w:pPr>
        <w:rPr>
          <w:rFonts w:ascii="Arial" w:hAnsi="Arial" w:cs="Arial"/>
          <w:b/>
          <w:sz w:val="26"/>
        </w:rPr>
      </w:pPr>
    </w:p>
    <w:p w14:paraId="1DD7DE1B" w14:textId="70E6982F" w:rsidR="00374CF5" w:rsidRPr="00F64CB6" w:rsidRDefault="00374CF5">
      <w:pPr>
        <w:rPr>
          <w:rFonts w:ascii="Arial" w:hAnsi="Arial" w:cs="Arial"/>
          <w:sz w:val="22"/>
          <w:szCs w:val="22"/>
        </w:rPr>
      </w:pPr>
      <w:r w:rsidRPr="00F64CB6">
        <w:rPr>
          <w:rFonts w:ascii="Arial" w:hAnsi="Arial" w:cs="Arial"/>
          <w:b/>
          <w:sz w:val="22"/>
          <w:szCs w:val="22"/>
        </w:rPr>
        <w:t>Date</w:t>
      </w:r>
      <w:r w:rsidRPr="00F64CB6">
        <w:rPr>
          <w:rFonts w:ascii="Arial" w:hAnsi="Arial" w:cs="Arial"/>
          <w:sz w:val="22"/>
          <w:szCs w:val="22"/>
        </w:rPr>
        <w:t>:</w:t>
      </w:r>
      <w:r w:rsidR="00E10BA0" w:rsidRPr="00F64CB6">
        <w:rPr>
          <w:rFonts w:ascii="Arial" w:hAnsi="Arial" w:cs="Arial"/>
          <w:sz w:val="22"/>
          <w:szCs w:val="22"/>
        </w:rPr>
        <w:t xml:space="preserve">    </w:t>
      </w:r>
      <w:r w:rsidRPr="00F64CB6">
        <w:rPr>
          <w:rFonts w:ascii="Arial" w:hAnsi="Arial" w:cs="Arial"/>
          <w:sz w:val="22"/>
          <w:szCs w:val="22"/>
        </w:rPr>
        <w:tab/>
      </w:r>
      <w:r w:rsidR="00C3217A">
        <w:rPr>
          <w:rFonts w:ascii="Arial" w:hAnsi="Arial" w:cs="Arial"/>
          <w:sz w:val="22"/>
          <w:szCs w:val="22"/>
        </w:rPr>
        <w:t>04/13/2022</w:t>
      </w:r>
    </w:p>
    <w:p w14:paraId="7D70711F" w14:textId="77777777" w:rsidR="00374CF5" w:rsidRPr="00F64CB6" w:rsidRDefault="00374CF5">
      <w:pPr>
        <w:rPr>
          <w:rFonts w:ascii="Arial" w:hAnsi="Arial" w:cs="Arial"/>
          <w:sz w:val="22"/>
          <w:szCs w:val="22"/>
        </w:rPr>
      </w:pPr>
      <w:r w:rsidRPr="00F64CB6">
        <w:rPr>
          <w:rFonts w:ascii="Arial" w:hAnsi="Arial" w:cs="Arial"/>
          <w:sz w:val="22"/>
          <w:szCs w:val="22"/>
        </w:rPr>
        <w:tab/>
      </w:r>
      <w:r w:rsidRPr="00F64CB6">
        <w:rPr>
          <w:rFonts w:ascii="Arial" w:hAnsi="Arial" w:cs="Arial"/>
          <w:sz w:val="22"/>
          <w:szCs w:val="22"/>
        </w:rPr>
        <w:tab/>
      </w:r>
    </w:p>
    <w:p w14:paraId="5DB09EC2" w14:textId="48E42B6E" w:rsidR="0026092E" w:rsidRPr="00F64CB6" w:rsidRDefault="0026092E" w:rsidP="0026092E">
      <w:pPr>
        <w:rPr>
          <w:rFonts w:ascii="Arial" w:hAnsi="Arial" w:cs="Arial"/>
          <w:sz w:val="22"/>
          <w:szCs w:val="22"/>
        </w:rPr>
      </w:pPr>
      <w:r w:rsidRPr="00F64CB6">
        <w:rPr>
          <w:rFonts w:ascii="Arial" w:hAnsi="Arial" w:cs="Arial"/>
          <w:b/>
          <w:sz w:val="22"/>
          <w:szCs w:val="22"/>
        </w:rPr>
        <w:t>To</w:t>
      </w:r>
      <w:r w:rsidRPr="00F64CB6">
        <w:rPr>
          <w:rFonts w:ascii="Arial" w:hAnsi="Arial" w:cs="Arial"/>
          <w:sz w:val="22"/>
          <w:szCs w:val="22"/>
        </w:rPr>
        <w:t>:</w:t>
      </w:r>
      <w:r w:rsidRPr="00F64CB6">
        <w:rPr>
          <w:rFonts w:ascii="Arial" w:hAnsi="Arial" w:cs="Arial"/>
          <w:sz w:val="22"/>
          <w:szCs w:val="22"/>
        </w:rPr>
        <w:tab/>
      </w:r>
      <w:r w:rsidRPr="00F64CB6">
        <w:rPr>
          <w:rFonts w:ascii="Arial" w:hAnsi="Arial" w:cs="Arial"/>
          <w:sz w:val="22"/>
          <w:szCs w:val="22"/>
        </w:rPr>
        <w:tab/>
      </w:r>
      <w:r w:rsidR="00621BF0">
        <w:rPr>
          <w:rFonts w:ascii="Arial" w:hAnsi="Arial" w:cs="Arial"/>
          <w:sz w:val="22"/>
          <w:szCs w:val="22"/>
        </w:rPr>
        <w:t xml:space="preserve">Barry </w:t>
      </w:r>
      <w:proofErr w:type="spellStart"/>
      <w:r w:rsidR="00621BF0">
        <w:rPr>
          <w:rFonts w:ascii="Arial" w:hAnsi="Arial" w:cs="Arial"/>
          <w:sz w:val="22"/>
          <w:szCs w:val="22"/>
        </w:rPr>
        <w:t>Paye</w:t>
      </w:r>
      <w:proofErr w:type="spellEnd"/>
      <w:r w:rsidR="00A62008" w:rsidRPr="00F64CB6">
        <w:rPr>
          <w:rFonts w:ascii="Arial" w:hAnsi="Arial" w:cs="Arial"/>
          <w:sz w:val="22"/>
          <w:szCs w:val="22"/>
        </w:rPr>
        <w:t xml:space="preserve"> P.E.,</w:t>
      </w:r>
      <w:r w:rsidRPr="00F64CB6">
        <w:rPr>
          <w:rFonts w:ascii="Arial" w:hAnsi="Arial" w:cs="Arial"/>
          <w:sz w:val="22"/>
          <w:szCs w:val="22"/>
        </w:rPr>
        <w:t xml:space="preserve"> Director</w:t>
      </w:r>
    </w:p>
    <w:p w14:paraId="5BC752EA" w14:textId="77777777" w:rsidR="0026092E" w:rsidRPr="00F64CB6" w:rsidRDefault="0026092E" w:rsidP="0026092E">
      <w:pPr>
        <w:ind w:left="720" w:firstLine="720"/>
        <w:rPr>
          <w:rFonts w:ascii="Arial" w:hAnsi="Arial" w:cs="Arial"/>
          <w:sz w:val="22"/>
          <w:szCs w:val="22"/>
        </w:rPr>
      </w:pPr>
      <w:r w:rsidRPr="00F64CB6">
        <w:rPr>
          <w:rFonts w:ascii="Arial" w:hAnsi="Arial" w:cs="Arial"/>
          <w:sz w:val="22"/>
          <w:szCs w:val="22"/>
        </w:rPr>
        <w:t>Bureau of Technical Services</w:t>
      </w:r>
    </w:p>
    <w:p w14:paraId="08C4BE11" w14:textId="77777777" w:rsidR="0026092E" w:rsidRPr="00F64CB6" w:rsidRDefault="0026092E" w:rsidP="0026092E">
      <w:pPr>
        <w:rPr>
          <w:rFonts w:ascii="Arial" w:hAnsi="Arial" w:cs="Arial"/>
          <w:sz w:val="22"/>
          <w:szCs w:val="22"/>
        </w:rPr>
      </w:pPr>
    </w:p>
    <w:p w14:paraId="7EBC4A98" w14:textId="77777777" w:rsidR="0026092E" w:rsidRPr="00F64CB6" w:rsidRDefault="0026092E" w:rsidP="0026092E">
      <w:pPr>
        <w:rPr>
          <w:rFonts w:ascii="Arial" w:hAnsi="Arial" w:cs="Arial"/>
          <w:sz w:val="22"/>
          <w:szCs w:val="22"/>
        </w:rPr>
      </w:pPr>
      <w:r w:rsidRPr="00F64CB6">
        <w:rPr>
          <w:rFonts w:ascii="Arial" w:hAnsi="Arial" w:cs="Arial"/>
          <w:b/>
          <w:sz w:val="22"/>
          <w:szCs w:val="22"/>
        </w:rPr>
        <w:t>Through:</w:t>
      </w:r>
      <w:r w:rsidRPr="00F64CB6">
        <w:rPr>
          <w:rFonts w:ascii="Arial" w:hAnsi="Arial" w:cs="Arial"/>
          <w:sz w:val="22"/>
          <w:szCs w:val="22"/>
        </w:rPr>
        <w:tab/>
        <w:t>Norman Pawelczyk, Manager</w:t>
      </w:r>
    </w:p>
    <w:p w14:paraId="1886A0CF" w14:textId="77777777" w:rsidR="0026092E" w:rsidRPr="00F64CB6" w:rsidRDefault="0026092E" w:rsidP="0026092E">
      <w:pPr>
        <w:rPr>
          <w:rFonts w:ascii="Arial" w:hAnsi="Arial" w:cs="Arial"/>
          <w:sz w:val="22"/>
          <w:szCs w:val="22"/>
        </w:rPr>
      </w:pPr>
      <w:r w:rsidRPr="00F64CB6">
        <w:rPr>
          <w:rFonts w:ascii="Arial" w:hAnsi="Arial" w:cs="Arial"/>
          <w:sz w:val="22"/>
          <w:szCs w:val="22"/>
        </w:rPr>
        <w:tab/>
      </w:r>
      <w:r w:rsidRPr="00F64CB6">
        <w:rPr>
          <w:rFonts w:ascii="Arial" w:hAnsi="Arial" w:cs="Arial"/>
          <w:sz w:val="22"/>
          <w:szCs w:val="22"/>
        </w:rPr>
        <w:tab/>
        <w:t>Acquisition &amp; Services Section</w:t>
      </w:r>
    </w:p>
    <w:p w14:paraId="7FD3D4C6" w14:textId="77777777" w:rsidR="000F493A" w:rsidRPr="00F64CB6" w:rsidRDefault="000F493A" w:rsidP="000F493A">
      <w:pPr>
        <w:rPr>
          <w:rFonts w:ascii="Arial" w:hAnsi="Arial" w:cs="Arial"/>
          <w:b/>
          <w:sz w:val="22"/>
          <w:szCs w:val="22"/>
        </w:rPr>
      </w:pPr>
    </w:p>
    <w:p w14:paraId="7C96BD3E" w14:textId="77777777" w:rsidR="000F493A" w:rsidRPr="00F64CB6" w:rsidRDefault="000F493A" w:rsidP="000F493A">
      <w:pPr>
        <w:rPr>
          <w:rFonts w:ascii="Arial" w:hAnsi="Arial" w:cs="Arial"/>
          <w:sz w:val="22"/>
          <w:szCs w:val="22"/>
        </w:rPr>
      </w:pPr>
      <w:r w:rsidRPr="00F64CB6">
        <w:rPr>
          <w:rFonts w:ascii="Arial" w:hAnsi="Arial" w:cs="Arial"/>
          <w:b/>
          <w:sz w:val="22"/>
          <w:szCs w:val="22"/>
        </w:rPr>
        <w:t>From</w:t>
      </w:r>
      <w:r w:rsidRPr="00F64CB6">
        <w:rPr>
          <w:rFonts w:ascii="Arial" w:hAnsi="Arial" w:cs="Arial"/>
          <w:sz w:val="22"/>
          <w:szCs w:val="22"/>
        </w:rPr>
        <w:t>:</w:t>
      </w:r>
      <w:r w:rsidRPr="00F64CB6">
        <w:rPr>
          <w:rFonts w:ascii="Arial" w:hAnsi="Arial" w:cs="Arial"/>
          <w:sz w:val="22"/>
          <w:szCs w:val="22"/>
        </w:rPr>
        <w:tab/>
      </w:r>
      <w:r w:rsidRPr="00F64CB6">
        <w:rPr>
          <w:rFonts w:ascii="Arial" w:hAnsi="Arial" w:cs="Arial"/>
          <w:sz w:val="22"/>
          <w:szCs w:val="22"/>
        </w:rPr>
        <w:tab/>
        <w:t>Michael Roach</w:t>
      </w:r>
    </w:p>
    <w:p w14:paraId="3DE6E38B" w14:textId="77777777" w:rsidR="000F493A" w:rsidRPr="00F64CB6" w:rsidRDefault="000F493A" w:rsidP="000F493A">
      <w:pPr>
        <w:ind w:left="720" w:firstLine="720"/>
        <w:rPr>
          <w:rFonts w:ascii="Arial" w:hAnsi="Arial" w:cs="Arial"/>
          <w:sz w:val="22"/>
          <w:szCs w:val="22"/>
        </w:rPr>
      </w:pPr>
      <w:r w:rsidRPr="00F64CB6">
        <w:rPr>
          <w:rFonts w:ascii="Arial" w:hAnsi="Arial" w:cs="Arial"/>
          <w:sz w:val="22"/>
          <w:szCs w:val="22"/>
        </w:rPr>
        <w:t>Access Management Engineer</w:t>
      </w:r>
    </w:p>
    <w:p w14:paraId="5DB41440" w14:textId="77777777" w:rsidR="000F493A" w:rsidRPr="00F64CB6" w:rsidRDefault="000F493A" w:rsidP="000F493A">
      <w:pPr>
        <w:rPr>
          <w:rFonts w:ascii="Arial" w:hAnsi="Arial" w:cs="Arial"/>
          <w:sz w:val="22"/>
          <w:szCs w:val="22"/>
        </w:rPr>
      </w:pPr>
      <w:r w:rsidRPr="00F64CB6">
        <w:rPr>
          <w:rFonts w:ascii="Arial" w:hAnsi="Arial" w:cs="Arial"/>
          <w:sz w:val="22"/>
          <w:szCs w:val="22"/>
        </w:rPr>
        <w:tab/>
      </w:r>
      <w:r w:rsidRPr="00F64CB6">
        <w:rPr>
          <w:rFonts w:ascii="Arial" w:hAnsi="Arial" w:cs="Arial"/>
          <w:sz w:val="22"/>
          <w:szCs w:val="22"/>
        </w:rPr>
        <w:tab/>
        <w:t>Utility &amp; Access Unit</w:t>
      </w:r>
    </w:p>
    <w:p w14:paraId="6079C366" w14:textId="77777777" w:rsidR="00374CF5" w:rsidRPr="00F64CB6" w:rsidRDefault="00374CF5" w:rsidP="000F493A">
      <w:pPr>
        <w:rPr>
          <w:rFonts w:ascii="Arial" w:hAnsi="Arial" w:cs="Arial"/>
          <w:sz w:val="22"/>
          <w:szCs w:val="22"/>
        </w:rPr>
      </w:pPr>
    </w:p>
    <w:p w14:paraId="3A4A0C54" w14:textId="77777777" w:rsidR="00374CF5" w:rsidRPr="00F64CB6" w:rsidRDefault="00374CF5" w:rsidP="008B6965">
      <w:pPr>
        <w:ind w:left="1440" w:hanging="1440"/>
        <w:rPr>
          <w:rFonts w:ascii="Arial" w:hAnsi="Arial" w:cs="Arial"/>
          <w:b/>
          <w:sz w:val="22"/>
          <w:szCs w:val="22"/>
        </w:rPr>
      </w:pPr>
      <w:r w:rsidRPr="00F64CB6">
        <w:rPr>
          <w:rFonts w:ascii="Arial" w:hAnsi="Arial" w:cs="Arial"/>
          <w:b/>
          <w:sz w:val="22"/>
          <w:szCs w:val="22"/>
        </w:rPr>
        <w:t>Subject:</w:t>
      </w:r>
      <w:r w:rsidR="0072700E" w:rsidRPr="00F64CB6">
        <w:rPr>
          <w:rFonts w:ascii="Arial" w:hAnsi="Arial" w:cs="Arial"/>
          <w:b/>
          <w:sz w:val="22"/>
          <w:szCs w:val="22"/>
        </w:rPr>
        <w:t xml:space="preserve"> </w:t>
      </w:r>
      <w:r w:rsidR="00E613B5" w:rsidRPr="00F64CB6">
        <w:rPr>
          <w:rFonts w:ascii="Arial" w:hAnsi="Arial" w:cs="Arial"/>
          <w:b/>
          <w:sz w:val="22"/>
          <w:szCs w:val="22"/>
        </w:rPr>
        <w:t xml:space="preserve"> </w:t>
      </w:r>
      <w:r w:rsidR="002C2DE8" w:rsidRPr="00F64CB6">
        <w:rPr>
          <w:rFonts w:ascii="Arial" w:hAnsi="Arial" w:cs="Arial"/>
          <w:b/>
          <w:sz w:val="22"/>
          <w:szCs w:val="22"/>
        </w:rPr>
        <w:tab/>
      </w:r>
      <w:r w:rsidR="00E20240">
        <w:rPr>
          <w:rFonts w:ascii="Arial" w:hAnsi="Arial" w:cs="Arial"/>
          <w:b/>
          <w:sz w:val="22"/>
          <w:szCs w:val="22"/>
        </w:rPr>
        <w:fldChar w:fldCharType="begin">
          <w:ffData>
            <w:name w:val="Text2"/>
            <w:enabled/>
            <w:calcOnExit/>
            <w:textInput>
              <w:default w:val="(Highway)"/>
            </w:textInput>
          </w:ffData>
        </w:fldChar>
      </w:r>
      <w:bookmarkStart w:id="0" w:name="Text2"/>
      <w:r w:rsidR="00E20240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E20240">
        <w:rPr>
          <w:rFonts w:ascii="Arial" w:hAnsi="Arial" w:cs="Arial"/>
          <w:b/>
          <w:sz w:val="22"/>
          <w:szCs w:val="22"/>
        </w:rPr>
      </w:r>
      <w:r w:rsidR="00E20240">
        <w:rPr>
          <w:rFonts w:ascii="Arial" w:hAnsi="Arial" w:cs="Arial"/>
          <w:b/>
          <w:sz w:val="22"/>
          <w:szCs w:val="22"/>
        </w:rPr>
        <w:fldChar w:fldCharType="separate"/>
      </w:r>
      <w:r w:rsidR="00E20240">
        <w:rPr>
          <w:rFonts w:ascii="Arial" w:hAnsi="Arial" w:cs="Arial"/>
          <w:b/>
          <w:noProof/>
          <w:sz w:val="22"/>
          <w:szCs w:val="22"/>
        </w:rPr>
        <w:t>(Highway)</w:t>
      </w:r>
      <w:r w:rsidR="00E20240">
        <w:rPr>
          <w:rFonts w:ascii="Arial" w:hAnsi="Arial" w:cs="Arial"/>
          <w:b/>
          <w:sz w:val="22"/>
          <w:szCs w:val="22"/>
        </w:rPr>
        <w:fldChar w:fldCharType="end"/>
      </w:r>
      <w:bookmarkEnd w:id="0"/>
      <w:r w:rsidR="00AD1F89">
        <w:rPr>
          <w:rFonts w:ascii="Arial" w:hAnsi="Arial" w:cs="Arial"/>
          <w:b/>
          <w:sz w:val="22"/>
          <w:szCs w:val="22"/>
        </w:rPr>
        <w:t xml:space="preserve">, </w:t>
      </w:r>
      <w:r w:rsidR="008F5A45">
        <w:rPr>
          <w:rFonts w:ascii="Arial" w:hAnsi="Arial" w:cs="Arial"/>
          <w:b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(Property Owner Name)"/>
            </w:textInput>
          </w:ffData>
        </w:fldChar>
      </w:r>
      <w:bookmarkStart w:id="1" w:name="Text3"/>
      <w:r w:rsidR="008F5A45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8F5A45">
        <w:rPr>
          <w:rFonts w:ascii="Arial" w:hAnsi="Arial" w:cs="Arial"/>
          <w:b/>
          <w:sz w:val="22"/>
          <w:szCs w:val="22"/>
        </w:rPr>
      </w:r>
      <w:r w:rsidR="008F5A45">
        <w:rPr>
          <w:rFonts w:ascii="Arial" w:hAnsi="Arial" w:cs="Arial"/>
          <w:b/>
          <w:sz w:val="22"/>
          <w:szCs w:val="22"/>
        </w:rPr>
        <w:fldChar w:fldCharType="separate"/>
      </w:r>
      <w:r w:rsidR="008F5A45">
        <w:rPr>
          <w:rFonts w:ascii="Arial" w:hAnsi="Arial" w:cs="Arial"/>
          <w:b/>
          <w:noProof/>
          <w:sz w:val="22"/>
          <w:szCs w:val="22"/>
        </w:rPr>
        <w:t>(Property Owner Name)</w:t>
      </w:r>
      <w:r w:rsidR="008F5A45">
        <w:rPr>
          <w:rFonts w:ascii="Arial" w:hAnsi="Arial" w:cs="Arial"/>
          <w:b/>
          <w:sz w:val="22"/>
          <w:szCs w:val="22"/>
        </w:rPr>
        <w:fldChar w:fldCharType="end"/>
      </w:r>
      <w:bookmarkEnd w:id="1"/>
    </w:p>
    <w:p w14:paraId="45C7B80D" w14:textId="29E6AE17" w:rsidR="00F64CB6" w:rsidRPr="00382D5E" w:rsidRDefault="00F64CB6" w:rsidP="008B6965">
      <w:pPr>
        <w:ind w:left="1440" w:hanging="1440"/>
        <w:rPr>
          <w:rFonts w:ascii="Arial" w:hAnsi="Arial" w:cs="Arial"/>
          <w:sz w:val="22"/>
          <w:szCs w:val="22"/>
        </w:rPr>
      </w:pPr>
      <w:r w:rsidRPr="00382D5E">
        <w:rPr>
          <w:rFonts w:ascii="Arial" w:hAnsi="Arial" w:cs="Arial"/>
          <w:sz w:val="22"/>
          <w:szCs w:val="22"/>
        </w:rPr>
        <w:tab/>
      </w:r>
      <w:r w:rsidR="00C3217A">
        <w:rPr>
          <w:rFonts w:ascii="Arial" w:hAnsi="Arial" w:cs="Arial"/>
          <w:sz w:val="22"/>
          <w:szCs w:val="22"/>
        </w:rPr>
        <w:t>NE ¼ of NE ¼</w:t>
      </w:r>
      <w:r w:rsidR="008F5A45">
        <w:rPr>
          <w:rFonts w:ascii="Arial" w:hAnsi="Arial" w:cs="Arial"/>
          <w:sz w:val="22"/>
          <w:szCs w:val="22"/>
        </w:rPr>
        <w:t>,</w:t>
      </w:r>
      <w:r w:rsidR="00064688" w:rsidRPr="00064688">
        <w:rPr>
          <w:rFonts w:ascii="Arial" w:hAnsi="Arial" w:cs="Arial"/>
          <w:sz w:val="22"/>
          <w:szCs w:val="22"/>
        </w:rPr>
        <w:t xml:space="preserve"> </w:t>
      </w:r>
      <w:r w:rsidR="00064688" w:rsidRPr="00382D5E">
        <w:rPr>
          <w:rFonts w:ascii="Arial" w:hAnsi="Arial" w:cs="Arial"/>
          <w:sz w:val="22"/>
          <w:szCs w:val="22"/>
        </w:rPr>
        <w:t>Section</w:t>
      </w:r>
      <w:r w:rsidR="00C3217A">
        <w:rPr>
          <w:rFonts w:ascii="Arial" w:hAnsi="Arial" w:cs="Arial"/>
          <w:sz w:val="22"/>
          <w:szCs w:val="22"/>
        </w:rPr>
        <w:t xml:space="preserve"> 31</w:t>
      </w:r>
      <w:r w:rsidR="00064688">
        <w:rPr>
          <w:rFonts w:ascii="Arial" w:hAnsi="Arial" w:cs="Arial"/>
          <w:sz w:val="22"/>
          <w:szCs w:val="22"/>
        </w:rPr>
        <w:t xml:space="preserve">, </w:t>
      </w:r>
      <w:r w:rsidRPr="00382D5E">
        <w:rPr>
          <w:rFonts w:ascii="Arial" w:hAnsi="Arial" w:cs="Arial"/>
          <w:sz w:val="22"/>
          <w:szCs w:val="22"/>
        </w:rPr>
        <w:t>T</w:t>
      </w:r>
      <w:r w:rsidR="008F5A45">
        <w:rPr>
          <w:rFonts w:ascii="Arial" w:hAnsi="Arial" w:cs="Arial"/>
          <w:sz w:val="22"/>
          <w:szCs w:val="22"/>
        </w:rPr>
        <w:t xml:space="preserve"> </w:t>
      </w:r>
      <w:r w:rsidR="00C3217A">
        <w:rPr>
          <w:rFonts w:ascii="Arial" w:hAnsi="Arial" w:cs="Arial"/>
          <w:sz w:val="22"/>
          <w:szCs w:val="22"/>
        </w:rPr>
        <w:t xml:space="preserve">5 </w:t>
      </w:r>
      <w:r w:rsidR="00064688">
        <w:rPr>
          <w:rFonts w:ascii="Arial" w:hAnsi="Arial" w:cs="Arial"/>
          <w:sz w:val="22"/>
          <w:szCs w:val="22"/>
        </w:rPr>
        <w:t>N</w:t>
      </w:r>
      <w:r w:rsidR="008F5A45">
        <w:rPr>
          <w:rFonts w:ascii="Arial" w:hAnsi="Arial" w:cs="Arial"/>
          <w:sz w:val="22"/>
          <w:szCs w:val="22"/>
        </w:rPr>
        <w:t xml:space="preserve">, </w:t>
      </w:r>
      <w:r w:rsidRPr="00382D5E">
        <w:rPr>
          <w:rFonts w:ascii="Arial" w:hAnsi="Arial" w:cs="Arial"/>
          <w:sz w:val="22"/>
          <w:szCs w:val="22"/>
        </w:rPr>
        <w:t>R</w:t>
      </w:r>
      <w:r w:rsidR="0006528C">
        <w:rPr>
          <w:rFonts w:ascii="Arial" w:hAnsi="Arial" w:cs="Arial"/>
          <w:sz w:val="22"/>
          <w:szCs w:val="22"/>
        </w:rPr>
        <w:t xml:space="preserve"> </w:t>
      </w:r>
      <w:r w:rsidR="00C3217A">
        <w:rPr>
          <w:rFonts w:ascii="Arial" w:hAnsi="Arial" w:cs="Arial"/>
          <w:sz w:val="22"/>
          <w:szCs w:val="22"/>
        </w:rPr>
        <w:t>3 E</w:t>
      </w:r>
    </w:p>
    <w:p w14:paraId="19EC93C8" w14:textId="626E12B7" w:rsidR="00F64CB6" w:rsidRPr="00F64CB6" w:rsidRDefault="00F64CB6" w:rsidP="008B6965">
      <w:pPr>
        <w:ind w:left="1440" w:hanging="1440"/>
        <w:rPr>
          <w:rFonts w:ascii="Arial" w:hAnsi="Arial" w:cs="Arial"/>
          <w:sz w:val="22"/>
          <w:szCs w:val="22"/>
        </w:rPr>
      </w:pPr>
      <w:r w:rsidRPr="00F64CB6">
        <w:rPr>
          <w:rFonts w:ascii="Arial" w:hAnsi="Arial" w:cs="Arial"/>
          <w:sz w:val="22"/>
          <w:szCs w:val="22"/>
        </w:rPr>
        <w:tab/>
      </w:r>
      <w:r w:rsidR="00C3217A">
        <w:rPr>
          <w:rFonts w:ascii="Arial" w:hAnsi="Arial" w:cs="Arial"/>
          <w:sz w:val="22"/>
          <w:szCs w:val="22"/>
        </w:rPr>
        <w:t>City of Mineral Point</w:t>
      </w:r>
      <w:r w:rsidR="001052EE">
        <w:rPr>
          <w:rFonts w:ascii="Arial" w:hAnsi="Arial" w:cs="Arial"/>
          <w:sz w:val="22"/>
          <w:szCs w:val="22"/>
        </w:rPr>
        <w:t xml:space="preserve">, </w:t>
      </w:r>
      <w:r w:rsidR="00C3217A">
        <w:rPr>
          <w:rFonts w:ascii="Arial" w:hAnsi="Arial" w:cs="Arial"/>
          <w:sz w:val="22"/>
          <w:szCs w:val="22"/>
        </w:rPr>
        <w:t>Iowa County</w:t>
      </w:r>
    </w:p>
    <w:p w14:paraId="23EE16F5" w14:textId="77777777" w:rsidR="00374CF5" w:rsidRDefault="00374CF5">
      <w:pPr>
        <w:ind w:left="1440" w:hanging="1440"/>
        <w:rPr>
          <w:rFonts w:ascii="Arial" w:hAnsi="Arial" w:cs="Arial"/>
          <w:b/>
          <w:sz w:val="22"/>
          <w:szCs w:val="22"/>
        </w:rPr>
      </w:pPr>
    </w:p>
    <w:p w14:paraId="7FF36A6D" w14:textId="1C517FE3" w:rsidR="004F208A" w:rsidRPr="00430B71" w:rsidRDefault="004F208A">
      <w:pPr>
        <w:ind w:left="1440" w:hanging="1440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b/>
          <w:sz w:val="22"/>
          <w:szCs w:val="22"/>
        </w:rPr>
        <w:t>Region Contact</w:t>
      </w:r>
      <w:r w:rsidRPr="00F64CB6">
        <w:rPr>
          <w:rFonts w:ascii="Arial" w:hAnsi="Arial" w:cs="Arial"/>
          <w:b/>
          <w:sz w:val="22"/>
          <w:szCs w:val="22"/>
        </w:rPr>
        <w:t>:</w:t>
      </w:r>
      <w:r w:rsidR="00C3217A">
        <w:rPr>
          <w:rFonts w:ascii="Arial" w:hAnsi="Arial" w:cs="Arial"/>
          <w:sz w:val="22"/>
          <w:szCs w:val="22"/>
        </w:rPr>
        <w:t xml:space="preserve"> Scot Hinkle</w:t>
      </w:r>
      <w:r w:rsidR="008F5A45" w:rsidRPr="00430B71">
        <w:rPr>
          <w:rFonts w:ascii="Arial" w:hAnsi="Arial" w:cs="Arial"/>
          <w:sz w:val="22"/>
          <w:szCs w:val="22"/>
        </w:rPr>
        <w:t xml:space="preserve">, </w:t>
      </w:r>
      <w:r w:rsidR="00C3217A">
        <w:rPr>
          <w:rFonts w:ascii="Arial" w:hAnsi="Arial" w:cs="Arial"/>
          <w:sz w:val="22"/>
          <w:szCs w:val="22"/>
        </w:rPr>
        <w:t>SW Region Madison Office</w:t>
      </w:r>
    </w:p>
    <w:p w14:paraId="3846C4FE" w14:textId="77777777" w:rsidR="004F208A" w:rsidRDefault="004F208A">
      <w:pPr>
        <w:ind w:left="1440" w:hanging="14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0E00259C" w14:textId="77777777" w:rsidR="004F208A" w:rsidRPr="00F64CB6" w:rsidRDefault="004F208A">
      <w:pPr>
        <w:ind w:left="1440" w:hanging="1440"/>
        <w:rPr>
          <w:rFonts w:ascii="Arial" w:hAnsi="Arial" w:cs="Arial"/>
          <w:b/>
          <w:sz w:val="22"/>
          <w:szCs w:val="22"/>
        </w:rPr>
      </w:pPr>
    </w:p>
    <w:p w14:paraId="36AF8346" w14:textId="58DB20B2" w:rsidR="00374CF5" w:rsidRPr="00EE5C1D" w:rsidRDefault="0076315C" w:rsidP="004F208A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Request Type</w:t>
      </w:r>
      <w:r w:rsidR="00F974FD" w:rsidRPr="00F64CB6">
        <w:rPr>
          <w:rFonts w:ascii="Arial" w:hAnsi="Arial" w:cs="Arial"/>
          <w:b/>
          <w:sz w:val="22"/>
          <w:szCs w:val="22"/>
        </w:rPr>
        <w:t>:</w:t>
      </w:r>
      <w:r w:rsidR="00C81F19" w:rsidRPr="00F64CB6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Style w:val="Style1"/>
            <w:rFonts w:cs="Arial"/>
            <w:szCs w:val="22"/>
          </w:rPr>
          <w:tag w:val="(Request Type/Existing Controls)"/>
          <w:id w:val="-1544293501"/>
          <w:placeholder>
            <w:docPart w:val="F0FF1158FED04FD9B65F217630829955"/>
          </w:placeholder>
          <w:dropDownList>
            <w:listItem w:value="Choose an item."/>
            <w:listItem w:displayText="Appeal of denied driveway permit (86.07)" w:value="Appeal of denied driveway permit (86.07)"/>
            <w:listItem w:displayText="Modification to access rights owned by WisDOT (84.09)" w:value="Modification to access rights owned by WisDOT (84.09)"/>
            <w:listItem w:displayText="Modification to authorization to access a controlled-access highway (84.25)" w:value="Modification to authorization to access a controlled-access highway (84.25)"/>
            <w:listItem w:displayText="Modification to an access restriction on a subdivision plat or land division (Trans 233.05)" w:value="Modification to an access restriction on a subdivision plat or land division (Trans 233.05)"/>
            <w:listItem w:displayText="Variance to allow improvements within the highway setback (Trans 233.08, 233.11)" w:value="Variance to allow improvements within the highway setback (Trans 233.08, 233.11)"/>
          </w:dropDownList>
        </w:sdtPr>
        <w:sdtEndPr>
          <w:rPr>
            <w:rStyle w:val="DefaultParagraphFont"/>
            <w:rFonts w:ascii="Times New Roman" w:hAnsi="Times New Roman"/>
            <w:b/>
            <w:sz w:val="20"/>
          </w:rPr>
        </w:sdtEndPr>
        <w:sdtContent>
          <w:r w:rsidR="00061656">
            <w:rPr>
              <w:rStyle w:val="Style1"/>
              <w:rFonts w:cs="Arial"/>
              <w:szCs w:val="22"/>
            </w:rPr>
            <w:t>Appeal of denied driveway permit (86.07)</w:t>
          </w:r>
        </w:sdtContent>
      </w:sdt>
    </w:p>
    <w:tbl>
      <w:tblPr>
        <w:tblStyle w:val="TableGrid"/>
        <w:tblW w:w="8105" w:type="dxa"/>
        <w:tblInd w:w="1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5"/>
      </w:tblGrid>
      <w:tr w:rsidR="00EA18A8" w:rsidRPr="007C302F" w14:paraId="2B6ACE72" w14:textId="77777777" w:rsidTr="00343A13">
        <w:tc>
          <w:tcPr>
            <w:tcW w:w="8105" w:type="dxa"/>
            <w:tcMar>
              <w:left w:w="14" w:type="dxa"/>
              <w:right w:w="14" w:type="dxa"/>
            </w:tcMar>
          </w:tcPr>
          <w:p w14:paraId="064BF7B7" w14:textId="77777777" w:rsidR="00EA18A8" w:rsidRPr="007C302F" w:rsidRDefault="006952ED" w:rsidP="003068AB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</w:t>
            </w:r>
            <w:r w:rsidR="00EA18A8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tag w:val="(Type of improvement Requested)"/>
                <w:id w:val="2105838432"/>
                <w:placeholder>
                  <w:docPart w:val="217D1404987240E7B46CA37F691C91EC"/>
                </w:placeholder>
                <w:dropDownList>
                  <w:listItem w:displayText="          " w:value="          "/>
                  <w:listItem w:displayText="Improvement requested in setback: " w:value="Improvement requested in setback: "/>
                </w:dropDownList>
              </w:sdtPr>
              <w:sdtEndPr/>
              <w:sdtContent>
                <w:r w:rsidR="00430B71">
                  <w:rPr>
                    <w:rFonts w:ascii="Arial" w:hAnsi="Arial" w:cs="Arial"/>
                    <w:sz w:val="20"/>
                  </w:rPr>
                  <w:t xml:space="preserve">          </w:t>
                </w:r>
              </w:sdtContent>
            </w:sdt>
            <w:r w:rsidR="00430B71">
              <w:rPr>
                <w:rFonts w:ascii="Arial" w:hAnsi="Arial" w:cs="Arial"/>
                <w:sz w:val="20"/>
              </w:rPr>
              <w:t xml:space="preserve"> </w:t>
            </w:r>
            <w:r w:rsidR="009C4D9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C4D91">
              <w:rPr>
                <w:rFonts w:ascii="Arial" w:hAnsi="Arial" w:cs="Arial"/>
                <w:sz w:val="20"/>
              </w:rPr>
              <w:instrText xml:space="preserve"> FORMTEXT </w:instrText>
            </w:r>
            <w:r w:rsidR="009C4D91">
              <w:rPr>
                <w:rFonts w:ascii="Arial" w:hAnsi="Arial" w:cs="Arial"/>
                <w:sz w:val="20"/>
              </w:rPr>
            </w:r>
            <w:r w:rsidR="009C4D91">
              <w:rPr>
                <w:rFonts w:ascii="Arial" w:hAnsi="Arial" w:cs="Arial"/>
                <w:sz w:val="20"/>
              </w:rPr>
              <w:fldChar w:fldCharType="separate"/>
            </w:r>
            <w:r w:rsidR="009C4D91">
              <w:rPr>
                <w:rFonts w:ascii="Arial" w:hAnsi="Arial" w:cs="Arial"/>
                <w:noProof/>
                <w:sz w:val="20"/>
              </w:rPr>
              <w:t> </w:t>
            </w:r>
            <w:r w:rsidR="009C4D91">
              <w:rPr>
                <w:rFonts w:ascii="Arial" w:hAnsi="Arial" w:cs="Arial"/>
                <w:noProof/>
                <w:sz w:val="20"/>
              </w:rPr>
              <w:t> </w:t>
            </w:r>
            <w:r w:rsidR="009C4D91">
              <w:rPr>
                <w:rFonts w:ascii="Arial" w:hAnsi="Arial" w:cs="Arial"/>
                <w:noProof/>
                <w:sz w:val="20"/>
              </w:rPr>
              <w:t> </w:t>
            </w:r>
            <w:r w:rsidR="009C4D91">
              <w:rPr>
                <w:rFonts w:ascii="Arial" w:hAnsi="Arial" w:cs="Arial"/>
                <w:noProof/>
                <w:sz w:val="20"/>
              </w:rPr>
              <w:t> </w:t>
            </w:r>
            <w:r w:rsidR="009C4D91">
              <w:rPr>
                <w:rFonts w:ascii="Arial" w:hAnsi="Arial" w:cs="Arial"/>
                <w:noProof/>
                <w:sz w:val="20"/>
              </w:rPr>
              <w:t> </w:t>
            </w:r>
            <w:r w:rsidR="009C4D9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3B7EB046" w14:textId="77777777" w:rsidR="004F208A" w:rsidRPr="00F64CB6" w:rsidRDefault="004F208A" w:rsidP="00721B35">
      <w:pPr>
        <w:overflowPunct/>
        <w:textAlignment w:val="auto"/>
        <w:rPr>
          <w:rFonts w:ascii="Arial" w:hAnsi="Arial" w:cs="Arial"/>
          <w:sz w:val="22"/>
          <w:szCs w:val="22"/>
        </w:rPr>
      </w:pPr>
    </w:p>
    <w:p w14:paraId="063D4480" w14:textId="77777777" w:rsidR="004F208A" w:rsidRPr="007C302F" w:rsidRDefault="00374CF5" w:rsidP="00C3649D">
      <w:pPr>
        <w:pStyle w:val="BodyText"/>
        <w:tabs>
          <w:tab w:val="left" w:pos="7245"/>
        </w:tabs>
        <w:rPr>
          <w:rFonts w:ascii="Arial" w:hAnsi="Arial" w:cs="Arial"/>
          <w:sz w:val="22"/>
        </w:rPr>
      </w:pPr>
      <w:r w:rsidRPr="007C302F">
        <w:rPr>
          <w:rFonts w:ascii="Arial" w:hAnsi="Arial" w:cs="Arial"/>
          <w:b/>
          <w:sz w:val="22"/>
        </w:rPr>
        <w:t>Highway information</w:t>
      </w:r>
      <w:r w:rsidRPr="007C302F">
        <w:rPr>
          <w:rFonts w:ascii="Arial" w:hAnsi="Arial" w:cs="Arial"/>
          <w:sz w:val="22"/>
        </w:rPr>
        <w:t>:</w:t>
      </w:r>
      <w:r w:rsidR="007A3D5D">
        <w:rPr>
          <w:rFonts w:ascii="Arial" w:hAnsi="Arial" w:cs="Arial"/>
          <w:sz w:val="22"/>
        </w:rPr>
        <w:fldChar w:fldCharType="begin"/>
      </w:r>
      <w:r w:rsidR="007A3D5D">
        <w:rPr>
          <w:rFonts w:ascii="Arial" w:hAnsi="Arial" w:cs="Arial"/>
          <w:sz w:val="22"/>
        </w:rPr>
        <w:instrText xml:space="preserve"> STH/USH </w:instrText>
      </w:r>
      <w:r w:rsidR="007A3D5D">
        <w:rPr>
          <w:rFonts w:ascii="Arial" w:hAnsi="Arial" w:cs="Arial"/>
          <w:sz w:val="22"/>
        </w:rPr>
        <w:fldChar w:fldCharType="end"/>
      </w:r>
      <w:r w:rsidR="00800492">
        <w:rPr>
          <w:rFonts w:ascii="Arial" w:hAnsi="Arial" w:cs="Arial"/>
          <w:sz w:val="22"/>
        </w:rPr>
        <w:fldChar w:fldCharType="begin"/>
      </w:r>
      <w:r w:rsidR="00800492">
        <w:rPr>
          <w:rFonts w:ascii="Arial" w:hAnsi="Arial" w:cs="Arial"/>
          <w:sz w:val="22"/>
        </w:rPr>
        <w:instrText xml:space="preserve"> STH/USH </w:instrText>
      </w:r>
      <w:r w:rsidR="00800492">
        <w:rPr>
          <w:rFonts w:ascii="Arial" w:hAnsi="Arial" w:cs="Arial"/>
          <w:sz w:val="22"/>
        </w:rPr>
        <w:fldChar w:fldCharType="end"/>
      </w:r>
    </w:p>
    <w:tbl>
      <w:tblPr>
        <w:tblStyle w:val="TableGrid"/>
        <w:tblW w:w="0" w:type="auto"/>
        <w:tblInd w:w="1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5"/>
        <w:gridCol w:w="6025"/>
      </w:tblGrid>
      <w:tr w:rsidR="007834E7" w:rsidRPr="007C302F" w14:paraId="54E4F072" w14:textId="77777777" w:rsidTr="007834E7">
        <w:tc>
          <w:tcPr>
            <w:tcW w:w="1805" w:type="dxa"/>
            <w:tcMar>
              <w:left w:w="14" w:type="dxa"/>
              <w:right w:w="14" w:type="dxa"/>
            </w:tcMar>
          </w:tcPr>
          <w:p w14:paraId="77799885" w14:textId="77777777" w:rsidR="007834E7" w:rsidRPr="007C302F" w:rsidRDefault="007834E7" w:rsidP="007834E7">
            <w:pPr>
              <w:pStyle w:val="BodyText"/>
              <w:rPr>
                <w:rFonts w:ascii="Arial" w:hAnsi="Arial" w:cs="Arial"/>
                <w:b/>
                <w:sz w:val="20"/>
              </w:rPr>
            </w:pPr>
            <w:r w:rsidRPr="007C302F">
              <w:rPr>
                <w:rFonts w:ascii="Arial" w:hAnsi="Arial" w:cs="Arial"/>
                <w:b/>
                <w:sz w:val="20"/>
              </w:rPr>
              <w:t>SAMP Tier:</w:t>
            </w:r>
            <w:r w:rsidR="004C7A37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6025" w:type="dxa"/>
            <w:tcMar>
              <w:left w:w="14" w:type="dxa"/>
              <w:right w:w="14" w:type="dxa"/>
            </w:tcMar>
          </w:tcPr>
          <w:p w14:paraId="0EDD2519" w14:textId="122E53DE" w:rsidR="007834E7" w:rsidRPr="00EE5C1D" w:rsidRDefault="00F001B5" w:rsidP="007834E7">
            <w:pPr>
              <w:pStyle w:val="BodyText"/>
              <w:rPr>
                <w:rFonts w:ascii="Arial" w:hAnsi="Arial" w:cs="Arial"/>
                <w:sz w:val="20"/>
              </w:rPr>
            </w:pPr>
            <w:sdt>
              <w:sdtPr>
                <w:rPr>
                  <w:rStyle w:val="Style1"/>
                  <w:rFonts w:cs="Arial"/>
                  <w:sz w:val="20"/>
                </w:rPr>
                <w:tag w:val="(SAMP Tier)"/>
                <w:id w:val="415062965"/>
                <w:placeholder>
                  <w:docPart w:val="31A178A7C8104884B03B4F0DBF2466D6"/>
                </w:placeholder>
                <w15:color w:val="000000"/>
                <w:dropDownList>
                  <w:listItem w:value="Choose an item."/>
                  <w:listItem w:displayText="Tier 1 - Maximize Interstate/Statewide Traffic Movement" w:value="Tier 1 - Maximize Interstate/Statewide Traffic Movement"/>
                  <w:listItem w:displayText="Tier 2A - Maximize Interregional Traffic Movement – High Volume" w:value="Tier 2A - Maximize Interregional Traffic Movement – High Volume"/>
                  <w:listItem w:displayText="Tier 2B – Maximize Interregional Traffic Movement - Other" w:value="Tier 2B – Maximize Interregional Traffic Movement - Other"/>
                  <w:listItem w:displayText="Tier 3 – Maximize Regional / Intra-urban Traffic Movement" w:value="Tier 3 – Maximize Regional / Intra-urban Traffic Movement"/>
                  <w:listItem w:displayText="Tier 4 – Balance Traffic Movement and Property Access" w:value="Tier 4 – Balance Traffic Movement and Property Access"/>
                </w:dropDownList>
              </w:sdtPr>
              <w:sdtEndPr>
                <w:rPr>
                  <w:rStyle w:val="DefaultParagraphFont"/>
                  <w:rFonts w:ascii="Times New Roman" w:hAnsi="Times New Roman"/>
                  <w:b/>
                </w:rPr>
              </w:sdtEndPr>
              <w:sdtContent>
                <w:r w:rsidR="00945E72">
                  <w:rPr>
                    <w:rStyle w:val="Style1"/>
                    <w:rFonts w:cs="Arial"/>
                    <w:sz w:val="20"/>
                  </w:rPr>
                  <w:t>Tier 4 – Balance Traffic Movement and Property Access</w:t>
                </w:r>
              </w:sdtContent>
            </w:sdt>
          </w:p>
        </w:tc>
      </w:tr>
      <w:tr w:rsidR="007834E7" w:rsidRPr="007C302F" w14:paraId="4A904858" w14:textId="77777777" w:rsidTr="007834E7">
        <w:tc>
          <w:tcPr>
            <w:tcW w:w="1805" w:type="dxa"/>
            <w:tcMar>
              <w:left w:w="14" w:type="dxa"/>
              <w:right w:w="14" w:type="dxa"/>
            </w:tcMar>
          </w:tcPr>
          <w:p w14:paraId="6DE92060" w14:textId="77777777" w:rsidR="007834E7" w:rsidRPr="007C302F" w:rsidRDefault="007834E7" w:rsidP="007834E7">
            <w:pPr>
              <w:pStyle w:val="BodyText"/>
              <w:rPr>
                <w:rFonts w:ascii="Arial" w:hAnsi="Arial" w:cs="Arial"/>
                <w:b/>
                <w:sz w:val="20"/>
              </w:rPr>
            </w:pPr>
            <w:r w:rsidRPr="007C302F">
              <w:rPr>
                <w:rFonts w:ascii="Arial" w:hAnsi="Arial" w:cs="Arial"/>
                <w:b/>
                <w:sz w:val="20"/>
              </w:rPr>
              <w:t>ADT</w:t>
            </w:r>
            <w:r>
              <w:rPr>
                <w:rFonts w:ascii="Arial" w:hAnsi="Arial" w:cs="Arial"/>
                <w:b/>
                <w:sz w:val="20"/>
              </w:rPr>
              <w:t xml:space="preserve"> (Latest)</w:t>
            </w:r>
            <w:r w:rsidRPr="007C302F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6025" w:type="dxa"/>
            <w:tcMar>
              <w:left w:w="14" w:type="dxa"/>
              <w:right w:w="14" w:type="dxa"/>
            </w:tcMar>
          </w:tcPr>
          <w:p w14:paraId="238BF059" w14:textId="501C37DF" w:rsidR="007834E7" w:rsidRPr="007C302F" w:rsidRDefault="002551DA" w:rsidP="007834E7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5,300 (2018)</w:t>
            </w:r>
          </w:p>
        </w:tc>
      </w:tr>
      <w:tr w:rsidR="007834E7" w:rsidRPr="007C302F" w14:paraId="5199DBFB" w14:textId="77777777" w:rsidTr="007834E7">
        <w:tc>
          <w:tcPr>
            <w:tcW w:w="1805" w:type="dxa"/>
            <w:tcMar>
              <w:left w:w="14" w:type="dxa"/>
              <w:right w:w="14" w:type="dxa"/>
            </w:tcMar>
          </w:tcPr>
          <w:p w14:paraId="1C3432C9" w14:textId="77777777" w:rsidR="007834E7" w:rsidRPr="007C302F" w:rsidRDefault="007834E7" w:rsidP="007834E7">
            <w:pPr>
              <w:pStyle w:val="BodyText"/>
              <w:rPr>
                <w:rFonts w:ascii="Arial" w:hAnsi="Arial" w:cs="Arial"/>
                <w:b/>
                <w:sz w:val="20"/>
              </w:rPr>
            </w:pPr>
            <w:r w:rsidRPr="007C302F">
              <w:rPr>
                <w:rFonts w:ascii="Arial" w:hAnsi="Arial" w:cs="Arial"/>
                <w:b/>
                <w:sz w:val="20"/>
              </w:rPr>
              <w:t>Classification:</w:t>
            </w:r>
          </w:p>
        </w:tc>
        <w:tc>
          <w:tcPr>
            <w:tcW w:w="6025" w:type="dxa"/>
            <w:tcMar>
              <w:left w:w="14" w:type="dxa"/>
              <w:right w:w="14" w:type="dxa"/>
            </w:tcMar>
          </w:tcPr>
          <w:p w14:paraId="198D0231" w14:textId="77777777" w:rsidR="007834E7" w:rsidRPr="007C302F" w:rsidRDefault="00E2167D" w:rsidP="007834E7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(Functional Class of Highway)"/>
                  </w:textInput>
                </w:ffData>
              </w:fldChar>
            </w:r>
            <w:bookmarkStart w:id="2" w:name="Text1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(Functional Class of Highway)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7834E7" w:rsidRPr="007C302F" w14:paraId="65257B6C" w14:textId="77777777" w:rsidTr="00346C80">
        <w:tc>
          <w:tcPr>
            <w:tcW w:w="1805" w:type="dxa"/>
            <w:tcMar>
              <w:left w:w="14" w:type="dxa"/>
              <w:right w:w="14" w:type="dxa"/>
            </w:tcMar>
          </w:tcPr>
          <w:p w14:paraId="1698FF48" w14:textId="77777777" w:rsidR="007834E7" w:rsidRPr="007C302F" w:rsidRDefault="007834E7" w:rsidP="00346C80">
            <w:pPr>
              <w:pStyle w:val="BodyText"/>
              <w:rPr>
                <w:rFonts w:ascii="Arial" w:hAnsi="Arial" w:cs="Arial"/>
                <w:b/>
                <w:sz w:val="20"/>
              </w:rPr>
            </w:pPr>
            <w:r w:rsidRPr="007C302F">
              <w:rPr>
                <w:rFonts w:ascii="Arial" w:hAnsi="Arial" w:cs="Arial"/>
                <w:b/>
                <w:sz w:val="20"/>
              </w:rPr>
              <w:t>Description:</w:t>
            </w:r>
          </w:p>
        </w:tc>
        <w:tc>
          <w:tcPr>
            <w:tcW w:w="6025" w:type="dxa"/>
            <w:tcMar>
              <w:left w:w="14" w:type="dxa"/>
              <w:right w:w="14" w:type="dxa"/>
            </w:tcMar>
          </w:tcPr>
          <w:p w14:paraId="0686317F" w14:textId="2273E579" w:rsidR="007834E7" w:rsidRPr="007C302F" w:rsidRDefault="00945E72" w:rsidP="000A48CC">
            <w:pPr>
              <w:pStyle w:val="BodyText"/>
              <w:tabs>
                <w:tab w:val="left" w:pos="2175"/>
                <w:tab w:val="left" w:pos="361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Rural</w:t>
            </w:r>
            <w:r w:rsidR="00430B71">
              <w:rPr>
                <w:rFonts w:ascii="Arial" w:hAnsi="Arial" w:cs="Arial"/>
                <w:sz w:val="20"/>
              </w:rPr>
              <w:t>,</w:t>
            </w:r>
            <w:r w:rsidR="00E6533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2 lanes</w:t>
            </w:r>
            <w:r w:rsidR="00430B71">
              <w:rPr>
                <w:rFonts w:ascii="Arial" w:hAnsi="Arial" w:cs="Arial"/>
                <w:sz w:val="20"/>
              </w:rPr>
              <w:t>,</w:t>
            </w:r>
            <w:r w:rsidR="00475243">
              <w:rPr>
                <w:rFonts w:ascii="Arial" w:hAnsi="Arial" w:cs="Arial"/>
                <w:sz w:val="20"/>
              </w:rPr>
              <w:t xml:space="preserve"> </w:t>
            </w:r>
            <w:r w:rsidR="0047524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Divided/Undivided)"/>
                  </w:textInput>
                </w:ffData>
              </w:fldChar>
            </w:r>
            <w:r w:rsidR="00475243">
              <w:rPr>
                <w:rFonts w:ascii="Arial" w:hAnsi="Arial" w:cs="Arial"/>
                <w:sz w:val="20"/>
              </w:rPr>
              <w:instrText xml:space="preserve"> FORMTEXT </w:instrText>
            </w:r>
            <w:r w:rsidR="00475243">
              <w:rPr>
                <w:rFonts w:ascii="Arial" w:hAnsi="Arial" w:cs="Arial"/>
                <w:sz w:val="20"/>
              </w:rPr>
            </w:r>
            <w:r w:rsidR="00475243">
              <w:rPr>
                <w:rFonts w:ascii="Arial" w:hAnsi="Arial" w:cs="Arial"/>
                <w:sz w:val="20"/>
              </w:rPr>
              <w:fldChar w:fldCharType="separate"/>
            </w:r>
            <w:r w:rsidR="00475243">
              <w:rPr>
                <w:rFonts w:ascii="Arial" w:hAnsi="Arial" w:cs="Arial"/>
                <w:noProof/>
                <w:sz w:val="20"/>
              </w:rPr>
              <w:t>Undivided</w:t>
            </w:r>
            <w:r w:rsidR="0047524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834E7" w:rsidRPr="007C302F" w14:paraId="53936AFB" w14:textId="77777777" w:rsidTr="007834E7">
        <w:tc>
          <w:tcPr>
            <w:tcW w:w="1805" w:type="dxa"/>
            <w:tcMar>
              <w:left w:w="14" w:type="dxa"/>
              <w:right w:w="14" w:type="dxa"/>
            </w:tcMar>
          </w:tcPr>
          <w:p w14:paraId="69FCD777" w14:textId="77777777" w:rsidR="007834E7" w:rsidRPr="007C302F" w:rsidRDefault="007834E7" w:rsidP="007834E7">
            <w:pPr>
              <w:pStyle w:val="BodyText"/>
              <w:rPr>
                <w:rFonts w:ascii="Arial" w:hAnsi="Arial" w:cs="Arial"/>
                <w:b/>
                <w:sz w:val="20"/>
              </w:rPr>
            </w:pPr>
            <w:r w:rsidRPr="007C302F">
              <w:rPr>
                <w:rFonts w:ascii="Arial" w:hAnsi="Arial" w:cs="Arial"/>
                <w:b/>
                <w:sz w:val="20"/>
              </w:rPr>
              <w:t>Speed Limit:</w:t>
            </w:r>
          </w:p>
        </w:tc>
        <w:tc>
          <w:tcPr>
            <w:tcW w:w="6025" w:type="dxa"/>
            <w:tcMar>
              <w:left w:w="14" w:type="dxa"/>
              <w:right w:w="14" w:type="dxa"/>
            </w:tcMar>
          </w:tcPr>
          <w:p w14:paraId="23E2EC64" w14:textId="1FC689AB" w:rsidR="007834E7" w:rsidRPr="007C302F" w:rsidRDefault="00D518EB" w:rsidP="007834E7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</w:t>
            </w:r>
            <w:r w:rsidR="002B497A">
              <w:rPr>
                <w:rFonts w:ascii="Arial" w:hAnsi="Arial" w:cs="Arial"/>
                <w:sz w:val="20"/>
              </w:rPr>
              <w:t xml:space="preserve"> </w:t>
            </w:r>
            <w:r w:rsidR="007834E7" w:rsidRPr="007C302F">
              <w:rPr>
                <w:rFonts w:ascii="Arial" w:hAnsi="Arial" w:cs="Arial"/>
                <w:sz w:val="20"/>
              </w:rPr>
              <w:t>mph</w:t>
            </w:r>
          </w:p>
        </w:tc>
      </w:tr>
      <w:tr w:rsidR="007834E7" w:rsidRPr="007C302F" w14:paraId="02C9D466" w14:textId="77777777" w:rsidTr="007834E7">
        <w:tc>
          <w:tcPr>
            <w:tcW w:w="1805" w:type="dxa"/>
            <w:tcMar>
              <w:left w:w="14" w:type="dxa"/>
              <w:right w:w="14" w:type="dxa"/>
            </w:tcMar>
          </w:tcPr>
          <w:p w14:paraId="597BF0EE" w14:textId="77777777" w:rsidR="007834E7" w:rsidRPr="007C302F" w:rsidRDefault="007834E7" w:rsidP="007834E7">
            <w:pPr>
              <w:pStyle w:val="BodyText"/>
              <w:rPr>
                <w:rFonts w:ascii="Arial" w:hAnsi="Arial" w:cs="Arial"/>
                <w:b/>
                <w:sz w:val="20"/>
              </w:rPr>
            </w:pPr>
            <w:r w:rsidRPr="007C302F">
              <w:rPr>
                <w:rFonts w:ascii="Arial" w:hAnsi="Arial" w:cs="Arial"/>
                <w:b/>
                <w:sz w:val="20"/>
              </w:rPr>
              <w:t>% Truck Traffic:</w:t>
            </w:r>
          </w:p>
        </w:tc>
        <w:tc>
          <w:tcPr>
            <w:tcW w:w="6025" w:type="dxa"/>
            <w:tcMar>
              <w:left w:w="14" w:type="dxa"/>
              <w:right w:w="14" w:type="dxa"/>
            </w:tcMar>
          </w:tcPr>
          <w:p w14:paraId="02D6BAD3" w14:textId="37BE82EA" w:rsidR="007834E7" w:rsidRPr="007C302F" w:rsidRDefault="00945E72" w:rsidP="007834E7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  <w:r w:rsidR="007834E7" w:rsidRPr="007C302F">
              <w:rPr>
                <w:rFonts w:ascii="Arial" w:hAnsi="Arial" w:cs="Arial"/>
                <w:sz w:val="20"/>
              </w:rPr>
              <w:t>%</w:t>
            </w:r>
          </w:p>
        </w:tc>
      </w:tr>
      <w:tr w:rsidR="007834E7" w:rsidRPr="007C302F" w14:paraId="0063F7FA" w14:textId="77777777" w:rsidTr="007834E7">
        <w:tc>
          <w:tcPr>
            <w:tcW w:w="1805" w:type="dxa"/>
            <w:tcMar>
              <w:left w:w="14" w:type="dxa"/>
              <w:right w:w="14" w:type="dxa"/>
            </w:tcMar>
          </w:tcPr>
          <w:p w14:paraId="13E5F2D3" w14:textId="77777777" w:rsidR="007834E7" w:rsidRPr="007C302F" w:rsidRDefault="007834E7" w:rsidP="007834E7">
            <w:pPr>
              <w:pStyle w:val="BodyText"/>
              <w:rPr>
                <w:rFonts w:ascii="Arial" w:hAnsi="Arial" w:cs="Arial"/>
                <w:b/>
                <w:sz w:val="20"/>
              </w:rPr>
            </w:pPr>
            <w:r w:rsidRPr="007C302F">
              <w:rPr>
                <w:rFonts w:ascii="Arial" w:hAnsi="Arial" w:cs="Arial"/>
                <w:b/>
                <w:sz w:val="20"/>
              </w:rPr>
              <w:t>Crash Rate:</w:t>
            </w:r>
          </w:p>
        </w:tc>
        <w:tc>
          <w:tcPr>
            <w:tcW w:w="6025" w:type="dxa"/>
            <w:tcMar>
              <w:left w:w="14" w:type="dxa"/>
              <w:right w:w="14" w:type="dxa"/>
            </w:tcMar>
          </w:tcPr>
          <w:p w14:paraId="77A141BD" w14:textId="7E383794" w:rsidR="007834E7" w:rsidRPr="007C302F" w:rsidRDefault="00D518EB" w:rsidP="007834E7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Above Critical 132.52</w:t>
            </w:r>
          </w:p>
        </w:tc>
      </w:tr>
    </w:tbl>
    <w:p w14:paraId="162CED17" w14:textId="77777777" w:rsidR="004F208A" w:rsidRDefault="004F208A">
      <w:pPr>
        <w:pStyle w:val="BodyText"/>
        <w:rPr>
          <w:rFonts w:ascii="Arial" w:hAnsi="Arial" w:cs="Arial"/>
          <w:sz w:val="22"/>
          <w:szCs w:val="22"/>
        </w:rPr>
      </w:pPr>
    </w:p>
    <w:p w14:paraId="549058D5" w14:textId="77777777" w:rsidR="00543393" w:rsidRDefault="00721B35" w:rsidP="00721B35">
      <w:pPr>
        <w:overflowPunct/>
        <w:textAlignment w:val="auto"/>
        <w:rPr>
          <w:rFonts w:ascii="Arial" w:hAnsi="Arial" w:cs="Arial"/>
          <w:sz w:val="22"/>
          <w:szCs w:val="22"/>
        </w:rPr>
      </w:pPr>
      <w:r w:rsidRPr="00F64CB6">
        <w:rPr>
          <w:rFonts w:ascii="Arial" w:hAnsi="Arial" w:cs="Arial"/>
          <w:b/>
          <w:bCs/>
          <w:sz w:val="22"/>
          <w:szCs w:val="22"/>
        </w:rPr>
        <w:t>Technical input:</w:t>
      </w:r>
      <w:r w:rsidR="00831376" w:rsidRPr="00F64CB6">
        <w:rPr>
          <w:rFonts w:ascii="Arial" w:hAnsi="Arial" w:cs="Arial"/>
          <w:sz w:val="22"/>
          <w:szCs w:val="22"/>
        </w:rPr>
        <w:t xml:space="preserve"> </w:t>
      </w:r>
    </w:p>
    <w:p w14:paraId="40ACC48B" w14:textId="138E9028" w:rsidR="007C302F" w:rsidRDefault="007C302F" w:rsidP="00721B35">
      <w:pPr>
        <w:overflowPunct/>
        <w:textAlignment w:val="auto"/>
        <w:rPr>
          <w:rFonts w:ascii="Arial" w:hAnsi="Arial" w:cs="Arial"/>
        </w:rPr>
      </w:pPr>
    </w:p>
    <w:p w14:paraId="56929FC2" w14:textId="17B499AF" w:rsidR="00C3217A" w:rsidRPr="00C3217A" w:rsidRDefault="00C3217A" w:rsidP="00C3217A">
      <w:pPr>
        <w:rPr>
          <w:rFonts w:ascii="Arial" w:hAnsi="Arial" w:cs="Arial"/>
          <w:sz w:val="21"/>
          <w:szCs w:val="21"/>
          <w:lang w:val="en"/>
        </w:rPr>
      </w:pPr>
      <w:r w:rsidRPr="00C3217A">
        <w:rPr>
          <w:rFonts w:ascii="Arial" w:hAnsi="Arial" w:cs="Arial"/>
          <w:sz w:val="21"/>
          <w:szCs w:val="21"/>
        </w:rPr>
        <w:t xml:space="preserve">Parcel 251-1033.B (622 Dodge St) located south of </w:t>
      </w:r>
      <w:r>
        <w:rPr>
          <w:rFonts w:ascii="Arial" w:hAnsi="Arial" w:cs="Arial"/>
          <w:sz w:val="21"/>
          <w:szCs w:val="21"/>
        </w:rPr>
        <w:t xml:space="preserve">this </w:t>
      </w:r>
      <w:r w:rsidRPr="00C3217A">
        <w:rPr>
          <w:rFonts w:ascii="Arial" w:hAnsi="Arial" w:cs="Arial"/>
          <w:sz w:val="21"/>
          <w:szCs w:val="21"/>
        </w:rPr>
        <w:t xml:space="preserve">connection is redeveloping.  WisDOT </w:t>
      </w:r>
      <w:r w:rsidR="000B254E">
        <w:rPr>
          <w:rFonts w:ascii="Arial" w:hAnsi="Arial" w:cs="Arial"/>
          <w:sz w:val="21"/>
          <w:szCs w:val="21"/>
        </w:rPr>
        <w:t xml:space="preserve">is </w:t>
      </w:r>
      <w:r w:rsidR="000B254E" w:rsidRPr="00C3217A">
        <w:rPr>
          <w:rFonts w:ascii="Arial" w:hAnsi="Arial" w:cs="Arial"/>
          <w:sz w:val="21"/>
          <w:szCs w:val="21"/>
        </w:rPr>
        <w:t>requiring</w:t>
      </w:r>
      <w:r w:rsidRPr="00C3217A">
        <w:rPr>
          <w:rFonts w:ascii="Arial" w:hAnsi="Arial" w:cs="Arial"/>
          <w:sz w:val="21"/>
          <w:szCs w:val="21"/>
        </w:rPr>
        <w:t xml:space="preserve"> them to combine their current highway connection </w:t>
      </w:r>
      <w:r w:rsidR="000B254E">
        <w:rPr>
          <w:rFonts w:ascii="Arial" w:hAnsi="Arial" w:cs="Arial"/>
          <w:sz w:val="21"/>
          <w:szCs w:val="21"/>
        </w:rPr>
        <w:t xml:space="preserve">with this connection </w:t>
      </w:r>
      <w:r w:rsidRPr="00C3217A">
        <w:rPr>
          <w:rFonts w:ascii="Arial" w:hAnsi="Arial" w:cs="Arial"/>
          <w:sz w:val="21"/>
          <w:szCs w:val="21"/>
        </w:rPr>
        <w:t>to minimize access points.</w:t>
      </w:r>
      <w:r w:rsidR="000B254E">
        <w:rPr>
          <w:rFonts w:ascii="Arial" w:hAnsi="Arial" w:cs="Arial"/>
          <w:sz w:val="21"/>
          <w:szCs w:val="21"/>
        </w:rPr>
        <w:t xml:space="preserve">  Combining this access will allow for a much larger turning radius for deliveries.  As part of access review, the connection spacing does not follow current standards for highway operations.</w:t>
      </w:r>
    </w:p>
    <w:p w14:paraId="3EFCDA65" w14:textId="77777777" w:rsidR="00721B35" w:rsidRPr="00F64CB6" w:rsidRDefault="00721B35" w:rsidP="00721B35">
      <w:pPr>
        <w:overflowPunct/>
        <w:textAlignment w:val="auto"/>
        <w:rPr>
          <w:rFonts w:ascii="Arial" w:hAnsi="Arial" w:cs="Arial"/>
          <w:sz w:val="22"/>
          <w:szCs w:val="22"/>
        </w:rPr>
      </w:pPr>
    </w:p>
    <w:p w14:paraId="05531CA0" w14:textId="77777777" w:rsidR="007C302F" w:rsidRDefault="00721B35" w:rsidP="00721B35">
      <w:pPr>
        <w:overflowPunct/>
        <w:textAlignment w:val="auto"/>
        <w:rPr>
          <w:rFonts w:ascii="Arial" w:hAnsi="Arial" w:cs="Arial"/>
          <w:sz w:val="22"/>
          <w:szCs w:val="22"/>
        </w:rPr>
      </w:pPr>
      <w:r w:rsidRPr="00F64CB6">
        <w:rPr>
          <w:rFonts w:ascii="Arial" w:hAnsi="Arial" w:cs="Arial"/>
          <w:b/>
          <w:bCs/>
          <w:sz w:val="22"/>
          <w:szCs w:val="22"/>
        </w:rPr>
        <w:t>Region input:</w:t>
      </w:r>
      <w:r w:rsidRPr="00F64CB6">
        <w:rPr>
          <w:rFonts w:ascii="Arial" w:hAnsi="Arial" w:cs="Arial"/>
          <w:sz w:val="22"/>
          <w:szCs w:val="22"/>
        </w:rPr>
        <w:t xml:space="preserve"> </w:t>
      </w:r>
      <w:r w:rsidR="00B966E3" w:rsidRPr="00F64CB6">
        <w:rPr>
          <w:rFonts w:ascii="Arial" w:hAnsi="Arial" w:cs="Arial"/>
          <w:sz w:val="22"/>
          <w:szCs w:val="22"/>
        </w:rPr>
        <w:t xml:space="preserve"> </w:t>
      </w:r>
    </w:p>
    <w:p w14:paraId="5939A1C9" w14:textId="503C8B51" w:rsidR="00F46D99" w:rsidRDefault="000B254E" w:rsidP="00F46D99">
      <w:pPr>
        <w:overflowPunct/>
        <w:textAlignment w:val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Once the parcel south redevelops </w:t>
      </w:r>
      <w:r w:rsidR="00945E72">
        <w:rPr>
          <w:rFonts w:ascii="Arial" w:hAnsi="Arial" w:cs="Arial"/>
          <w:sz w:val="21"/>
          <w:szCs w:val="21"/>
        </w:rPr>
        <w:t>delivery trucks will</w:t>
      </w:r>
      <w:r>
        <w:rPr>
          <w:rFonts w:ascii="Arial" w:hAnsi="Arial" w:cs="Arial"/>
          <w:sz w:val="21"/>
          <w:szCs w:val="21"/>
        </w:rPr>
        <w:t xml:space="preserve"> have to back of</w:t>
      </w:r>
      <w:r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z w:val="21"/>
          <w:szCs w:val="21"/>
        </w:rPr>
        <w:t xml:space="preserve"> the state highway in order to get in and out.  This is not a safe maneuver for the thru traffic.</w:t>
      </w:r>
      <w:r>
        <w:rPr>
          <w:rFonts w:ascii="Arial" w:hAnsi="Arial" w:cs="Arial"/>
          <w:sz w:val="21"/>
          <w:szCs w:val="21"/>
        </w:rPr>
        <w:t xml:space="preserve">  Shifting this access south will allow for a larger turning radiu</w:t>
      </w:r>
      <w:r w:rsidR="00945E72">
        <w:rPr>
          <w:rFonts w:ascii="Arial" w:hAnsi="Arial" w:cs="Arial"/>
          <w:sz w:val="21"/>
          <w:szCs w:val="21"/>
        </w:rPr>
        <w:t>s, thus allowing trucks to turn around on site vs backing off the State Highway.</w:t>
      </w:r>
    </w:p>
    <w:p w14:paraId="57E0A867" w14:textId="77777777" w:rsidR="000B254E" w:rsidRPr="00F64CB6" w:rsidRDefault="000B254E" w:rsidP="00F46D99">
      <w:pPr>
        <w:overflowPunct/>
        <w:textAlignment w:val="auto"/>
        <w:rPr>
          <w:rFonts w:ascii="Arial" w:hAnsi="Arial" w:cs="Arial"/>
          <w:sz w:val="22"/>
          <w:szCs w:val="22"/>
        </w:rPr>
      </w:pPr>
    </w:p>
    <w:p w14:paraId="130083CC" w14:textId="77777777" w:rsidR="00F46D99" w:rsidRDefault="00F46D99" w:rsidP="00F46D99">
      <w:pPr>
        <w:overflowPunct/>
        <w:textAlignment w:val="auto"/>
        <w:rPr>
          <w:rFonts w:ascii="Arial" w:hAnsi="Arial" w:cs="Arial"/>
          <w:sz w:val="22"/>
          <w:szCs w:val="22"/>
        </w:rPr>
      </w:pPr>
      <w:bookmarkStart w:id="3" w:name="_Hlk511119331"/>
      <w:r>
        <w:rPr>
          <w:rFonts w:ascii="Arial" w:hAnsi="Arial" w:cs="Arial"/>
          <w:b/>
          <w:bCs/>
          <w:sz w:val="22"/>
          <w:szCs w:val="22"/>
        </w:rPr>
        <w:t>Statewide Access Management Engineer’s Recommendation</w:t>
      </w:r>
      <w:r w:rsidRPr="00F64CB6">
        <w:rPr>
          <w:rFonts w:ascii="Arial" w:hAnsi="Arial" w:cs="Arial"/>
          <w:b/>
          <w:bCs/>
          <w:sz w:val="22"/>
          <w:szCs w:val="22"/>
        </w:rPr>
        <w:t>:</w:t>
      </w:r>
      <w:r w:rsidRPr="00F64CB6">
        <w:rPr>
          <w:rFonts w:ascii="Arial" w:hAnsi="Arial" w:cs="Arial"/>
          <w:sz w:val="22"/>
          <w:szCs w:val="22"/>
        </w:rPr>
        <w:t xml:space="preserve">  </w:t>
      </w:r>
    </w:p>
    <w:bookmarkEnd w:id="3"/>
    <w:p w14:paraId="15CCF28B" w14:textId="77777777" w:rsidR="00F46D99" w:rsidRDefault="00F46D99" w:rsidP="00F46D99">
      <w:pPr>
        <w:overflowPunct/>
        <w:textAlignment w:val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(Statewide AM Engineer Recommendation)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(Statewide AM Engineer Recommendation)</w:t>
      </w:r>
      <w:r>
        <w:rPr>
          <w:rFonts w:ascii="Arial" w:hAnsi="Arial" w:cs="Arial"/>
        </w:rPr>
        <w:fldChar w:fldCharType="end"/>
      </w:r>
    </w:p>
    <w:p w14:paraId="72817245" w14:textId="77777777" w:rsidR="00F46D99" w:rsidRDefault="00F46D99" w:rsidP="009A3958">
      <w:pPr>
        <w:suppressAutoHyphens/>
        <w:jc w:val="both"/>
        <w:rPr>
          <w:rFonts w:ascii="Arial" w:hAnsi="Arial" w:cs="Arial"/>
          <w:b/>
          <w:sz w:val="22"/>
          <w:szCs w:val="22"/>
        </w:rPr>
      </w:pPr>
    </w:p>
    <w:p w14:paraId="6B09AE9C" w14:textId="77777777" w:rsidR="00F46D99" w:rsidRDefault="00F46D99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6D7C8616" w14:textId="77777777" w:rsidR="009A3958" w:rsidRDefault="00745CC3" w:rsidP="009A3958">
      <w:pPr>
        <w:suppressAutoHyphens/>
        <w:jc w:val="both"/>
        <w:rPr>
          <w:rFonts w:ascii="Arial" w:hAnsi="Arial" w:cs="Arial"/>
          <w:sz w:val="22"/>
          <w:szCs w:val="22"/>
        </w:rPr>
      </w:pPr>
      <w:bookmarkStart w:id="4" w:name="_Hlk511119365"/>
      <w:r w:rsidRPr="007C302F">
        <w:rPr>
          <w:rFonts w:ascii="Arial" w:hAnsi="Arial" w:cs="Arial"/>
          <w:b/>
          <w:sz w:val="22"/>
          <w:szCs w:val="22"/>
        </w:rPr>
        <w:lastRenderedPageBreak/>
        <w:t xml:space="preserve">Please indicate below the decision regarding this </w:t>
      </w:r>
      <w:r w:rsidRPr="00D27EFB">
        <w:rPr>
          <w:rFonts w:ascii="Arial" w:hAnsi="Arial" w:cs="Arial"/>
          <w:b/>
          <w:sz w:val="22"/>
          <w:szCs w:val="22"/>
        </w:rPr>
        <w:t>request</w:t>
      </w:r>
      <w:r w:rsidR="00D27EFB" w:rsidRPr="00D27EFB">
        <w:rPr>
          <w:rFonts w:ascii="Arial" w:hAnsi="Arial" w:cs="Arial"/>
          <w:b/>
          <w:sz w:val="22"/>
          <w:szCs w:val="22"/>
        </w:rPr>
        <w:t xml:space="preserve"> by concurring or disagreeing with the Statewide Access Management Engineer’s Recommendation:</w:t>
      </w:r>
    </w:p>
    <w:p w14:paraId="5D30FE17" w14:textId="77777777" w:rsidR="00D04DFA" w:rsidRDefault="00D04DFA" w:rsidP="00D04DFA">
      <w:pPr>
        <w:rPr>
          <w:rFonts w:ascii="Arial" w:hAnsi="Arial" w:cs="Arial"/>
          <w:sz w:val="22"/>
          <w:szCs w:val="22"/>
        </w:rPr>
      </w:pPr>
    </w:p>
    <w:p w14:paraId="3B909B30" w14:textId="77777777" w:rsidR="009A3958" w:rsidRPr="002F56D8" w:rsidRDefault="00D04DFA" w:rsidP="00552E1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595959" w:themeFill="text1" w:themeFillTint="A6"/>
        <w:rPr>
          <w:rFonts w:ascii="Arial" w:hAnsi="Arial" w:cs="Arial"/>
          <w:b/>
          <w:color w:val="FFFFFF" w:themeColor="background1"/>
          <w:sz w:val="22"/>
          <w:szCs w:val="22"/>
        </w:rPr>
      </w:pPr>
      <w:r w:rsidRPr="002F56D8">
        <w:rPr>
          <w:rFonts w:ascii="Arial" w:hAnsi="Arial" w:cs="Arial"/>
          <w:b/>
          <w:color w:val="FFFFFF" w:themeColor="background1"/>
          <w:sz w:val="22"/>
          <w:szCs w:val="22"/>
        </w:rPr>
        <w:t>Norman Pawelczyk</w:t>
      </w:r>
    </w:p>
    <w:p w14:paraId="359E4A51" w14:textId="77777777" w:rsidR="009A3958" w:rsidRPr="007C302F" w:rsidRDefault="00D04DFA" w:rsidP="00552E1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uppressAutoHyphens/>
        <w:jc w:val="both"/>
        <w:rPr>
          <w:rFonts w:ascii="Arial" w:hAnsi="Arial" w:cs="Arial"/>
          <w:sz w:val="22"/>
          <w:szCs w:val="22"/>
        </w:rPr>
      </w:pPr>
      <w:r w:rsidRPr="007C302F">
        <w:rPr>
          <w:rFonts w:ascii="Arial" w:hAnsi="Arial" w:cs="Arial"/>
          <w:sz w:val="22"/>
          <w:szCs w:val="22"/>
        </w:rPr>
        <w:t>Comments</w:t>
      </w:r>
      <w:r>
        <w:rPr>
          <w:rFonts w:ascii="Arial" w:hAnsi="Arial" w:cs="Arial"/>
          <w:sz w:val="22"/>
          <w:szCs w:val="22"/>
        </w:rPr>
        <w:t>:</w:t>
      </w:r>
    </w:p>
    <w:p w14:paraId="1495E304" w14:textId="77777777" w:rsidR="009A3958" w:rsidRPr="007C302F" w:rsidRDefault="009A3958" w:rsidP="00552E1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uppressAutoHyphens/>
        <w:jc w:val="both"/>
        <w:rPr>
          <w:rFonts w:ascii="Arial" w:hAnsi="Arial" w:cs="Arial"/>
          <w:sz w:val="22"/>
          <w:szCs w:val="22"/>
        </w:rPr>
      </w:pPr>
    </w:p>
    <w:p w14:paraId="5532BEE8" w14:textId="77777777" w:rsidR="009A3958" w:rsidRPr="007C302F" w:rsidRDefault="009A3958" w:rsidP="00552E1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uppressAutoHyphens/>
        <w:jc w:val="both"/>
        <w:rPr>
          <w:rFonts w:ascii="Arial" w:hAnsi="Arial" w:cs="Arial"/>
          <w:sz w:val="22"/>
          <w:szCs w:val="22"/>
        </w:rPr>
      </w:pPr>
    </w:p>
    <w:p w14:paraId="16D2BBCD" w14:textId="77777777" w:rsidR="009A3958" w:rsidRPr="007C302F" w:rsidRDefault="009A3958" w:rsidP="00552E1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uppressAutoHyphens/>
        <w:jc w:val="both"/>
        <w:rPr>
          <w:rFonts w:ascii="Arial" w:hAnsi="Arial" w:cs="Arial"/>
          <w:sz w:val="22"/>
          <w:szCs w:val="22"/>
        </w:rPr>
      </w:pPr>
    </w:p>
    <w:p w14:paraId="2D7B6211" w14:textId="77777777" w:rsidR="009A3958" w:rsidRPr="007C302F" w:rsidRDefault="009A3958" w:rsidP="00552E1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1080"/>
          <w:tab w:val="left" w:pos="3960"/>
          <w:tab w:val="left" w:pos="5220"/>
          <w:tab w:val="left" w:pos="7920"/>
          <w:tab w:val="right" w:pos="909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7C302F">
        <w:rPr>
          <w:rFonts w:ascii="Arial" w:hAnsi="Arial" w:cs="Arial"/>
          <w:sz w:val="22"/>
          <w:szCs w:val="22"/>
        </w:rPr>
        <w:t>Concur</w:t>
      </w:r>
      <w:r w:rsidRPr="007C302F">
        <w:rPr>
          <w:rFonts w:ascii="Arial" w:hAnsi="Arial" w:cs="Arial"/>
          <w:sz w:val="22"/>
          <w:szCs w:val="22"/>
        </w:rPr>
        <w:tab/>
        <w:t>□</w:t>
      </w:r>
      <w:r w:rsidRPr="007C302F">
        <w:rPr>
          <w:rFonts w:ascii="Arial" w:hAnsi="Arial" w:cs="Arial"/>
          <w:sz w:val="22"/>
          <w:szCs w:val="22"/>
        </w:rPr>
        <w:tab/>
        <w:t>Disagree</w:t>
      </w:r>
      <w:r w:rsidRPr="007C302F">
        <w:rPr>
          <w:rFonts w:ascii="Arial" w:hAnsi="Arial" w:cs="Arial"/>
          <w:sz w:val="22"/>
          <w:szCs w:val="22"/>
        </w:rPr>
        <w:tab/>
        <w:t>□</w:t>
      </w:r>
      <w:r w:rsidRPr="007C302F">
        <w:rPr>
          <w:rFonts w:ascii="Arial" w:hAnsi="Arial" w:cs="Arial"/>
          <w:sz w:val="22"/>
          <w:szCs w:val="22"/>
        </w:rPr>
        <w:tab/>
        <w:t>Modify</w:t>
      </w:r>
      <w:r w:rsidRPr="007C302F">
        <w:rPr>
          <w:rFonts w:ascii="Arial" w:hAnsi="Arial" w:cs="Arial"/>
          <w:sz w:val="22"/>
          <w:szCs w:val="22"/>
        </w:rPr>
        <w:tab/>
        <w:t>□</w:t>
      </w:r>
    </w:p>
    <w:p w14:paraId="716E01A9" w14:textId="77777777" w:rsidR="009A3958" w:rsidRPr="007C302F" w:rsidRDefault="009A3958" w:rsidP="00552E1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uppressAutoHyphens/>
        <w:jc w:val="both"/>
        <w:rPr>
          <w:rFonts w:ascii="Arial" w:hAnsi="Arial" w:cs="Arial"/>
          <w:sz w:val="22"/>
          <w:szCs w:val="22"/>
        </w:rPr>
      </w:pPr>
    </w:p>
    <w:p w14:paraId="2442A848" w14:textId="77777777" w:rsidR="009A3958" w:rsidRPr="007C302F" w:rsidRDefault="009A3958" w:rsidP="00552E1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uppressAutoHyphens/>
        <w:jc w:val="both"/>
        <w:rPr>
          <w:rFonts w:ascii="Arial" w:hAnsi="Arial" w:cs="Arial"/>
          <w:sz w:val="22"/>
          <w:szCs w:val="22"/>
        </w:rPr>
      </w:pPr>
    </w:p>
    <w:p w14:paraId="2C3E9D9C" w14:textId="77777777" w:rsidR="009A3958" w:rsidRPr="007C302F" w:rsidRDefault="009A3958" w:rsidP="00552E1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uppressAutoHyphens/>
        <w:jc w:val="both"/>
        <w:rPr>
          <w:rFonts w:ascii="Arial" w:hAnsi="Arial" w:cs="Arial"/>
          <w:sz w:val="22"/>
          <w:szCs w:val="22"/>
        </w:rPr>
      </w:pPr>
      <w:r w:rsidRPr="007C302F">
        <w:rPr>
          <w:rFonts w:ascii="Arial" w:hAnsi="Arial" w:cs="Arial"/>
          <w:sz w:val="22"/>
          <w:szCs w:val="22"/>
        </w:rPr>
        <w:t>____________________________________</w:t>
      </w:r>
      <w:r w:rsidRPr="007C302F">
        <w:rPr>
          <w:rFonts w:ascii="Arial" w:hAnsi="Arial" w:cs="Arial"/>
          <w:sz w:val="22"/>
          <w:szCs w:val="22"/>
        </w:rPr>
        <w:tab/>
      </w:r>
      <w:r w:rsidRPr="007C302F">
        <w:rPr>
          <w:rFonts w:ascii="Arial" w:hAnsi="Arial" w:cs="Arial"/>
          <w:sz w:val="22"/>
          <w:szCs w:val="22"/>
        </w:rPr>
        <w:tab/>
        <w:t>_____________________</w:t>
      </w:r>
    </w:p>
    <w:p w14:paraId="79314023" w14:textId="77777777" w:rsidR="009A3958" w:rsidRPr="007C302F" w:rsidRDefault="009A3958" w:rsidP="00552E1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1080"/>
          <w:tab w:val="left" w:pos="3960"/>
          <w:tab w:val="left" w:pos="5220"/>
          <w:tab w:val="left" w:pos="7920"/>
          <w:tab w:val="right" w:pos="909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7C302F">
        <w:rPr>
          <w:rFonts w:ascii="Arial" w:hAnsi="Arial" w:cs="Arial"/>
          <w:sz w:val="22"/>
          <w:szCs w:val="22"/>
        </w:rPr>
        <w:t>Norman Pawelczyk, Manager</w:t>
      </w:r>
      <w:r w:rsidRPr="007C302F">
        <w:rPr>
          <w:rFonts w:ascii="Arial" w:hAnsi="Arial" w:cs="Arial"/>
          <w:sz w:val="22"/>
          <w:szCs w:val="22"/>
        </w:rPr>
        <w:tab/>
      </w:r>
      <w:r w:rsidRPr="007C302F">
        <w:rPr>
          <w:rFonts w:ascii="Arial" w:hAnsi="Arial" w:cs="Arial"/>
          <w:sz w:val="22"/>
          <w:szCs w:val="22"/>
        </w:rPr>
        <w:tab/>
        <w:t xml:space="preserve">                        Date</w:t>
      </w:r>
      <w:r w:rsidRPr="007C302F">
        <w:rPr>
          <w:rFonts w:ascii="Arial" w:hAnsi="Arial" w:cs="Arial"/>
          <w:sz w:val="22"/>
          <w:szCs w:val="22"/>
        </w:rPr>
        <w:tab/>
      </w:r>
    </w:p>
    <w:p w14:paraId="71767014" w14:textId="77777777" w:rsidR="009A3958" w:rsidRPr="007C302F" w:rsidRDefault="009A3958" w:rsidP="00552E1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Arial" w:hAnsi="Arial" w:cs="Arial"/>
          <w:sz w:val="22"/>
          <w:szCs w:val="22"/>
        </w:rPr>
      </w:pPr>
      <w:r w:rsidRPr="007C302F">
        <w:rPr>
          <w:rFonts w:ascii="Arial" w:hAnsi="Arial" w:cs="Arial"/>
          <w:sz w:val="22"/>
          <w:szCs w:val="22"/>
        </w:rPr>
        <w:t>Acquisition &amp; Services Section</w:t>
      </w:r>
    </w:p>
    <w:p w14:paraId="67B6A8B9" w14:textId="77777777" w:rsidR="009A3958" w:rsidRDefault="009A3958" w:rsidP="00552E1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Arial" w:hAnsi="Arial" w:cs="Arial"/>
          <w:sz w:val="22"/>
          <w:szCs w:val="22"/>
        </w:rPr>
      </w:pPr>
      <w:r w:rsidRPr="007C302F">
        <w:rPr>
          <w:rFonts w:ascii="Arial" w:hAnsi="Arial" w:cs="Arial"/>
          <w:sz w:val="22"/>
          <w:szCs w:val="22"/>
        </w:rPr>
        <w:t>Bureau of Technical Services</w:t>
      </w:r>
    </w:p>
    <w:p w14:paraId="6573ABFA" w14:textId="77777777" w:rsidR="002F56D8" w:rsidRDefault="002F56D8" w:rsidP="002F56D8">
      <w:pPr>
        <w:suppressAutoHyphens/>
        <w:jc w:val="both"/>
        <w:rPr>
          <w:rFonts w:ascii="Arial" w:hAnsi="Arial" w:cs="Arial"/>
          <w:b/>
          <w:sz w:val="22"/>
          <w:szCs w:val="22"/>
        </w:rPr>
      </w:pPr>
    </w:p>
    <w:p w14:paraId="21998FCE" w14:textId="77777777" w:rsidR="006F0CFF" w:rsidRDefault="006F0CFF" w:rsidP="002F56D8">
      <w:pPr>
        <w:suppressAutoHyphens/>
        <w:jc w:val="both"/>
        <w:rPr>
          <w:rFonts w:ascii="Arial" w:hAnsi="Arial" w:cs="Arial"/>
          <w:b/>
          <w:sz w:val="22"/>
          <w:szCs w:val="22"/>
        </w:rPr>
      </w:pPr>
    </w:p>
    <w:p w14:paraId="1B2EA097" w14:textId="3726999C" w:rsidR="00745CC3" w:rsidRPr="002F56D8" w:rsidRDefault="005D2203" w:rsidP="00552E1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595959" w:themeFill="text1" w:themeFillTint="A6"/>
        <w:suppressAutoHyphens/>
        <w:jc w:val="both"/>
        <w:rPr>
          <w:rFonts w:ascii="Arial" w:hAnsi="Arial" w:cs="Arial"/>
          <w:b/>
          <w:color w:val="FFFFFF" w:themeColor="background1"/>
          <w:sz w:val="22"/>
          <w:szCs w:val="22"/>
        </w:rPr>
      </w:pPr>
      <w:r>
        <w:rPr>
          <w:rFonts w:ascii="Arial" w:hAnsi="Arial" w:cs="Arial"/>
          <w:b/>
          <w:color w:val="FFFFFF" w:themeColor="background1"/>
          <w:sz w:val="22"/>
          <w:szCs w:val="22"/>
        </w:rPr>
        <w:t>Bill Strobel</w:t>
      </w:r>
      <w:r w:rsidR="00745CC3" w:rsidRPr="002F56D8">
        <w:rPr>
          <w:rFonts w:ascii="Arial" w:hAnsi="Arial" w:cs="Arial"/>
          <w:b/>
          <w:color w:val="FFFFFF" w:themeColor="background1"/>
          <w:sz w:val="22"/>
          <w:szCs w:val="22"/>
        </w:rPr>
        <w:t xml:space="preserve"> / Rodney Taylor for </w:t>
      </w:r>
      <w:r>
        <w:rPr>
          <w:rFonts w:ascii="Arial" w:hAnsi="Arial" w:cs="Arial"/>
          <w:b/>
          <w:color w:val="FFFFFF" w:themeColor="background1"/>
          <w:sz w:val="22"/>
          <w:szCs w:val="22"/>
        </w:rPr>
        <w:t>Bill Strobel</w:t>
      </w:r>
    </w:p>
    <w:p w14:paraId="66D370A8" w14:textId="77777777" w:rsidR="00745CC3" w:rsidRPr="007C302F" w:rsidRDefault="00D04DFA" w:rsidP="00552E1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Comments:</w:t>
      </w:r>
    </w:p>
    <w:p w14:paraId="5895D8E3" w14:textId="77777777" w:rsidR="00745CC3" w:rsidRPr="007C302F" w:rsidRDefault="00745CC3" w:rsidP="00552E1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uppressAutoHyphens/>
        <w:jc w:val="both"/>
        <w:rPr>
          <w:rFonts w:ascii="Arial" w:hAnsi="Arial" w:cs="Arial"/>
          <w:sz w:val="22"/>
          <w:szCs w:val="22"/>
        </w:rPr>
      </w:pPr>
    </w:p>
    <w:p w14:paraId="07AE5FF9" w14:textId="77777777" w:rsidR="00745CC3" w:rsidRPr="007C302F" w:rsidRDefault="00745CC3" w:rsidP="00552E1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uppressAutoHyphens/>
        <w:jc w:val="both"/>
        <w:rPr>
          <w:rFonts w:ascii="Arial" w:hAnsi="Arial" w:cs="Arial"/>
          <w:sz w:val="22"/>
          <w:szCs w:val="22"/>
        </w:rPr>
      </w:pPr>
    </w:p>
    <w:p w14:paraId="47A48F53" w14:textId="77777777" w:rsidR="00745CC3" w:rsidRPr="007C302F" w:rsidRDefault="00745CC3" w:rsidP="00552E1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1080"/>
          <w:tab w:val="left" w:pos="3960"/>
          <w:tab w:val="left" w:pos="5220"/>
          <w:tab w:val="left" w:pos="7920"/>
          <w:tab w:val="right" w:pos="909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0F1B4204" w14:textId="77777777" w:rsidR="00745CC3" w:rsidRPr="007C302F" w:rsidRDefault="00745CC3" w:rsidP="00552E1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1080"/>
          <w:tab w:val="left" w:pos="3960"/>
          <w:tab w:val="left" w:pos="5220"/>
          <w:tab w:val="left" w:pos="7920"/>
          <w:tab w:val="right" w:pos="909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7C302F">
        <w:rPr>
          <w:rFonts w:ascii="Arial" w:hAnsi="Arial" w:cs="Arial"/>
          <w:sz w:val="22"/>
          <w:szCs w:val="22"/>
        </w:rPr>
        <w:t>Concur</w:t>
      </w:r>
      <w:r w:rsidRPr="007C302F">
        <w:rPr>
          <w:rFonts w:ascii="Arial" w:hAnsi="Arial" w:cs="Arial"/>
          <w:sz w:val="22"/>
          <w:szCs w:val="22"/>
        </w:rPr>
        <w:tab/>
        <w:t>□</w:t>
      </w:r>
      <w:r w:rsidRPr="007C302F">
        <w:rPr>
          <w:rFonts w:ascii="Arial" w:hAnsi="Arial" w:cs="Arial"/>
          <w:sz w:val="22"/>
          <w:szCs w:val="22"/>
        </w:rPr>
        <w:tab/>
        <w:t>Disagree</w:t>
      </w:r>
      <w:r w:rsidRPr="007C302F">
        <w:rPr>
          <w:rFonts w:ascii="Arial" w:hAnsi="Arial" w:cs="Arial"/>
          <w:sz w:val="22"/>
          <w:szCs w:val="22"/>
        </w:rPr>
        <w:tab/>
        <w:t>□</w:t>
      </w:r>
      <w:r w:rsidRPr="007C302F">
        <w:rPr>
          <w:rFonts w:ascii="Arial" w:hAnsi="Arial" w:cs="Arial"/>
          <w:sz w:val="22"/>
          <w:szCs w:val="22"/>
        </w:rPr>
        <w:tab/>
        <w:t>Modify</w:t>
      </w:r>
      <w:r w:rsidRPr="007C302F">
        <w:rPr>
          <w:rFonts w:ascii="Arial" w:hAnsi="Arial" w:cs="Arial"/>
          <w:sz w:val="22"/>
          <w:szCs w:val="22"/>
        </w:rPr>
        <w:tab/>
        <w:t>□</w:t>
      </w:r>
    </w:p>
    <w:p w14:paraId="23C04548" w14:textId="77777777" w:rsidR="00745CC3" w:rsidRDefault="00745CC3" w:rsidP="00552E1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uppressAutoHyphens/>
        <w:jc w:val="both"/>
        <w:rPr>
          <w:rFonts w:ascii="Arial" w:hAnsi="Arial" w:cs="Arial"/>
          <w:sz w:val="22"/>
          <w:szCs w:val="22"/>
        </w:rPr>
      </w:pPr>
    </w:p>
    <w:p w14:paraId="222EACFB" w14:textId="77777777" w:rsidR="007C302F" w:rsidRPr="007C302F" w:rsidRDefault="007C302F" w:rsidP="00552E1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uppressAutoHyphens/>
        <w:jc w:val="both"/>
        <w:rPr>
          <w:rFonts w:ascii="Arial" w:hAnsi="Arial" w:cs="Arial"/>
          <w:sz w:val="22"/>
          <w:szCs w:val="22"/>
        </w:rPr>
      </w:pPr>
    </w:p>
    <w:p w14:paraId="73AEDA25" w14:textId="77777777" w:rsidR="00745CC3" w:rsidRPr="007C302F" w:rsidRDefault="00745CC3" w:rsidP="00552E1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uppressAutoHyphens/>
        <w:jc w:val="both"/>
        <w:rPr>
          <w:rFonts w:ascii="Arial" w:hAnsi="Arial" w:cs="Arial"/>
          <w:sz w:val="22"/>
          <w:szCs w:val="22"/>
        </w:rPr>
      </w:pPr>
      <w:r w:rsidRPr="007C302F">
        <w:rPr>
          <w:rFonts w:ascii="Arial" w:hAnsi="Arial" w:cs="Arial"/>
          <w:sz w:val="22"/>
          <w:szCs w:val="22"/>
        </w:rPr>
        <w:t>____________________________________</w:t>
      </w:r>
      <w:r w:rsidRPr="007C302F">
        <w:rPr>
          <w:rFonts w:ascii="Arial" w:hAnsi="Arial" w:cs="Arial"/>
          <w:sz w:val="22"/>
          <w:szCs w:val="22"/>
        </w:rPr>
        <w:tab/>
      </w:r>
      <w:r w:rsidRPr="007C302F">
        <w:rPr>
          <w:rFonts w:ascii="Arial" w:hAnsi="Arial" w:cs="Arial"/>
          <w:sz w:val="22"/>
          <w:szCs w:val="22"/>
        </w:rPr>
        <w:tab/>
        <w:t>_____________________</w:t>
      </w:r>
    </w:p>
    <w:p w14:paraId="15F3A9CA" w14:textId="62556E14" w:rsidR="00745CC3" w:rsidRPr="007C302F" w:rsidRDefault="005D2203" w:rsidP="00552E1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1080"/>
          <w:tab w:val="left" w:pos="3960"/>
          <w:tab w:val="left" w:pos="5220"/>
          <w:tab w:val="left" w:pos="7920"/>
          <w:tab w:val="right" w:pos="9090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Bill Strobel</w:t>
      </w:r>
      <w:r w:rsidR="00745CC3" w:rsidRPr="007C302F">
        <w:rPr>
          <w:rFonts w:ascii="Arial" w:hAnsi="Arial" w:cs="Arial"/>
          <w:sz w:val="22"/>
          <w:szCs w:val="22"/>
        </w:rPr>
        <w:t xml:space="preserve"> P.E., Manager</w:t>
      </w:r>
      <w:r w:rsidR="00745CC3" w:rsidRPr="007C302F">
        <w:rPr>
          <w:rFonts w:ascii="Arial" w:hAnsi="Arial" w:cs="Arial"/>
          <w:sz w:val="22"/>
          <w:szCs w:val="22"/>
        </w:rPr>
        <w:tab/>
      </w:r>
      <w:r w:rsidR="00745CC3" w:rsidRPr="007C302F">
        <w:rPr>
          <w:rFonts w:ascii="Arial" w:hAnsi="Arial" w:cs="Arial"/>
          <w:sz w:val="22"/>
          <w:szCs w:val="22"/>
        </w:rPr>
        <w:tab/>
        <w:t xml:space="preserve">                        Date</w:t>
      </w:r>
    </w:p>
    <w:p w14:paraId="3FC57709" w14:textId="77777777" w:rsidR="00745CC3" w:rsidRPr="007C302F" w:rsidRDefault="00745CC3" w:rsidP="00552E1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Arial" w:hAnsi="Arial" w:cs="Arial"/>
          <w:sz w:val="22"/>
          <w:szCs w:val="22"/>
        </w:rPr>
      </w:pPr>
      <w:r w:rsidRPr="007C302F">
        <w:rPr>
          <w:rFonts w:ascii="Arial" w:hAnsi="Arial" w:cs="Arial"/>
          <w:sz w:val="22"/>
          <w:szCs w:val="22"/>
        </w:rPr>
        <w:t>Design Standards and Oversight</w:t>
      </w:r>
    </w:p>
    <w:p w14:paraId="15746725" w14:textId="77777777" w:rsidR="002F56D8" w:rsidRDefault="00745CC3" w:rsidP="00552E1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Arial" w:hAnsi="Arial" w:cs="Arial"/>
          <w:sz w:val="22"/>
          <w:szCs w:val="22"/>
        </w:rPr>
      </w:pPr>
      <w:r w:rsidRPr="007C302F">
        <w:rPr>
          <w:rFonts w:ascii="Arial" w:hAnsi="Arial" w:cs="Arial"/>
          <w:sz w:val="22"/>
          <w:szCs w:val="22"/>
        </w:rPr>
        <w:t>Bureau of Project Development</w:t>
      </w:r>
    </w:p>
    <w:p w14:paraId="2DA5A5DF" w14:textId="77777777" w:rsidR="002F56D8" w:rsidRDefault="002F56D8" w:rsidP="002F56D8">
      <w:pPr>
        <w:rPr>
          <w:rFonts w:ascii="Arial" w:hAnsi="Arial" w:cs="Arial"/>
          <w:sz w:val="22"/>
          <w:szCs w:val="22"/>
        </w:rPr>
      </w:pPr>
    </w:p>
    <w:p w14:paraId="46D93507" w14:textId="77777777" w:rsidR="006F0CFF" w:rsidRDefault="006F0CFF" w:rsidP="002F56D8">
      <w:pPr>
        <w:rPr>
          <w:rFonts w:ascii="Arial" w:hAnsi="Arial" w:cs="Arial"/>
          <w:sz w:val="22"/>
          <w:szCs w:val="22"/>
        </w:rPr>
      </w:pPr>
    </w:p>
    <w:p w14:paraId="15D41F4B" w14:textId="0133D4DE" w:rsidR="00745CC3" w:rsidRPr="002F56D8" w:rsidRDefault="00621BF0" w:rsidP="00552E1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595959" w:themeFill="text1" w:themeFillTint="A6"/>
        <w:rPr>
          <w:rFonts w:ascii="Arial" w:hAnsi="Arial" w:cs="Arial"/>
          <w:color w:val="FFFFFF" w:themeColor="background1"/>
          <w:sz w:val="22"/>
          <w:szCs w:val="22"/>
        </w:rPr>
      </w:pPr>
      <w:r>
        <w:rPr>
          <w:rFonts w:ascii="Arial" w:hAnsi="Arial" w:cs="Arial"/>
          <w:b/>
          <w:color w:val="FFFFFF" w:themeColor="background1"/>
          <w:sz w:val="22"/>
          <w:szCs w:val="22"/>
        </w:rPr>
        <w:t xml:space="preserve">Barry </w:t>
      </w:r>
      <w:proofErr w:type="spellStart"/>
      <w:r>
        <w:rPr>
          <w:rFonts w:ascii="Arial" w:hAnsi="Arial" w:cs="Arial"/>
          <w:b/>
          <w:color w:val="FFFFFF" w:themeColor="background1"/>
          <w:sz w:val="22"/>
          <w:szCs w:val="22"/>
        </w:rPr>
        <w:t>Paye</w:t>
      </w:r>
      <w:proofErr w:type="spellEnd"/>
    </w:p>
    <w:p w14:paraId="05C13A3F" w14:textId="77777777" w:rsidR="00745CC3" w:rsidRPr="007C302F" w:rsidRDefault="00D04DFA" w:rsidP="00552E1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1080"/>
          <w:tab w:val="left" w:pos="3960"/>
          <w:tab w:val="left" w:pos="5220"/>
          <w:tab w:val="left" w:pos="7920"/>
          <w:tab w:val="right" w:pos="9090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Comments:</w:t>
      </w:r>
    </w:p>
    <w:p w14:paraId="60E426A0" w14:textId="77777777" w:rsidR="00745CC3" w:rsidRPr="007C302F" w:rsidRDefault="00745CC3" w:rsidP="00552E1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1080"/>
          <w:tab w:val="left" w:pos="3960"/>
          <w:tab w:val="left" w:pos="5220"/>
          <w:tab w:val="left" w:pos="7920"/>
          <w:tab w:val="right" w:pos="909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2BAABA9E" w14:textId="77777777" w:rsidR="00745CC3" w:rsidRPr="007C302F" w:rsidRDefault="00745CC3" w:rsidP="00552E1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1080"/>
          <w:tab w:val="left" w:pos="3960"/>
          <w:tab w:val="left" w:pos="5220"/>
          <w:tab w:val="left" w:pos="7920"/>
          <w:tab w:val="right" w:pos="909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4FC607DA" w14:textId="77777777" w:rsidR="00745CC3" w:rsidRPr="007C302F" w:rsidRDefault="00745CC3" w:rsidP="00552E1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1080"/>
          <w:tab w:val="left" w:pos="3960"/>
          <w:tab w:val="left" w:pos="5220"/>
          <w:tab w:val="left" w:pos="7920"/>
          <w:tab w:val="right" w:pos="909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7B2828D5" w14:textId="77777777" w:rsidR="00745CC3" w:rsidRPr="007C302F" w:rsidRDefault="00745CC3" w:rsidP="00552E1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1080"/>
          <w:tab w:val="left" w:pos="3960"/>
          <w:tab w:val="left" w:pos="5220"/>
          <w:tab w:val="left" w:pos="7920"/>
          <w:tab w:val="right" w:pos="909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7C302F">
        <w:rPr>
          <w:rFonts w:ascii="Arial" w:hAnsi="Arial" w:cs="Arial"/>
          <w:sz w:val="22"/>
          <w:szCs w:val="22"/>
        </w:rPr>
        <w:t>Concur</w:t>
      </w:r>
      <w:r w:rsidRPr="007C302F">
        <w:rPr>
          <w:rFonts w:ascii="Arial" w:hAnsi="Arial" w:cs="Arial"/>
          <w:sz w:val="22"/>
          <w:szCs w:val="22"/>
        </w:rPr>
        <w:tab/>
        <w:t>□</w:t>
      </w:r>
      <w:r w:rsidRPr="007C302F">
        <w:rPr>
          <w:rFonts w:ascii="Arial" w:hAnsi="Arial" w:cs="Arial"/>
          <w:sz w:val="22"/>
          <w:szCs w:val="22"/>
        </w:rPr>
        <w:tab/>
        <w:t>Disagree</w:t>
      </w:r>
      <w:r w:rsidRPr="007C302F">
        <w:rPr>
          <w:rFonts w:ascii="Arial" w:hAnsi="Arial" w:cs="Arial"/>
          <w:sz w:val="22"/>
          <w:szCs w:val="22"/>
        </w:rPr>
        <w:tab/>
        <w:t>□</w:t>
      </w:r>
      <w:r w:rsidRPr="007C302F">
        <w:rPr>
          <w:rFonts w:ascii="Arial" w:hAnsi="Arial" w:cs="Arial"/>
          <w:sz w:val="22"/>
          <w:szCs w:val="22"/>
        </w:rPr>
        <w:tab/>
        <w:t>Modify</w:t>
      </w:r>
      <w:r w:rsidRPr="007C302F">
        <w:rPr>
          <w:rFonts w:ascii="Arial" w:hAnsi="Arial" w:cs="Arial"/>
          <w:sz w:val="22"/>
          <w:szCs w:val="22"/>
        </w:rPr>
        <w:tab/>
        <w:t>□</w:t>
      </w:r>
    </w:p>
    <w:p w14:paraId="4EB37022" w14:textId="77777777" w:rsidR="00745CC3" w:rsidRDefault="00745CC3" w:rsidP="00552E1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uppressAutoHyphens/>
        <w:jc w:val="both"/>
        <w:rPr>
          <w:rFonts w:ascii="Arial" w:hAnsi="Arial" w:cs="Arial"/>
          <w:sz w:val="22"/>
          <w:szCs w:val="22"/>
        </w:rPr>
      </w:pPr>
    </w:p>
    <w:p w14:paraId="54E1B2D3" w14:textId="77777777" w:rsidR="007C302F" w:rsidRPr="007C302F" w:rsidRDefault="007C302F" w:rsidP="00552E1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uppressAutoHyphens/>
        <w:jc w:val="both"/>
        <w:rPr>
          <w:rFonts w:ascii="Arial" w:hAnsi="Arial" w:cs="Arial"/>
          <w:sz w:val="22"/>
          <w:szCs w:val="22"/>
        </w:rPr>
      </w:pPr>
    </w:p>
    <w:p w14:paraId="719626C2" w14:textId="77777777" w:rsidR="00745CC3" w:rsidRPr="007C302F" w:rsidRDefault="00745CC3" w:rsidP="00552E1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uppressAutoHyphens/>
        <w:jc w:val="both"/>
        <w:rPr>
          <w:rFonts w:ascii="Arial" w:hAnsi="Arial" w:cs="Arial"/>
          <w:sz w:val="22"/>
          <w:szCs w:val="22"/>
        </w:rPr>
      </w:pPr>
      <w:r w:rsidRPr="007C302F">
        <w:rPr>
          <w:rFonts w:ascii="Arial" w:hAnsi="Arial" w:cs="Arial"/>
          <w:sz w:val="22"/>
          <w:szCs w:val="22"/>
        </w:rPr>
        <w:t>____________________________________</w:t>
      </w:r>
      <w:r w:rsidRPr="007C302F">
        <w:rPr>
          <w:rFonts w:ascii="Arial" w:hAnsi="Arial" w:cs="Arial"/>
          <w:sz w:val="22"/>
          <w:szCs w:val="22"/>
        </w:rPr>
        <w:tab/>
      </w:r>
      <w:r w:rsidRPr="007C302F">
        <w:rPr>
          <w:rFonts w:ascii="Arial" w:hAnsi="Arial" w:cs="Arial"/>
          <w:sz w:val="22"/>
          <w:szCs w:val="22"/>
        </w:rPr>
        <w:tab/>
        <w:t>_____________________</w:t>
      </w:r>
    </w:p>
    <w:p w14:paraId="2859E613" w14:textId="593A62C1" w:rsidR="00745CC3" w:rsidRPr="007C302F" w:rsidRDefault="00621BF0" w:rsidP="00552E1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Barry </w:t>
      </w:r>
      <w:proofErr w:type="spellStart"/>
      <w:r>
        <w:rPr>
          <w:rFonts w:ascii="Arial" w:hAnsi="Arial" w:cs="Arial"/>
          <w:sz w:val="22"/>
          <w:szCs w:val="22"/>
        </w:rPr>
        <w:t>Paye</w:t>
      </w:r>
      <w:proofErr w:type="spellEnd"/>
      <w:r w:rsidR="00745CC3" w:rsidRPr="007C302F">
        <w:rPr>
          <w:rFonts w:ascii="Arial" w:hAnsi="Arial" w:cs="Arial"/>
          <w:sz w:val="22"/>
          <w:szCs w:val="22"/>
        </w:rPr>
        <w:t xml:space="preserve"> P.E., Director</w:t>
      </w:r>
      <w:r w:rsidR="00745CC3" w:rsidRPr="007C302F">
        <w:rPr>
          <w:rFonts w:ascii="Arial" w:hAnsi="Arial" w:cs="Arial"/>
          <w:sz w:val="22"/>
          <w:szCs w:val="22"/>
        </w:rPr>
        <w:tab/>
      </w:r>
      <w:r w:rsidR="00745CC3" w:rsidRPr="007C302F">
        <w:rPr>
          <w:rFonts w:ascii="Arial" w:hAnsi="Arial" w:cs="Arial"/>
          <w:sz w:val="22"/>
          <w:szCs w:val="22"/>
        </w:rPr>
        <w:tab/>
      </w:r>
      <w:r w:rsidR="00745CC3" w:rsidRPr="007C302F">
        <w:rPr>
          <w:rFonts w:ascii="Arial" w:hAnsi="Arial" w:cs="Arial"/>
          <w:sz w:val="22"/>
          <w:szCs w:val="22"/>
        </w:rPr>
        <w:tab/>
      </w:r>
      <w:r w:rsidR="00745CC3" w:rsidRPr="007C302F">
        <w:rPr>
          <w:rFonts w:ascii="Arial" w:hAnsi="Arial" w:cs="Arial"/>
          <w:sz w:val="22"/>
          <w:szCs w:val="22"/>
        </w:rPr>
        <w:tab/>
      </w:r>
      <w:r w:rsidR="00745CC3" w:rsidRPr="007C302F">
        <w:rPr>
          <w:rFonts w:ascii="Arial" w:hAnsi="Arial" w:cs="Arial"/>
          <w:sz w:val="22"/>
          <w:szCs w:val="22"/>
        </w:rPr>
        <w:tab/>
      </w:r>
      <w:r w:rsidR="00745CC3" w:rsidRPr="007C302F">
        <w:rPr>
          <w:rFonts w:ascii="Arial" w:hAnsi="Arial" w:cs="Arial"/>
          <w:sz w:val="22"/>
          <w:szCs w:val="22"/>
        </w:rPr>
        <w:tab/>
        <w:t xml:space="preserve">     Date</w:t>
      </w:r>
    </w:p>
    <w:p w14:paraId="1BDC3BA6" w14:textId="77777777" w:rsidR="00745CC3" w:rsidRPr="007C302F" w:rsidRDefault="00745CC3" w:rsidP="00552E1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uppressAutoHyphens/>
        <w:jc w:val="both"/>
        <w:rPr>
          <w:rFonts w:ascii="Arial" w:hAnsi="Arial" w:cs="Arial"/>
          <w:sz w:val="22"/>
          <w:szCs w:val="22"/>
        </w:rPr>
      </w:pPr>
      <w:r w:rsidRPr="007C302F">
        <w:rPr>
          <w:rFonts w:ascii="Arial" w:hAnsi="Arial" w:cs="Arial"/>
          <w:sz w:val="22"/>
          <w:szCs w:val="22"/>
        </w:rPr>
        <w:t>Bureau of Technical Services</w:t>
      </w:r>
    </w:p>
    <w:p w14:paraId="6AE9137D" w14:textId="77777777" w:rsidR="00552E1C" w:rsidRDefault="00552E1C" w:rsidP="00745CC3">
      <w:pPr>
        <w:suppressAutoHyphens/>
        <w:jc w:val="both"/>
        <w:rPr>
          <w:rFonts w:ascii="Arial" w:hAnsi="Arial" w:cs="Arial"/>
          <w:sz w:val="22"/>
          <w:szCs w:val="22"/>
        </w:rPr>
      </w:pPr>
    </w:p>
    <w:bookmarkEnd w:id="4" w:displacedByCustomXml="next"/>
    <w:sdt>
      <w:sdtPr>
        <w:rPr>
          <w:rFonts w:ascii="Arial" w:hAnsi="Arial" w:cs="Arial"/>
          <w:sz w:val="22"/>
          <w:szCs w:val="22"/>
        </w:rPr>
        <w:id w:val="-365915379"/>
        <w:showingPlcHdr/>
        <w:picture/>
      </w:sdtPr>
      <w:sdtEndPr/>
      <w:sdtContent>
        <w:p w14:paraId="0A9D877E" w14:textId="77777777" w:rsidR="00F46D99" w:rsidRDefault="00C56898" w:rsidP="00745CC3">
          <w:pPr>
            <w:suppressAutoHyphens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noProof/>
              <w:sz w:val="22"/>
              <w:szCs w:val="22"/>
            </w:rPr>
            <w:drawing>
              <wp:inline distT="0" distB="0" distL="0" distR="0" wp14:anchorId="5863A199" wp14:editId="013B4699">
                <wp:extent cx="1905000" cy="19050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ectPr w:rsidR="00F46D99">
      <w:footerReference w:type="default" r:id="rId9"/>
      <w:pgSz w:w="12240" w:h="15840" w:code="1"/>
      <w:pgMar w:top="1008" w:right="144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A9DFDA" w14:textId="77777777" w:rsidR="00F001B5" w:rsidRDefault="00F001B5">
      <w:r>
        <w:separator/>
      </w:r>
    </w:p>
  </w:endnote>
  <w:endnote w:type="continuationSeparator" w:id="0">
    <w:p w14:paraId="5E70C27A" w14:textId="77777777" w:rsidR="00F001B5" w:rsidRDefault="00F00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er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39611" w14:textId="77777777" w:rsidR="004A0FDA" w:rsidRDefault="004A0FDA">
    <w:pPr>
      <w:pStyle w:val="Footer"/>
    </w:pPr>
    <w:r>
      <w:tab/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848AD">
      <w:rPr>
        <w:noProof/>
      </w:rPr>
      <w:t>2</w:t>
    </w:r>
    <w:r>
      <w:fldChar w:fldCharType="end"/>
    </w:r>
    <w:r>
      <w:t xml:space="preserve"> of </w:t>
    </w:r>
    <w:r w:rsidR="00F001B5">
      <w:fldChar w:fldCharType="begin"/>
    </w:r>
    <w:r w:rsidR="00F001B5">
      <w:instrText xml:space="preserve"> NUMPAGES </w:instrText>
    </w:r>
    <w:r w:rsidR="00F001B5">
      <w:fldChar w:fldCharType="separate"/>
    </w:r>
    <w:r w:rsidR="007848AD">
      <w:rPr>
        <w:noProof/>
      </w:rPr>
      <w:t>3</w:t>
    </w:r>
    <w:r w:rsidR="00F001B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9D67B1" w14:textId="77777777" w:rsidR="00F001B5" w:rsidRDefault="00F001B5">
      <w:r>
        <w:separator/>
      </w:r>
    </w:p>
  </w:footnote>
  <w:footnote w:type="continuationSeparator" w:id="0">
    <w:p w14:paraId="60D47FB5" w14:textId="77777777" w:rsidR="00F001B5" w:rsidRDefault="00F00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F77FF"/>
    <w:multiLevelType w:val="hybridMultilevel"/>
    <w:tmpl w:val="94620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A6DEA"/>
    <w:multiLevelType w:val="multilevel"/>
    <w:tmpl w:val="071C0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980FCF"/>
    <w:multiLevelType w:val="hybridMultilevel"/>
    <w:tmpl w:val="584A6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edit="forms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D08"/>
    <w:rsid w:val="000309F4"/>
    <w:rsid w:val="000362C3"/>
    <w:rsid w:val="000378F7"/>
    <w:rsid w:val="000542BC"/>
    <w:rsid w:val="00061656"/>
    <w:rsid w:val="00064688"/>
    <w:rsid w:val="0006528C"/>
    <w:rsid w:val="00080505"/>
    <w:rsid w:val="00085CED"/>
    <w:rsid w:val="00085D5E"/>
    <w:rsid w:val="00095792"/>
    <w:rsid w:val="000A48CC"/>
    <w:rsid w:val="000B254E"/>
    <w:rsid w:val="000B6862"/>
    <w:rsid w:val="000F493A"/>
    <w:rsid w:val="001052EE"/>
    <w:rsid w:val="001200D0"/>
    <w:rsid w:val="00133C7E"/>
    <w:rsid w:val="00144D6F"/>
    <w:rsid w:val="00155721"/>
    <w:rsid w:val="001A5595"/>
    <w:rsid w:val="001B5F34"/>
    <w:rsid w:val="001C0BE2"/>
    <w:rsid w:val="001D4D58"/>
    <w:rsid w:val="001D5C09"/>
    <w:rsid w:val="001F6227"/>
    <w:rsid w:val="0022150A"/>
    <w:rsid w:val="00222056"/>
    <w:rsid w:val="00226ADC"/>
    <w:rsid w:val="00230702"/>
    <w:rsid w:val="0023304B"/>
    <w:rsid w:val="00247506"/>
    <w:rsid w:val="002551DA"/>
    <w:rsid w:val="0026092E"/>
    <w:rsid w:val="00267D08"/>
    <w:rsid w:val="00272069"/>
    <w:rsid w:val="00284513"/>
    <w:rsid w:val="00296366"/>
    <w:rsid w:val="0029650C"/>
    <w:rsid w:val="002B497A"/>
    <w:rsid w:val="002B6FDD"/>
    <w:rsid w:val="002C2DE8"/>
    <w:rsid w:val="002C574A"/>
    <w:rsid w:val="002C6EE5"/>
    <w:rsid w:val="002F56D8"/>
    <w:rsid w:val="003068AB"/>
    <w:rsid w:val="00314994"/>
    <w:rsid w:val="00363452"/>
    <w:rsid w:val="00374CF5"/>
    <w:rsid w:val="00382D5E"/>
    <w:rsid w:val="003B1C30"/>
    <w:rsid w:val="00430B71"/>
    <w:rsid w:val="00441BC5"/>
    <w:rsid w:val="0044222F"/>
    <w:rsid w:val="00457B95"/>
    <w:rsid w:val="00460FB1"/>
    <w:rsid w:val="00462684"/>
    <w:rsid w:val="00475243"/>
    <w:rsid w:val="00495750"/>
    <w:rsid w:val="004A0FDA"/>
    <w:rsid w:val="004A36D9"/>
    <w:rsid w:val="004B6183"/>
    <w:rsid w:val="004B6951"/>
    <w:rsid w:val="004C2332"/>
    <w:rsid w:val="004C7A37"/>
    <w:rsid w:val="004D0626"/>
    <w:rsid w:val="004E02D1"/>
    <w:rsid w:val="004E7626"/>
    <w:rsid w:val="004F208A"/>
    <w:rsid w:val="0050356E"/>
    <w:rsid w:val="00516056"/>
    <w:rsid w:val="00517225"/>
    <w:rsid w:val="00521146"/>
    <w:rsid w:val="0052337B"/>
    <w:rsid w:val="00543393"/>
    <w:rsid w:val="00552E1C"/>
    <w:rsid w:val="005B4F41"/>
    <w:rsid w:val="005D2203"/>
    <w:rsid w:val="005E0534"/>
    <w:rsid w:val="00617A33"/>
    <w:rsid w:val="00621BF0"/>
    <w:rsid w:val="006952ED"/>
    <w:rsid w:val="006B4067"/>
    <w:rsid w:val="006C131E"/>
    <w:rsid w:val="006F0CFF"/>
    <w:rsid w:val="00721B35"/>
    <w:rsid w:val="00722545"/>
    <w:rsid w:val="0072700E"/>
    <w:rsid w:val="00742490"/>
    <w:rsid w:val="00745CC3"/>
    <w:rsid w:val="0076315C"/>
    <w:rsid w:val="007834E7"/>
    <w:rsid w:val="007848AD"/>
    <w:rsid w:val="00785A95"/>
    <w:rsid w:val="007A3D5D"/>
    <w:rsid w:val="007B6E70"/>
    <w:rsid w:val="007C302F"/>
    <w:rsid w:val="007E3334"/>
    <w:rsid w:val="007F7583"/>
    <w:rsid w:val="00800492"/>
    <w:rsid w:val="00807FC4"/>
    <w:rsid w:val="00811637"/>
    <w:rsid w:val="0081190C"/>
    <w:rsid w:val="00831376"/>
    <w:rsid w:val="0089131D"/>
    <w:rsid w:val="008A4261"/>
    <w:rsid w:val="008B6965"/>
    <w:rsid w:val="008F5A45"/>
    <w:rsid w:val="0091098D"/>
    <w:rsid w:val="00931177"/>
    <w:rsid w:val="009312FD"/>
    <w:rsid w:val="00945E72"/>
    <w:rsid w:val="009470D3"/>
    <w:rsid w:val="00952311"/>
    <w:rsid w:val="009566EE"/>
    <w:rsid w:val="0099050F"/>
    <w:rsid w:val="009910E7"/>
    <w:rsid w:val="00995359"/>
    <w:rsid w:val="00997130"/>
    <w:rsid w:val="009A3958"/>
    <w:rsid w:val="009B3671"/>
    <w:rsid w:val="009C4D91"/>
    <w:rsid w:val="009D0986"/>
    <w:rsid w:val="009D16F5"/>
    <w:rsid w:val="009F7048"/>
    <w:rsid w:val="00A342D9"/>
    <w:rsid w:val="00A62008"/>
    <w:rsid w:val="00A87174"/>
    <w:rsid w:val="00AA4E33"/>
    <w:rsid w:val="00AD1F89"/>
    <w:rsid w:val="00AE2EBB"/>
    <w:rsid w:val="00B077F1"/>
    <w:rsid w:val="00B154A6"/>
    <w:rsid w:val="00B64B71"/>
    <w:rsid w:val="00B74071"/>
    <w:rsid w:val="00B742FD"/>
    <w:rsid w:val="00B91DFE"/>
    <w:rsid w:val="00B94E21"/>
    <w:rsid w:val="00B966E3"/>
    <w:rsid w:val="00BA14A4"/>
    <w:rsid w:val="00BB28B7"/>
    <w:rsid w:val="00BC3BB6"/>
    <w:rsid w:val="00C24DD0"/>
    <w:rsid w:val="00C31713"/>
    <w:rsid w:val="00C3217A"/>
    <w:rsid w:val="00C3395D"/>
    <w:rsid w:val="00C3649D"/>
    <w:rsid w:val="00C56898"/>
    <w:rsid w:val="00C62747"/>
    <w:rsid w:val="00C81F19"/>
    <w:rsid w:val="00C92583"/>
    <w:rsid w:val="00CA6C63"/>
    <w:rsid w:val="00CB26E6"/>
    <w:rsid w:val="00CD66B5"/>
    <w:rsid w:val="00D04DFA"/>
    <w:rsid w:val="00D11A33"/>
    <w:rsid w:val="00D27EFB"/>
    <w:rsid w:val="00D458E2"/>
    <w:rsid w:val="00D46FA3"/>
    <w:rsid w:val="00D518EB"/>
    <w:rsid w:val="00DD0D28"/>
    <w:rsid w:val="00DE7199"/>
    <w:rsid w:val="00E10BA0"/>
    <w:rsid w:val="00E20240"/>
    <w:rsid w:val="00E2167D"/>
    <w:rsid w:val="00E46543"/>
    <w:rsid w:val="00E52A69"/>
    <w:rsid w:val="00E613B5"/>
    <w:rsid w:val="00E65334"/>
    <w:rsid w:val="00E65A01"/>
    <w:rsid w:val="00E83F52"/>
    <w:rsid w:val="00E85828"/>
    <w:rsid w:val="00EA18A8"/>
    <w:rsid w:val="00EA5910"/>
    <w:rsid w:val="00EE5C1D"/>
    <w:rsid w:val="00F001B5"/>
    <w:rsid w:val="00F12C27"/>
    <w:rsid w:val="00F2598F"/>
    <w:rsid w:val="00F46D99"/>
    <w:rsid w:val="00F64CB6"/>
    <w:rsid w:val="00F770E5"/>
    <w:rsid w:val="00F81D11"/>
    <w:rsid w:val="00F9421C"/>
    <w:rsid w:val="00F94B12"/>
    <w:rsid w:val="00F974FD"/>
    <w:rsid w:val="00FB73CD"/>
    <w:rsid w:val="00FC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1F75DD"/>
  <w15:chartTrackingRefBased/>
  <w15:docId w15:val="{6A3C9E3A-7790-4067-91E0-BC313151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ind w:firstLine="720"/>
      <w:outlineLvl w:val="0"/>
    </w:pPr>
    <w:rPr>
      <w:rFonts w:ascii="Diner" w:hAnsi="Diner"/>
      <w:b/>
      <w:sz w:val="2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ind w:left="1440" w:hanging="1440"/>
      <w:outlineLvl w:val="3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sz w:val="24"/>
    </w:rPr>
  </w:style>
  <w:style w:type="paragraph" w:styleId="BodyText2">
    <w:name w:val="Body Text 2"/>
    <w:basedOn w:val="Normal"/>
    <w:semiHidden/>
    <w:rPr>
      <w:rFonts w:ascii="Arial" w:hAnsi="Arial"/>
      <w:color w:val="0000FF"/>
      <w:sz w:val="24"/>
    </w:rPr>
  </w:style>
  <w:style w:type="paragraph" w:styleId="BodyTextIndent2">
    <w:name w:val="Body Text Indent 2"/>
    <w:basedOn w:val="Normal"/>
    <w:semiHidden/>
    <w:pPr>
      <w:ind w:left="1449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0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407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C24DD0"/>
    <w:rPr>
      <w:color w:val="0000FF"/>
      <w:u w:val="single"/>
    </w:rPr>
  </w:style>
  <w:style w:type="table" w:styleId="TableGrid">
    <w:name w:val="Table Grid"/>
    <w:basedOn w:val="TableNormal"/>
    <w:uiPriority w:val="59"/>
    <w:rsid w:val="004F2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2150A"/>
    <w:rPr>
      <w:color w:val="808080"/>
    </w:rPr>
  </w:style>
  <w:style w:type="character" w:customStyle="1" w:styleId="Style1">
    <w:name w:val="Style1"/>
    <w:basedOn w:val="DefaultParagraphFont"/>
    <w:uiPriority w:val="1"/>
    <w:rsid w:val="004C7A37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C3217A"/>
    <w:pPr>
      <w:overflowPunct/>
      <w:autoSpaceDE/>
      <w:autoSpaceDN/>
      <w:adjustRightInd/>
      <w:ind w:left="720"/>
      <w:contextualSpacing/>
      <w:textAlignment w:val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oxDrv\Box\DTSD\DTSD-BTS\AccessMgmt\Processes\Forms\AMR-MEMO-Template-20190110-UNLOCKE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0FF1158FED04FD9B65F217630829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AB374-3058-49A6-87EA-9D02BC62DF8A}"/>
      </w:docPartPr>
      <w:docPartBody>
        <w:p w:rsidR="001B7A88" w:rsidRDefault="001B7A88">
          <w:pPr>
            <w:pStyle w:val="F0FF1158FED04FD9B65F217630829955"/>
          </w:pPr>
          <w:r w:rsidRPr="00EE5C1D">
            <w:rPr>
              <w:rStyle w:val="Style1"/>
              <w:rFonts w:cs="Arial"/>
            </w:rPr>
            <w:t>(</w:t>
          </w:r>
          <w:r w:rsidRPr="00EE5C1D">
            <w:rPr>
              <w:rStyle w:val="PlaceholderText"/>
              <w:rFonts w:ascii="Arial" w:hAnsi="Arial" w:cs="Arial"/>
            </w:rPr>
            <w:t>Request Type/Existing Controls)</w:t>
          </w:r>
        </w:p>
      </w:docPartBody>
    </w:docPart>
    <w:docPart>
      <w:docPartPr>
        <w:name w:val="217D1404987240E7B46CA37F691C9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3A8C3-6164-4A31-AEE1-7237928E8245}"/>
      </w:docPartPr>
      <w:docPartBody>
        <w:p w:rsidR="001B7A88" w:rsidRDefault="001B7A88">
          <w:pPr>
            <w:pStyle w:val="217D1404987240E7B46CA37F691C91EC"/>
          </w:pPr>
          <w:r w:rsidRPr="001052EE">
            <w:rPr>
              <w:rFonts w:ascii="Arial" w:hAnsi="Arial" w:cs="Arial"/>
              <w:color w:val="808080" w:themeColor="background1" w:themeShade="80"/>
              <w:sz w:val="20"/>
            </w:rPr>
            <w:t>(</w:t>
          </w:r>
          <w:r w:rsidRPr="001052EE">
            <w:rPr>
              <w:rStyle w:val="PlaceholderText"/>
              <w:color w:val="808080" w:themeColor="background1" w:themeShade="80"/>
              <w:sz w:val="20"/>
            </w:rPr>
            <w:t>Improvement Type)</w:t>
          </w:r>
        </w:p>
      </w:docPartBody>
    </w:docPart>
    <w:docPart>
      <w:docPartPr>
        <w:name w:val="31A178A7C8104884B03B4F0DBF246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43ABF-2750-4087-BB62-34FD364A35BB}"/>
      </w:docPartPr>
      <w:docPartBody>
        <w:p w:rsidR="001B7A88" w:rsidRDefault="001B7A88">
          <w:pPr>
            <w:pStyle w:val="31A178A7C8104884B03B4F0DBF2466D6"/>
          </w:pPr>
          <w:r w:rsidRPr="00EE5C1D">
            <w:rPr>
              <w:rStyle w:val="Style1"/>
              <w:rFonts w:cs="Arial"/>
              <w:sz w:val="20"/>
            </w:rPr>
            <w:t>(</w:t>
          </w:r>
          <w:r w:rsidRPr="00EE5C1D">
            <w:rPr>
              <w:rStyle w:val="PlaceholderText"/>
              <w:rFonts w:ascii="Arial" w:hAnsi="Arial" w:cs="Arial"/>
              <w:sz w:val="20"/>
            </w:rPr>
            <w:t>SAMP Tier &amp; Description)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er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A88"/>
    <w:rsid w:val="001B7A88"/>
    <w:rsid w:val="002749D4"/>
    <w:rsid w:val="00AC22B8"/>
    <w:rsid w:val="00D10949"/>
    <w:rsid w:val="00E1387D"/>
    <w:rsid w:val="00ED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Style1">
    <w:name w:val="Style1"/>
    <w:basedOn w:val="DefaultParagraphFont"/>
    <w:uiPriority w:val="1"/>
    <w:rPr>
      <w:rFonts w:ascii="Arial" w:hAnsi="Arial"/>
      <w:sz w:val="22"/>
    </w:rPr>
  </w:style>
  <w:style w:type="paragraph" w:customStyle="1" w:styleId="F0FF1158FED04FD9B65F217630829955">
    <w:name w:val="F0FF1158FED04FD9B65F217630829955"/>
  </w:style>
  <w:style w:type="paragraph" w:customStyle="1" w:styleId="217D1404987240E7B46CA37F691C91EC">
    <w:name w:val="217D1404987240E7B46CA37F691C91EC"/>
  </w:style>
  <w:style w:type="paragraph" w:customStyle="1" w:styleId="31A178A7C8104884B03B4F0DBF2466D6">
    <w:name w:val="31A178A7C8104884B03B4F0DBF2466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F383B-912C-4089-8D16-D503AE3B9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AMR-MEMO-Template-20190110-UNLOCKED.dotx</Template>
  <TotalTime>38</TotalTime>
  <Pages>3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(Date)(Hwy)-AMR-MEMO-(PropertyOwner)</vt:lpstr>
    </vt:vector>
  </TitlesOfParts>
  <Company>Wisconsin Department of Transportation</Company>
  <LinksUpToDate>false</LinksUpToDate>
  <CharactersWithSpaces>2674</CharactersWithSpaces>
  <SharedDoc>false</SharedDoc>
  <HLinks>
    <vt:vector size="12" baseType="variant">
      <vt:variant>
        <vt:i4>3735555</vt:i4>
      </vt:variant>
      <vt:variant>
        <vt:i4>3</vt:i4>
      </vt:variant>
      <vt:variant>
        <vt:i4>0</vt:i4>
      </vt:variant>
      <vt:variant>
        <vt:i4>5</vt:i4>
      </vt:variant>
      <vt:variant>
        <vt:lpwstr>mailto:daniel.malicki@dot.wi.gov</vt:lpwstr>
      </vt:variant>
      <vt:variant>
        <vt:lpwstr/>
      </vt:variant>
      <vt:variant>
        <vt:i4>131114</vt:i4>
      </vt:variant>
      <vt:variant>
        <vt:i4>0</vt:i4>
      </vt:variant>
      <vt:variant>
        <vt:i4>0</vt:i4>
      </vt:variant>
      <vt:variant>
        <vt:i4>5</vt:i4>
      </vt:variant>
      <vt:variant>
        <vt:lpwstr>mailto:susan.voight@dot.wi.gov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(Date)(Hwy)-AMR-MEMO-(PropertyOwner)</dc:title>
  <dc:subject/>
  <dc:creator>SYDOW, STEPHEN E</dc:creator>
  <cp:keywords/>
  <dc:description/>
  <cp:lastModifiedBy>Hinkle, Scot - DOT</cp:lastModifiedBy>
  <cp:revision>2</cp:revision>
  <cp:lastPrinted>2017-06-05T18:47:00Z</cp:lastPrinted>
  <dcterms:created xsi:type="dcterms:W3CDTF">2022-04-14T19:25:00Z</dcterms:created>
  <dcterms:modified xsi:type="dcterms:W3CDTF">2022-04-14T19:25:00Z</dcterms:modified>
</cp:coreProperties>
</file>