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9C" w:rsidRDefault="00227E9C" w:rsidP="00227E9C">
      <w:pPr>
        <w:pStyle w:val="ListParagraph"/>
        <w:numPr>
          <w:ilvl w:val="0"/>
          <w:numId w:val="1"/>
        </w:numPr>
      </w:pPr>
      <w:r>
        <w:t>Green Bay training upcoming</w:t>
      </w:r>
    </w:p>
    <w:p w:rsidR="00227E9C" w:rsidRDefault="00227E9C" w:rsidP="00227E9C">
      <w:pPr>
        <w:pStyle w:val="ListParagraph"/>
        <w:numPr>
          <w:ilvl w:val="1"/>
          <w:numId w:val="1"/>
        </w:numPr>
      </w:pPr>
      <w:r>
        <w:t>Will be less IT-centric than the Milwaukee training</w:t>
      </w:r>
    </w:p>
    <w:p w:rsidR="002A45EC" w:rsidRDefault="00227E9C" w:rsidP="00227E9C">
      <w:pPr>
        <w:pStyle w:val="ListParagraph"/>
        <w:numPr>
          <w:ilvl w:val="1"/>
          <w:numId w:val="1"/>
        </w:numPr>
      </w:pPr>
      <w:r>
        <w:t>Less discussion about privileges</w:t>
      </w:r>
      <w:r w:rsidR="004722FA">
        <w:t>/system admin</w:t>
      </w:r>
    </w:p>
    <w:p w:rsidR="00227E9C" w:rsidRDefault="00227E9C" w:rsidP="00227E9C">
      <w:pPr>
        <w:pStyle w:val="ListParagraph"/>
        <w:numPr>
          <w:ilvl w:val="1"/>
          <w:numId w:val="1"/>
        </w:numPr>
      </w:pPr>
      <w:r>
        <w:t xml:space="preserve">Dave </w:t>
      </w:r>
      <w:r w:rsidR="004722FA">
        <w:t>working on creating r</w:t>
      </w:r>
      <w:r>
        <w:t xml:space="preserve">egional </w:t>
      </w:r>
      <w:r w:rsidR="004722FA">
        <w:t>a</w:t>
      </w:r>
      <w:r>
        <w:t>dmin settings</w:t>
      </w:r>
    </w:p>
    <w:p w:rsidR="004722FA" w:rsidRDefault="004722FA" w:rsidP="00227E9C">
      <w:pPr>
        <w:pStyle w:val="ListParagraph"/>
        <w:numPr>
          <w:ilvl w:val="1"/>
          <w:numId w:val="1"/>
        </w:numPr>
      </w:pPr>
      <w:r>
        <w:t xml:space="preserve">Include </w:t>
      </w:r>
    </w:p>
    <w:p w:rsidR="00227E9C" w:rsidRDefault="004722FA" w:rsidP="004722FA">
      <w:pPr>
        <w:pStyle w:val="ListParagraph"/>
        <w:numPr>
          <w:ilvl w:val="2"/>
          <w:numId w:val="1"/>
        </w:numPr>
      </w:pPr>
      <w:r>
        <w:t>More time for explaining how to set up intersections, etc.</w:t>
      </w:r>
    </w:p>
    <w:p w:rsidR="004722FA" w:rsidRDefault="004722FA" w:rsidP="004722FA">
      <w:pPr>
        <w:pStyle w:val="ListParagraph"/>
        <w:numPr>
          <w:ilvl w:val="2"/>
          <w:numId w:val="1"/>
        </w:numPr>
      </w:pPr>
      <w:r>
        <w:t>Discuss standards, best practices</w:t>
      </w:r>
    </w:p>
    <w:p w:rsidR="004722FA" w:rsidRDefault="004722FA" w:rsidP="004722FA">
      <w:pPr>
        <w:pStyle w:val="ListParagraph"/>
        <w:numPr>
          <w:ilvl w:val="2"/>
          <w:numId w:val="1"/>
        </w:numPr>
      </w:pPr>
      <w:r>
        <w:t>Share Quick Start guide</w:t>
      </w:r>
    </w:p>
    <w:p w:rsidR="007D25FA" w:rsidRDefault="007D25FA" w:rsidP="004722FA">
      <w:pPr>
        <w:pStyle w:val="ListParagraph"/>
        <w:numPr>
          <w:ilvl w:val="2"/>
          <w:numId w:val="1"/>
        </w:numPr>
      </w:pPr>
      <w:r>
        <w:t xml:space="preserve">More on </w:t>
      </w:r>
      <w:proofErr w:type="spellStart"/>
      <w:r>
        <w:t>Centracs</w:t>
      </w:r>
      <w:proofErr w:type="spellEnd"/>
      <w:r>
        <w:t xml:space="preserve"> local edition?</w:t>
      </w:r>
    </w:p>
    <w:p w:rsidR="007D25FA" w:rsidRDefault="00AD7428" w:rsidP="007D25FA">
      <w:pPr>
        <w:pStyle w:val="ListParagraph"/>
        <w:numPr>
          <w:ilvl w:val="1"/>
          <w:numId w:val="1"/>
        </w:numPr>
      </w:pPr>
      <w:r>
        <w:t>**</w:t>
      </w:r>
      <w:r w:rsidR="007D25FA">
        <w:t>Dave will send out new curriculum</w:t>
      </w:r>
      <w:r>
        <w:t xml:space="preserve"> when decided</w:t>
      </w:r>
    </w:p>
    <w:p w:rsidR="007D25FA" w:rsidRDefault="007D25FA" w:rsidP="007D25FA">
      <w:pPr>
        <w:pStyle w:val="ListParagraph"/>
        <w:numPr>
          <w:ilvl w:val="0"/>
          <w:numId w:val="1"/>
        </w:numPr>
      </w:pPr>
      <w:r>
        <w:t>Quick Start guide</w:t>
      </w:r>
    </w:p>
    <w:p w:rsidR="007D25FA" w:rsidRDefault="007D25FA" w:rsidP="007D25FA">
      <w:pPr>
        <w:pStyle w:val="ListParagraph"/>
        <w:numPr>
          <w:ilvl w:val="1"/>
          <w:numId w:val="1"/>
        </w:numPr>
      </w:pPr>
      <w:r>
        <w:t>Do not adjust for time zone or daylight savings</w:t>
      </w:r>
    </w:p>
    <w:p w:rsidR="007D25FA" w:rsidRPr="007D25FA" w:rsidRDefault="007D25FA" w:rsidP="007D25FA">
      <w:pPr>
        <w:pStyle w:val="ListParagraph"/>
        <w:numPr>
          <w:ilvl w:val="1"/>
          <w:numId w:val="1"/>
        </w:numPr>
      </w:pPr>
      <w:r>
        <w:rPr>
          <w:b/>
        </w:rPr>
        <w:t>**</w:t>
      </w:r>
      <w:r w:rsidRPr="007D25FA">
        <w:rPr>
          <w:b/>
        </w:rPr>
        <w:t>Add (first) page about admin levels &amp; contacts?</w:t>
      </w:r>
    </w:p>
    <w:p w:rsidR="007D25FA" w:rsidRDefault="007D25FA" w:rsidP="007D25FA">
      <w:pPr>
        <w:pStyle w:val="ListParagraph"/>
        <w:numPr>
          <w:ilvl w:val="1"/>
          <w:numId w:val="1"/>
        </w:numPr>
      </w:pPr>
      <w:r>
        <w:t>Naming conventions in separate document (“Entity Tree”)</w:t>
      </w:r>
    </w:p>
    <w:p w:rsidR="00AD7428" w:rsidRDefault="00AD7428" w:rsidP="007D25FA">
      <w:pPr>
        <w:pStyle w:val="ListParagraph"/>
        <w:numPr>
          <w:ilvl w:val="1"/>
          <w:numId w:val="1"/>
        </w:numPr>
      </w:pPr>
      <w:r>
        <w:t>Pg 6: updated screenshot will include another icon for “detector failure”</w:t>
      </w:r>
    </w:p>
    <w:p w:rsidR="00AD7428" w:rsidRDefault="00AD7428" w:rsidP="007D25FA">
      <w:pPr>
        <w:pStyle w:val="ListParagraph"/>
        <w:numPr>
          <w:ilvl w:val="1"/>
          <w:numId w:val="1"/>
        </w:numPr>
      </w:pPr>
      <w:r>
        <w:t>**Detector naming scheme—follow up with Madison</w:t>
      </w:r>
    </w:p>
    <w:p w:rsidR="00AD7428" w:rsidRDefault="00AD7428" w:rsidP="007D25FA">
      <w:pPr>
        <w:pStyle w:val="ListParagraph"/>
        <w:numPr>
          <w:ilvl w:val="1"/>
          <w:numId w:val="1"/>
        </w:numPr>
      </w:pPr>
      <w:proofErr w:type="spellStart"/>
      <w:r>
        <w:t>Centracs</w:t>
      </w:r>
      <w:proofErr w:type="spellEnd"/>
      <w:r>
        <w:t xml:space="preserve"> will automatically pull data for system detector entities (NTCIP volume)—update Name, Description fields</w:t>
      </w:r>
    </w:p>
    <w:p w:rsidR="00AD7428" w:rsidRDefault="00AD7428" w:rsidP="007D25FA">
      <w:pPr>
        <w:pStyle w:val="ListParagraph"/>
        <w:numPr>
          <w:ilvl w:val="1"/>
          <w:numId w:val="1"/>
        </w:numPr>
      </w:pPr>
      <w:r>
        <w:t>Reports can only be seen by those with direct access to another server</w:t>
      </w:r>
    </w:p>
    <w:p w:rsidR="002F0791" w:rsidRDefault="002F0791" w:rsidP="007D25FA">
      <w:pPr>
        <w:pStyle w:val="ListParagraph"/>
        <w:numPr>
          <w:ilvl w:val="1"/>
          <w:numId w:val="1"/>
        </w:numPr>
      </w:pPr>
      <w:r>
        <w:t>Make sure to keep all time settings coordinated (3:30 AM set up)</w:t>
      </w:r>
    </w:p>
    <w:p w:rsidR="002F0791" w:rsidRDefault="002F0791" w:rsidP="002F0791">
      <w:pPr>
        <w:pStyle w:val="ListParagraph"/>
        <w:numPr>
          <w:ilvl w:val="0"/>
          <w:numId w:val="1"/>
        </w:numPr>
      </w:pPr>
      <w:r>
        <w:t>Naming counties</w:t>
      </w:r>
    </w:p>
    <w:p w:rsidR="002F0791" w:rsidRDefault="002F0791" w:rsidP="002F0791">
      <w:pPr>
        <w:pStyle w:val="ListParagraph"/>
        <w:numPr>
          <w:ilvl w:val="1"/>
          <w:numId w:val="1"/>
        </w:numPr>
      </w:pPr>
      <w:r>
        <w:t>NW is currently using county number for name, and the written-out county name as the description</w:t>
      </w:r>
    </w:p>
    <w:p w:rsidR="002F0791" w:rsidRDefault="002F0791" w:rsidP="002F0791">
      <w:pPr>
        <w:pStyle w:val="ListParagraph"/>
        <w:numPr>
          <w:ilvl w:val="1"/>
          <w:numId w:val="1"/>
        </w:numPr>
      </w:pPr>
      <w:r>
        <w:t>Dave prefers to have them combined (ex: Section Milwaukee County – 40) all under the name field</w:t>
      </w:r>
    </w:p>
    <w:p w:rsidR="00867C64" w:rsidRDefault="00867C64" w:rsidP="00867C64">
      <w:pPr>
        <w:pStyle w:val="ListParagraph"/>
        <w:numPr>
          <w:ilvl w:val="0"/>
          <w:numId w:val="1"/>
        </w:numPr>
      </w:pPr>
      <w:r>
        <w:t>Remote desktop connection</w:t>
      </w:r>
    </w:p>
    <w:p w:rsidR="002F0791" w:rsidRDefault="00867C64" w:rsidP="002F0791">
      <w:pPr>
        <w:pStyle w:val="ListParagraph"/>
        <w:numPr>
          <w:ilvl w:val="1"/>
          <w:numId w:val="1"/>
        </w:numPr>
      </w:pPr>
      <w:r>
        <w:t>Use ATMS login to connect to servers</w:t>
      </w:r>
    </w:p>
    <w:p w:rsidR="00867C64" w:rsidRDefault="00867C64" w:rsidP="002F0791">
      <w:pPr>
        <w:pStyle w:val="ListParagraph"/>
        <w:numPr>
          <w:ilvl w:val="1"/>
          <w:numId w:val="1"/>
        </w:numPr>
      </w:pPr>
      <w:r>
        <w:t>Will mimic the connection you can get when physically at the STOC</w:t>
      </w:r>
    </w:p>
    <w:p w:rsidR="00867C64" w:rsidRPr="00867C64" w:rsidRDefault="00867C64" w:rsidP="00867C64">
      <w:pPr>
        <w:pStyle w:val="ListParagraph"/>
        <w:numPr>
          <w:ilvl w:val="1"/>
          <w:numId w:val="1"/>
        </w:numPr>
        <w:rPr>
          <w:b/>
        </w:rPr>
      </w:pPr>
      <w:r w:rsidRPr="00867C64">
        <w:rPr>
          <w:b/>
        </w:rPr>
        <w:t>**Create user guid</w:t>
      </w:r>
      <w:r>
        <w:rPr>
          <w:b/>
        </w:rPr>
        <w:t>e</w:t>
      </w:r>
    </w:p>
    <w:p w:rsidR="00867C64" w:rsidRPr="00867C64" w:rsidRDefault="00867C64" w:rsidP="00867C64">
      <w:pPr>
        <w:pStyle w:val="ListParagraph"/>
        <w:numPr>
          <w:ilvl w:val="0"/>
          <w:numId w:val="1"/>
        </w:numPr>
        <w:rPr>
          <w:b/>
        </w:rPr>
      </w:pPr>
      <w:r w:rsidRPr="00867C64">
        <w:rPr>
          <w:b/>
        </w:rPr>
        <w:t>Make this meeting regular!</w:t>
      </w:r>
      <w:r>
        <w:t xml:space="preserve"> Next one at the end of June?</w:t>
      </w:r>
    </w:p>
    <w:sectPr w:rsidR="00867C64" w:rsidRPr="00867C64" w:rsidSect="005763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9C" w:rsidRDefault="00227E9C" w:rsidP="00227E9C">
      <w:pPr>
        <w:spacing w:after="0" w:line="240" w:lineRule="auto"/>
      </w:pPr>
      <w:r>
        <w:separator/>
      </w:r>
    </w:p>
  </w:endnote>
  <w:endnote w:type="continuationSeparator" w:id="0">
    <w:p w:rsidR="00227E9C" w:rsidRDefault="00227E9C" w:rsidP="0022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9C" w:rsidRDefault="00227E9C" w:rsidP="00227E9C">
      <w:pPr>
        <w:spacing w:after="0" w:line="240" w:lineRule="auto"/>
      </w:pPr>
      <w:r>
        <w:separator/>
      </w:r>
    </w:p>
  </w:footnote>
  <w:footnote w:type="continuationSeparator" w:id="0">
    <w:p w:rsidR="00227E9C" w:rsidRDefault="00227E9C" w:rsidP="0022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9C" w:rsidRPr="00227E9C" w:rsidRDefault="00227E9C">
    <w:pPr>
      <w:pStyle w:val="Header"/>
      <w:rPr>
        <w:b/>
      </w:rPr>
    </w:pPr>
    <w:proofErr w:type="spellStart"/>
    <w:r>
      <w:rPr>
        <w:b/>
      </w:rPr>
      <w:t>Centracs</w:t>
    </w:r>
    <w:proofErr w:type="spellEnd"/>
    <w:r>
      <w:rPr>
        <w:b/>
      </w:rPr>
      <w:t xml:space="preserve"> User Group 5/8/15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6547"/>
    <w:multiLevelType w:val="hybridMultilevel"/>
    <w:tmpl w:val="5AC6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E9C"/>
    <w:rsid w:val="001047A9"/>
    <w:rsid w:val="00227E9C"/>
    <w:rsid w:val="002F0791"/>
    <w:rsid w:val="004722FA"/>
    <w:rsid w:val="00531BB9"/>
    <w:rsid w:val="005763BB"/>
    <w:rsid w:val="007D25FA"/>
    <w:rsid w:val="00867C64"/>
    <w:rsid w:val="00A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E9C"/>
  </w:style>
  <w:style w:type="paragraph" w:styleId="Footer">
    <w:name w:val="footer"/>
    <w:basedOn w:val="Normal"/>
    <w:link w:val="FooterChar"/>
    <w:uiPriority w:val="99"/>
    <w:semiHidden/>
    <w:unhideWhenUsed/>
    <w:rsid w:val="002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E9C"/>
  </w:style>
  <w:style w:type="paragraph" w:styleId="ListParagraph">
    <w:name w:val="List Paragraph"/>
    <w:basedOn w:val="Normal"/>
    <w:uiPriority w:val="34"/>
    <w:qFormat/>
    <w:rsid w:val="00227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mscomr</dc:creator>
  <cp:lastModifiedBy>mscomr</cp:lastModifiedBy>
  <cp:revision>1</cp:revision>
  <dcterms:created xsi:type="dcterms:W3CDTF">2015-05-08T15:31:00Z</dcterms:created>
  <dcterms:modified xsi:type="dcterms:W3CDTF">2015-05-08T16:31:00Z</dcterms:modified>
</cp:coreProperties>
</file>