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B4B" w:rsidRDefault="003C4B4B" w:rsidP="003C4B4B">
      <w:pPr>
        <w:pStyle w:val="pcModuleSubtitle"/>
      </w:pPr>
      <w:r>
        <w:t xml:space="preserve">Wisconsin Department of Transportation </w:t>
      </w:r>
    </w:p>
    <w:p w:rsidR="003C4B4B" w:rsidRDefault="003C4B4B" w:rsidP="003C4B4B">
      <w:pPr>
        <w:pStyle w:val="pcModuleSubtitle"/>
      </w:pPr>
      <w:r>
        <w:t>Construction Progress Meeting</w:t>
      </w:r>
    </w:p>
    <w:p w:rsidR="003C4B4B" w:rsidRDefault="003C4B4B" w:rsidP="003C4B4B">
      <w:pPr>
        <w:pStyle w:val="pcModuleSubtitle"/>
      </w:pPr>
      <w:r>
        <w:t>Agenda for (Month Day, Year)</w:t>
      </w:r>
    </w:p>
    <w:p w:rsidR="003C4B4B" w:rsidRDefault="003C4B4B" w:rsidP="003C4B4B">
      <w:pPr>
        <w:pStyle w:val="pcSpacer3"/>
      </w:pPr>
    </w:p>
    <w:tbl>
      <w:tblPr>
        <w:tblpPr w:leftFromText="180" w:rightFromText="180" w:vertAnchor="text" w:horzAnchor="margin" w:tblpXSpec="center" w:tblpY="40"/>
        <w:tblW w:w="973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1E0"/>
      </w:tblPr>
      <w:tblGrid>
        <w:gridCol w:w="1638"/>
        <w:gridCol w:w="8100"/>
      </w:tblGrid>
      <w:tr w:rsidR="003C4B4B" w:rsidTr="002C629A">
        <w:trPr>
          <w:trHeight w:val="231"/>
        </w:trPr>
        <w:tc>
          <w:tcPr>
            <w:tcW w:w="1638" w:type="dxa"/>
          </w:tcPr>
          <w:p w:rsidR="003C4B4B" w:rsidRDefault="003C4B4B" w:rsidP="002C629A">
            <w:pPr>
              <w:pStyle w:val="cmTableUndefined"/>
              <w:keepNext w:val="0"/>
              <w:rPr>
                <w:rStyle w:val="pcTableUndefinedBold"/>
              </w:rPr>
            </w:pPr>
            <w:r>
              <w:rPr>
                <w:rStyle w:val="pcTableUndefinedBold"/>
              </w:rPr>
              <w:t>Project ID</w:t>
            </w:r>
          </w:p>
        </w:tc>
        <w:tc>
          <w:tcPr>
            <w:tcW w:w="8100" w:type="dxa"/>
          </w:tcPr>
          <w:p w:rsidR="003C4B4B" w:rsidRDefault="004B23E1" w:rsidP="002C629A">
            <w:pPr>
              <w:pStyle w:val="cmTableUndefined"/>
              <w:keepNext w:val="0"/>
              <w:rPr>
                <w:rStyle w:val="pcTableUndefinedBold"/>
              </w:rPr>
            </w:pPr>
            <w:r>
              <w:rPr>
                <w:rStyle w:val="pcTableUndefinedBold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3C4B4B">
              <w:rPr>
                <w:rStyle w:val="pcTableUndefinedBold"/>
              </w:rPr>
              <w:instrText xml:space="preserve"> FORMTEXT </w:instrText>
            </w:r>
            <w:r>
              <w:rPr>
                <w:rStyle w:val="pcTableUndefinedBold"/>
              </w:rPr>
            </w:r>
            <w:r>
              <w:rPr>
                <w:rStyle w:val="pcTableUndefinedBold"/>
              </w:rPr>
              <w:fldChar w:fldCharType="separate"/>
            </w:r>
            <w:r w:rsidR="003C4B4B">
              <w:rPr>
                <w:rStyle w:val="pcTableUndefinedBold"/>
                <w:noProof/>
              </w:rPr>
              <w:t> </w:t>
            </w:r>
            <w:r w:rsidR="003C4B4B">
              <w:rPr>
                <w:rStyle w:val="pcTableUndefinedBold"/>
                <w:noProof/>
              </w:rPr>
              <w:t> </w:t>
            </w:r>
            <w:r w:rsidR="003C4B4B">
              <w:rPr>
                <w:rStyle w:val="pcTableUndefinedBold"/>
                <w:noProof/>
              </w:rPr>
              <w:t> </w:t>
            </w:r>
            <w:r w:rsidR="003C4B4B">
              <w:rPr>
                <w:rStyle w:val="pcTableUndefinedBold"/>
                <w:noProof/>
              </w:rPr>
              <w:t> </w:t>
            </w:r>
            <w:r w:rsidR="003C4B4B">
              <w:rPr>
                <w:rStyle w:val="pcTableUndefinedBold"/>
                <w:noProof/>
              </w:rPr>
              <w:t> </w:t>
            </w:r>
            <w:r>
              <w:rPr>
                <w:rStyle w:val="pcTableUndefinedBold"/>
              </w:rPr>
              <w:fldChar w:fldCharType="end"/>
            </w:r>
          </w:p>
        </w:tc>
      </w:tr>
      <w:tr w:rsidR="003C4B4B" w:rsidTr="002C629A">
        <w:trPr>
          <w:trHeight w:val="228"/>
        </w:trPr>
        <w:tc>
          <w:tcPr>
            <w:tcW w:w="1638" w:type="dxa"/>
          </w:tcPr>
          <w:p w:rsidR="003C4B4B" w:rsidRDefault="003C4B4B" w:rsidP="002C629A">
            <w:pPr>
              <w:pStyle w:val="cmTableUndefined"/>
              <w:keepNext w:val="0"/>
              <w:rPr>
                <w:rStyle w:val="pcTableUndefinedBold"/>
              </w:rPr>
            </w:pPr>
            <w:r>
              <w:rPr>
                <w:rStyle w:val="pcTableUndefinedBold"/>
              </w:rPr>
              <w:t>Project Name</w:t>
            </w:r>
          </w:p>
        </w:tc>
        <w:tc>
          <w:tcPr>
            <w:tcW w:w="8100" w:type="dxa"/>
          </w:tcPr>
          <w:p w:rsidR="003C4B4B" w:rsidRDefault="004B23E1" w:rsidP="002C629A">
            <w:pPr>
              <w:pStyle w:val="cmTableUndefined"/>
              <w:keepNext w:val="0"/>
              <w:rPr>
                <w:rStyle w:val="pcTableUndefinedBold"/>
              </w:rPr>
            </w:pPr>
            <w:r>
              <w:rPr>
                <w:rStyle w:val="pcTableUndefinedBold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3C4B4B">
              <w:rPr>
                <w:rStyle w:val="pcTableUndefinedBold"/>
              </w:rPr>
              <w:instrText xml:space="preserve"> FORMTEXT </w:instrText>
            </w:r>
            <w:r>
              <w:rPr>
                <w:rStyle w:val="pcTableUndefinedBold"/>
              </w:rPr>
            </w:r>
            <w:r>
              <w:rPr>
                <w:rStyle w:val="pcTableUndefinedBold"/>
              </w:rPr>
              <w:fldChar w:fldCharType="separate"/>
            </w:r>
            <w:r w:rsidR="003C4B4B">
              <w:rPr>
                <w:rStyle w:val="pcTableUndefinedBold"/>
                <w:noProof/>
              </w:rPr>
              <w:t> </w:t>
            </w:r>
            <w:r w:rsidR="003C4B4B">
              <w:rPr>
                <w:rStyle w:val="pcTableUndefinedBold"/>
                <w:noProof/>
              </w:rPr>
              <w:t> </w:t>
            </w:r>
            <w:r w:rsidR="003C4B4B">
              <w:rPr>
                <w:rStyle w:val="pcTableUndefinedBold"/>
                <w:noProof/>
              </w:rPr>
              <w:t> </w:t>
            </w:r>
            <w:r w:rsidR="003C4B4B">
              <w:rPr>
                <w:rStyle w:val="pcTableUndefinedBold"/>
                <w:noProof/>
              </w:rPr>
              <w:t> </w:t>
            </w:r>
            <w:r w:rsidR="003C4B4B">
              <w:rPr>
                <w:rStyle w:val="pcTableUndefinedBold"/>
                <w:noProof/>
              </w:rPr>
              <w:t> </w:t>
            </w:r>
            <w:r>
              <w:rPr>
                <w:rStyle w:val="pcTableUndefinedBold"/>
              </w:rPr>
              <w:fldChar w:fldCharType="end"/>
            </w:r>
          </w:p>
        </w:tc>
      </w:tr>
      <w:tr w:rsidR="003C4B4B" w:rsidTr="002C629A">
        <w:trPr>
          <w:trHeight w:val="228"/>
        </w:trPr>
        <w:tc>
          <w:tcPr>
            <w:tcW w:w="1638" w:type="dxa"/>
          </w:tcPr>
          <w:p w:rsidR="003C4B4B" w:rsidRDefault="003C4B4B" w:rsidP="002C629A">
            <w:pPr>
              <w:pStyle w:val="cmTableUndefined"/>
              <w:keepNext w:val="0"/>
              <w:rPr>
                <w:rStyle w:val="pcTableUndefinedBold"/>
              </w:rPr>
            </w:pPr>
            <w:r>
              <w:rPr>
                <w:rStyle w:val="pcTableUndefinedBold"/>
              </w:rPr>
              <w:t>Location</w:t>
            </w:r>
          </w:p>
        </w:tc>
        <w:tc>
          <w:tcPr>
            <w:tcW w:w="8100" w:type="dxa"/>
          </w:tcPr>
          <w:p w:rsidR="003C4B4B" w:rsidRDefault="004B23E1" w:rsidP="002C629A">
            <w:pPr>
              <w:pStyle w:val="cmTableUndefined"/>
              <w:keepNext w:val="0"/>
              <w:rPr>
                <w:rStyle w:val="pcTableUndefinedBold"/>
              </w:rPr>
            </w:pPr>
            <w:r>
              <w:rPr>
                <w:rStyle w:val="pcTableUndefinedBold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3C4B4B">
              <w:rPr>
                <w:rStyle w:val="pcTableUndefinedBold"/>
              </w:rPr>
              <w:instrText xml:space="preserve"> FORMTEXT </w:instrText>
            </w:r>
            <w:r>
              <w:rPr>
                <w:rStyle w:val="pcTableUndefinedBold"/>
              </w:rPr>
            </w:r>
            <w:r>
              <w:rPr>
                <w:rStyle w:val="pcTableUndefinedBold"/>
              </w:rPr>
              <w:fldChar w:fldCharType="separate"/>
            </w:r>
            <w:r w:rsidR="003C4B4B">
              <w:rPr>
                <w:rStyle w:val="pcTableUndefinedBold"/>
                <w:noProof/>
              </w:rPr>
              <w:t> </w:t>
            </w:r>
            <w:r w:rsidR="003C4B4B">
              <w:rPr>
                <w:rStyle w:val="pcTableUndefinedBold"/>
                <w:noProof/>
              </w:rPr>
              <w:t> </w:t>
            </w:r>
            <w:r w:rsidR="003C4B4B">
              <w:rPr>
                <w:rStyle w:val="pcTableUndefinedBold"/>
                <w:noProof/>
              </w:rPr>
              <w:t> </w:t>
            </w:r>
            <w:r w:rsidR="003C4B4B">
              <w:rPr>
                <w:rStyle w:val="pcTableUndefinedBold"/>
                <w:noProof/>
              </w:rPr>
              <w:t> </w:t>
            </w:r>
            <w:r w:rsidR="003C4B4B">
              <w:rPr>
                <w:rStyle w:val="pcTableUndefinedBold"/>
                <w:noProof/>
              </w:rPr>
              <w:t> </w:t>
            </w:r>
            <w:r>
              <w:rPr>
                <w:rStyle w:val="pcTableUndefinedBold"/>
              </w:rPr>
              <w:fldChar w:fldCharType="end"/>
            </w:r>
          </w:p>
        </w:tc>
      </w:tr>
      <w:tr w:rsidR="003C4B4B" w:rsidTr="002C629A">
        <w:trPr>
          <w:trHeight w:val="228"/>
        </w:trPr>
        <w:tc>
          <w:tcPr>
            <w:tcW w:w="1638" w:type="dxa"/>
          </w:tcPr>
          <w:p w:rsidR="003C4B4B" w:rsidRDefault="003C4B4B" w:rsidP="002C629A">
            <w:pPr>
              <w:pStyle w:val="cmTableUndefined"/>
              <w:keepNext w:val="0"/>
              <w:rPr>
                <w:rStyle w:val="pcTableUndefinedBold"/>
              </w:rPr>
            </w:pPr>
            <w:r>
              <w:rPr>
                <w:rStyle w:val="pcTableUndefinedBold"/>
              </w:rPr>
              <w:t>Project Leader</w:t>
            </w:r>
          </w:p>
        </w:tc>
        <w:tc>
          <w:tcPr>
            <w:tcW w:w="8100" w:type="dxa"/>
          </w:tcPr>
          <w:p w:rsidR="003C4B4B" w:rsidRDefault="004B23E1" w:rsidP="002C629A">
            <w:pPr>
              <w:pStyle w:val="cmTableUndefined"/>
              <w:keepNext w:val="0"/>
              <w:rPr>
                <w:rStyle w:val="pcTableUndefinedBold"/>
              </w:rPr>
            </w:pPr>
            <w:r>
              <w:rPr>
                <w:rStyle w:val="pcTableUndefinedBold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3C4B4B">
              <w:rPr>
                <w:rStyle w:val="pcTableUndefinedBold"/>
              </w:rPr>
              <w:instrText xml:space="preserve"> FORMTEXT </w:instrText>
            </w:r>
            <w:r>
              <w:rPr>
                <w:rStyle w:val="pcTableUndefinedBold"/>
              </w:rPr>
            </w:r>
            <w:r>
              <w:rPr>
                <w:rStyle w:val="pcTableUndefinedBold"/>
              </w:rPr>
              <w:fldChar w:fldCharType="separate"/>
            </w:r>
            <w:r w:rsidR="003C4B4B">
              <w:rPr>
                <w:rStyle w:val="pcTableUndefinedBold"/>
                <w:noProof/>
              </w:rPr>
              <w:t> </w:t>
            </w:r>
            <w:r w:rsidR="003C4B4B">
              <w:rPr>
                <w:rStyle w:val="pcTableUndefinedBold"/>
                <w:noProof/>
              </w:rPr>
              <w:t> </w:t>
            </w:r>
            <w:r w:rsidR="003C4B4B">
              <w:rPr>
                <w:rStyle w:val="pcTableUndefinedBold"/>
                <w:noProof/>
              </w:rPr>
              <w:t> </w:t>
            </w:r>
            <w:r w:rsidR="003C4B4B">
              <w:rPr>
                <w:rStyle w:val="pcTableUndefinedBold"/>
                <w:noProof/>
              </w:rPr>
              <w:t> </w:t>
            </w:r>
            <w:r w:rsidR="003C4B4B">
              <w:rPr>
                <w:rStyle w:val="pcTableUndefinedBold"/>
                <w:noProof/>
              </w:rPr>
              <w:t> </w:t>
            </w:r>
            <w:r>
              <w:rPr>
                <w:rStyle w:val="pcTableUndefinedBold"/>
              </w:rPr>
              <w:fldChar w:fldCharType="end"/>
            </w:r>
          </w:p>
        </w:tc>
      </w:tr>
    </w:tbl>
    <w:p w:rsidR="003C4B4B" w:rsidRDefault="00504FA0" w:rsidP="003C4B4B">
      <w:r>
        <w:t>Attendees:</w:t>
      </w:r>
    </w:p>
    <w:p w:rsidR="00504FA0" w:rsidRDefault="00504FA0" w:rsidP="003C4B4B"/>
    <w:p w:rsidR="00504FA0" w:rsidRDefault="00504FA0" w:rsidP="003C4B4B"/>
    <w:p w:rsidR="00504FA0" w:rsidRDefault="00504FA0" w:rsidP="003C4B4B"/>
    <w:p w:rsidR="003C4B4B" w:rsidRDefault="003C4B4B" w:rsidP="003C4B4B">
      <w:pPr>
        <w:pStyle w:val="Heading1"/>
        <w:keepNext w:val="0"/>
        <w:numPr>
          <w:ilvl w:val="0"/>
          <w:numId w:val="1"/>
        </w:numPr>
        <w:rPr>
          <w:rFonts w:cs="Arial"/>
          <w:b/>
          <w:i w:val="0"/>
          <w:sz w:val="20"/>
        </w:rPr>
      </w:pPr>
      <w:r>
        <w:rPr>
          <w:rFonts w:cs="Arial"/>
          <w:b/>
          <w:i w:val="0"/>
          <w:sz w:val="20"/>
        </w:rPr>
        <w:t>Review Previous Progress Meeting Notes</w:t>
      </w:r>
    </w:p>
    <w:p w:rsidR="003C4B4B" w:rsidRDefault="003C4B4B" w:rsidP="003C4B4B">
      <w:pPr>
        <w:rPr>
          <w:sz w:val="20"/>
          <w:szCs w:val="20"/>
        </w:rPr>
      </w:pPr>
    </w:p>
    <w:p w:rsidR="003C4B4B" w:rsidRDefault="003C4B4B" w:rsidP="003C4B4B">
      <w:pPr>
        <w:pStyle w:val="Heading1"/>
        <w:keepNext w:val="0"/>
        <w:numPr>
          <w:ilvl w:val="0"/>
          <w:numId w:val="1"/>
        </w:numPr>
        <w:rPr>
          <w:rFonts w:cs="Arial"/>
          <w:b/>
          <w:i w:val="0"/>
          <w:sz w:val="20"/>
        </w:rPr>
      </w:pPr>
      <w:r>
        <w:rPr>
          <w:rFonts w:cs="Arial"/>
          <w:b/>
          <w:i w:val="0"/>
          <w:sz w:val="20"/>
        </w:rPr>
        <w:t>Outstanding Issues</w:t>
      </w:r>
    </w:p>
    <w:p w:rsidR="003C4B4B" w:rsidRDefault="003C4B4B" w:rsidP="003C4B4B">
      <w:pPr>
        <w:rPr>
          <w:sz w:val="20"/>
          <w:szCs w:val="20"/>
        </w:rPr>
      </w:pPr>
    </w:p>
    <w:p w:rsidR="003C4B4B" w:rsidRDefault="003C4B4B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Work in Progress</w:t>
      </w:r>
    </w:p>
    <w:p w:rsidR="003C4B4B" w:rsidRDefault="003C4B4B" w:rsidP="003C4B4B">
      <w:pPr>
        <w:numPr>
          <w:ilvl w:val="0"/>
          <w:numId w:val="2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Prime Contractor</w:t>
      </w:r>
    </w:p>
    <w:p w:rsidR="003C4B4B" w:rsidRDefault="003C4B4B" w:rsidP="003C4B4B">
      <w:pPr>
        <w:numPr>
          <w:ilvl w:val="0"/>
          <w:numId w:val="3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Work completed last week</w:t>
      </w:r>
    </w:p>
    <w:p w:rsidR="003C4B4B" w:rsidRDefault="003C4B4B" w:rsidP="003C4B4B">
      <w:pPr>
        <w:numPr>
          <w:ilvl w:val="0"/>
          <w:numId w:val="3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Work scheduled for next week</w:t>
      </w:r>
    </w:p>
    <w:p w:rsidR="003C4B4B" w:rsidRDefault="003C4B4B" w:rsidP="003C4B4B">
      <w:pPr>
        <w:numPr>
          <w:ilvl w:val="0"/>
          <w:numId w:val="3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Work scheduled for the following week</w:t>
      </w:r>
    </w:p>
    <w:p w:rsidR="003C4B4B" w:rsidRDefault="003C4B4B" w:rsidP="003C4B4B">
      <w:pPr>
        <w:numPr>
          <w:ilvl w:val="0"/>
          <w:numId w:val="2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Subcontractor</w:t>
      </w:r>
    </w:p>
    <w:p w:rsidR="003C4B4B" w:rsidRDefault="003C4B4B" w:rsidP="003C4B4B">
      <w:pPr>
        <w:numPr>
          <w:ilvl w:val="0"/>
          <w:numId w:val="4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Work completed last week</w:t>
      </w:r>
    </w:p>
    <w:p w:rsidR="003C4B4B" w:rsidRDefault="003C4B4B" w:rsidP="003C4B4B">
      <w:pPr>
        <w:numPr>
          <w:ilvl w:val="0"/>
          <w:numId w:val="4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Work scheduled for next week</w:t>
      </w:r>
    </w:p>
    <w:p w:rsidR="003C4B4B" w:rsidRDefault="003C4B4B" w:rsidP="003C4B4B">
      <w:pPr>
        <w:numPr>
          <w:ilvl w:val="0"/>
          <w:numId w:val="4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Work scheduled for the following week</w:t>
      </w:r>
    </w:p>
    <w:p w:rsidR="003C4B4B" w:rsidRDefault="003C4B4B" w:rsidP="003C4B4B">
      <w:pPr>
        <w:rPr>
          <w:sz w:val="20"/>
          <w:szCs w:val="20"/>
        </w:rPr>
      </w:pPr>
    </w:p>
    <w:p w:rsidR="003C4B4B" w:rsidRDefault="003C4B4B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Progress Schedule</w:t>
      </w:r>
    </w:p>
    <w:p w:rsidR="003C4B4B" w:rsidRDefault="003C4B4B" w:rsidP="003C4B4B">
      <w:pPr>
        <w:numPr>
          <w:ilvl w:val="0"/>
          <w:numId w:val="5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Current Schedule Update</w:t>
      </w:r>
    </w:p>
    <w:p w:rsidR="003C4B4B" w:rsidRDefault="003C4B4B" w:rsidP="003C4B4B">
      <w:pPr>
        <w:numPr>
          <w:ilvl w:val="0"/>
          <w:numId w:val="5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Critical Path/Controlling Items of Work Activities</w:t>
      </w:r>
    </w:p>
    <w:p w:rsidR="003C4B4B" w:rsidRDefault="003C4B4B" w:rsidP="003C4B4B">
      <w:pPr>
        <w:numPr>
          <w:ilvl w:val="0"/>
          <w:numId w:val="5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Current Completion Date</w:t>
      </w:r>
    </w:p>
    <w:p w:rsidR="003C4B4B" w:rsidRDefault="003C4B4B" w:rsidP="003C4B4B">
      <w:pPr>
        <w:numPr>
          <w:ilvl w:val="0"/>
          <w:numId w:val="5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Next Schedule Update</w:t>
      </w:r>
    </w:p>
    <w:p w:rsidR="003C4B4B" w:rsidRDefault="003C4B4B" w:rsidP="003C4B4B">
      <w:pPr>
        <w:rPr>
          <w:sz w:val="20"/>
          <w:szCs w:val="20"/>
        </w:rPr>
      </w:pPr>
    </w:p>
    <w:p w:rsidR="003C4B4B" w:rsidRDefault="003C4B4B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Critical Delays (work on critical path or controlling item)</w:t>
      </w:r>
    </w:p>
    <w:p w:rsidR="003C4B4B" w:rsidRDefault="003C4B4B" w:rsidP="003C4B4B">
      <w:pPr>
        <w:numPr>
          <w:ilvl w:val="0"/>
          <w:numId w:val="6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Delays since last meeting?</w:t>
      </w:r>
    </w:p>
    <w:p w:rsidR="003C4B4B" w:rsidRDefault="003C4B4B" w:rsidP="003C4B4B">
      <w:pPr>
        <w:numPr>
          <w:ilvl w:val="0"/>
          <w:numId w:val="6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Current Delays</w:t>
      </w:r>
    </w:p>
    <w:p w:rsidR="003C4B4B" w:rsidRDefault="003C4B4B" w:rsidP="003C4B4B">
      <w:pPr>
        <w:numPr>
          <w:ilvl w:val="0"/>
          <w:numId w:val="7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Excusable</w:t>
      </w:r>
    </w:p>
    <w:p w:rsidR="003C4B4B" w:rsidRDefault="003C4B4B" w:rsidP="003C4B4B">
      <w:pPr>
        <w:numPr>
          <w:ilvl w:val="0"/>
          <w:numId w:val="7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Non-Excusable</w:t>
      </w:r>
    </w:p>
    <w:p w:rsidR="003C4B4B" w:rsidRDefault="003C4B4B" w:rsidP="003C4B4B">
      <w:pPr>
        <w:numPr>
          <w:ilvl w:val="0"/>
          <w:numId w:val="6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Potential Delays</w:t>
      </w:r>
    </w:p>
    <w:p w:rsidR="003C4B4B" w:rsidRDefault="003C4B4B" w:rsidP="003C4B4B">
      <w:pPr>
        <w:numPr>
          <w:ilvl w:val="0"/>
          <w:numId w:val="8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Excusable</w:t>
      </w:r>
    </w:p>
    <w:p w:rsidR="003C4B4B" w:rsidRDefault="003C4B4B" w:rsidP="003C4B4B">
      <w:pPr>
        <w:numPr>
          <w:ilvl w:val="0"/>
          <w:numId w:val="8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Non-Excusable</w:t>
      </w:r>
    </w:p>
    <w:p w:rsidR="003C4B4B" w:rsidRDefault="003C4B4B" w:rsidP="003C4B4B">
      <w:pPr>
        <w:rPr>
          <w:sz w:val="20"/>
          <w:szCs w:val="20"/>
        </w:rPr>
      </w:pPr>
    </w:p>
    <w:p w:rsidR="003C4B4B" w:rsidRDefault="003C4B4B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Non-Critical Delays (work NOT on critical path or a controlling item)</w:t>
      </w:r>
    </w:p>
    <w:p w:rsidR="003C4B4B" w:rsidRDefault="003C4B4B" w:rsidP="003C4B4B">
      <w:pPr>
        <w:numPr>
          <w:ilvl w:val="0"/>
          <w:numId w:val="9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Delays since last meeting?</w:t>
      </w:r>
    </w:p>
    <w:p w:rsidR="003C4B4B" w:rsidRDefault="003C4B4B" w:rsidP="003C4B4B">
      <w:pPr>
        <w:numPr>
          <w:ilvl w:val="0"/>
          <w:numId w:val="9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Current Delays</w:t>
      </w:r>
    </w:p>
    <w:p w:rsidR="003C4B4B" w:rsidRDefault="003C4B4B" w:rsidP="003C4B4B">
      <w:pPr>
        <w:numPr>
          <w:ilvl w:val="0"/>
          <w:numId w:val="9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Potential Delays</w:t>
      </w:r>
    </w:p>
    <w:p w:rsidR="003C4B4B" w:rsidRDefault="003C4B4B" w:rsidP="003C4B4B">
      <w:pPr>
        <w:rPr>
          <w:sz w:val="20"/>
          <w:szCs w:val="20"/>
        </w:rPr>
      </w:pPr>
    </w:p>
    <w:p w:rsidR="003C4B4B" w:rsidRDefault="003C4B4B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Utilities</w:t>
      </w:r>
    </w:p>
    <w:p w:rsidR="00504FA0" w:rsidRDefault="00504FA0" w:rsidP="00504FA0">
      <w:pPr>
        <w:rPr>
          <w:rFonts w:cs="Arial"/>
          <w:b/>
          <w:bCs/>
          <w:sz w:val="20"/>
          <w:szCs w:val="20"/>
        </w:rPr>
      </w:pPr>
    </w:p>
    <w:p w:rsidR="003C4B4B" w:rsidRDefault="003C4B4B" w:rsidP="003C4B4B">
      <w:pPr>
        <w:rPr>
          <w:sz w:val="20"/>
          <w:szCs w:val="20"/>
        </w:rPr>
      </w:pPr>
    </w:p>
    <w:p w:rsidR="003C4B4B" w:rsidRDefault="003C4B4B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lastRenderedPageBreak/>
        <w:t>Maintenance of Traffic</w:t>
      </w:r>
    </w:p>
    <w:p w:rsidR="003C4B4B" w:rsidRDefault="003C4B4B" w:rsidP="003C4B4B">
      <w:pPr>
        <w:numPr>
          <w:ilvl w:val="0"/>
          <w:numId w:val="10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Upcoming closures</w:t>
      </w:r>
    </w:p>
    <w:p w:rsidR="003C4B4B" w:rsidRDefault="003C4B4B" w:rsidP="003C4B4B">
      <w:pPr>
        <w:numPr>
          <w:ilvl w:val="0"/>
          <w:numId w:val="10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Modifications to traffic control</w:t>
      </w:r>
    </w:p>
    <w:p w:rsidR="003C4B4B" w:rsidRDefault="003C4B4B" w:rsidP="003C4B4B">
      <w:pPr>
        <w:numPr>
          <w:ilvl w:val="0"/>
          <w:numId w:val="10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Other</w:t>
      </w:r>
    </w:p>
    <w:p w:rsidR="003C4B4B" w:rsidRDefault="003C4B4B" w:rsidP="003C4B4B">
      <w:pPr>
        <w:rPr>
          <w:sz w:val="20"/>
          <w:szCs w:val="20"/>
        </w:rPr>
      </w:pPr>
    </w:p>
    <w:p w:rsidR="003C4B4B" w:rsidRDefault="003C4B4B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Materials</w:t>
      </w:r>
    </w:p>
    <w:p w:rsidR="003C4B4B" w:rsidRDefault="003C4B4B" w:rsidP="003C4B4B">
      <w:pPr>
        <w:numPr>
          <w:ilvl w:val="0"/>
          <w:numId w:val="11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QMP Materials Testing</w:t>
      </w:r>
    </w:p>
    <w:p w:rsidR="003C4B4B" w:rsidRDefault="003C4B4B" w:rsidP="003C4B4B">
      <w:pPr>
        <w:numPr>
          <w:ilvl w:val="0"/>
          <w:numId w:val="11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Non-QMP Testing</w:t>
      </w:r>
    </w:p>
    <w:p w:rsidR="003C4B4B" w:rsidRDefault="003C4B4B" w:rsidP="003C4B4B">
      <w:pPr>
        <w:numPr>
          <w:ilvl w:val="0"/>
          <w:numId w:val="11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Deficient Materials</w:t>
      </w:r>
    </w:p>
    <w:p w:rsidR="003C4B4B" w:rsidRDefault="003C4B4B" w:rsidP="003C4B4B">
      <w:pPr>
        <w:numPr>
          <w:ilvl w:val="0"/>
          <w:numId w:val="11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Plan/Shop Inspections</w:t>
      </w:r>
    </w:p>
    <w:p w:rsidR="003C4B4B" w:rsidRDefault="003C4B4B" w:rsidP="003C4B4B">
      <w:pPr>
        <w:rPr>
          <w:sz w:val="20"/>
          <w:szCs w:val="20"/>
        </w:rPr>
      </w:pPr>
    </w:p>
    <w:p w:rsidR="003C4B4B" w:rsidRDefault="003C4B4B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Environmental</w:t>
      </w:r>
    </w:p>
    <w:p w:rsidR="003C4B4B" w:rsidRDefault="003C4B4B" w:rsidP="003C4B4B">
      <w:pPr>
        <w:numPr>
          <w:ilvl w:val="0"/>
          <w:numId w:val="12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Regulatory Permits</w:t>
      </w:r>
    </w:p>
    <w:p w:rsidR="003C4B4B" w:rsidRDefault="003C4B4B" w:rsidP="003C4B4B">
      <w:pPr>
        <w:numPr>
          <w:ilvl w:val="0"/>
          <w:numId w:val="12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Erosion Control</w:t>
      </w:r>
    </w:p>
    <w:p w:rsidR="003C4B4B" w:rsidRDefault="003C4B4B" w:rsidP="003C4B4B">
      <w:pPr>
        <w:numPr>
          <w:ilvl w:val="0"/>
          <w:numId w:val="12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Other</w:t>
      </w:r>
    </w:p>
    <w:p w:rsidR="003C4B4B" w:rsidRDefault="003C4B4B" w:rsidP="003C4B4B">
      <w:pPr>
        <w:rPr>
          <w:sz w:val="20"/>
          <w:szCs w:val="20"/>
        </w:rPr>
      </w:pPr>
    </w:p>
    <w:p w:rsidR="003C4B4B" w:rsidRDefault="003C4B4B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Submittals</w:t>
      </w:r>
    </w:p>
    <w:p w:rsidR="003C4B4B" w:rsidRDefault="003C4B4B" w:rsidP="003C4B4B">
      <w:pPr>
        <w:numPr>
          <w:ilvl w:val="0"/>
          <w:numId w:val="13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Under Review</w:t>
      </w:r>
    </w:p>
    <w:p w:rsidR="003C4B4B" w:rsidRDefault="003C4B4B" w:rsidP="003C4B4B">
      <w:pPr>
        <w:numPr>
          <w:ilvl w:val="0"/>
          <w:numId w:val="13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To Be Submitted</w:t>
      </w:r>
    </w:p>
    <w:p w:rsidR="003C4B4B" w:rsidRDefault="003C4B4B" w:rsidP="003C4B4B">
      <w:pPr>
        <w:rPr>
          <w:sz w:val="20"/>
          <w:szCs w:val="20"/>
        </w:rPr>
      </w:pPr>
    </w:p>
    <w:p w:rsidR="003C4B4B" w:rsidRDefault="003C4B4B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Request for Information (RFI’s)</w:t>
      </w:r>
    </w:p>
    <w:p w:rsidR="003C4B4B" w:rsidRDefault="003C4B4B" w:rsidP="003C4B4B">
      <w:pPr>
        <w:numPr>
          <w:ilvl w:val="0"/>
          <w:numId w:val="14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Outstanding RFI’s</w:t>
      </w:r>
    </w:p>
    <w:p w:rsidR="003C4B4B" w:rsidRDefault="003C4B4B" w:rsidP="003C4B4B">
      <w:pPr>
        <w:numPr>
          <w:ilvl w:val="0"/>
          <w:numId w:val="14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Upcoming RFI’s</w:t>
      </w:r>
    </w:p>
    <w:p w:rsidR="003C4B4B" w:rsidRDefault="003C4B4B" w:rsidP="003C4B4B">
      <w:pPr>
        <w:rPr>
          <w:sz w:val="20"/>
          <w:szCs w:val="20"/>
        </w:rPr>
      </w:pPr>
    </w:p>
    <w:p w:rsidR="003C4B4B" w:rsidRDefault="003C4B4B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Contract Modification Status</w:t>
      </w:r>
    </w:p>
    <w:p w:rsidR="003C4B4B" w:rsidRDefault="003C4B4B" w:rsidP="003C4B4B">
      <w:pPr>
        <w:rPr>
          <w:sz w:val="20"/>
          <w:szCs w:val="20"/>
        </w:rPr>
      </w:pPr>
    </w:p>
    <w:p w:rsidR="003C4B4B" w:rsidRDefault="003C4B4B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Dispute Resolution</w:t>
      </w:r>
    </w:p>
    <w:p w:rsidR="003C4B4B" w:rsidRDefault="003C4B4B" w:rsidP="003C4B4B">
      <w:pPr>
        <w:numPr>
          <w:ilvl w:val="0"/>
          <w:numId w:val="15"/>
        </w:numPr>
        <w:ind w:left="180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Current Disputes</w:t>
      </w:r>
    </w:p>
    <w:p w:rsidR="003C4B4B" w:rsidRDefault="003C4B4B" w:rsidP="003C4B4B">
      <w:pPr>
        <w:numPr>
          <w:ilvl w:val="0"/>
          <w:numId w:val="16"/>
        </w:numPr>
        <w:ind w:left="25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Stage of dispute resolution process</w:t>
      </w:r>
    </w:p>
    <w:p w:rsidR="003C4B4B" w:rsidRDefault="003C4B4B" w:rsidP="003C4B4B">
      <w:pPr>
        <w:numPr>
          <w:ilvl w:val="0"/>
          <w:numId w:val="15"/>
        </w:numPr>
        <w:ind w:left="180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Potential Disputes</w:t>
      </w:r>
    </w:p>
    <w:p w:rsidR="003C4B4B" w:rsidRDefault="003C4B4B" w:rsidP="003C4B4B">
      <w:pPr>
        <w:numPr>
          <w:ilvl w:val="0"/>
          <w:numId w:val="15"/>
        </w:numPr>
        <w:ind w:left="180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Claims</w:t>
      </w:r>
    </w:p>
    <w:p w:rsidR="003C4B4B" w:rsidRDefault="003C4B4B" w:rsidP="003C4B4B">
      <w:pPr>
        <w:numPr>
          <w:ilvl w:val="0"/>
          <w:numId w:val="17"/>
        </w:numPr>
        <w:ind w:left="25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Current</w:t>
      </w:r>
    </w:p>
    <w:p w:rsidR="003C4B4B" w:rsidRDefault="003C4B4B" w:rsidP="003C4B4B">
      <w:pPr>
        <w:numPr>
          <w:ilvl w:val="0"/>
          <w:numId w:val="17"/>
        </w:numPr>
        <w:ind w:left="25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Potential</w:t>
      </w:r>
    </w:p>
    <w:p w:rsidR="003C4B4B" w:rsidRDefault="003C4B4B" w:rsidP="003C4B4B">
      <w:pPr>
        <w:rPr>
          <w:sz w:val="20"/>
          <w:szCs w:val="20"/>
        </w:rPr>
      </w:pPr>
    </w:p>
    <w:p w:rsidR="003C4B4B" w:rsidRDefault="003C4B4B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Completed Items &amp; Agreement on Final Quantities</w:t>
      </w:r>
    </w:p>
    <w:p w:rsidR="003C4B4B" w:rsidRDefault="003C4B4B" w:rsidP="003C4B4B">
      <w:pPr>
        <w:rPr>
          <w:sz w:val="20"/>
          <w:szCs w:val="20"/>
        </w:rPr>
      </w:pPr>
    </w:p>
    <w:p w:rsidR="003C4B4B" w:rsidRDefault="003C4B4B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Progress Estimate</w:t>
      </w:r>
    </w:p>
    <w:p w:rsidR="003C4B4B" w:rsidRDefault="003C4B4B" w:rsidP="003C4B4B">
      <w:pPr>
        <w:rPr>
          <w:sz w:val="20"/>
          <w:szCs w:val="20"/>
        </w:rPr>
      </w:pPr>
    </w:p>
    <w:p w:rsidR="003C4B4B" w:rsidRDefault="003C4B4B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Safety</w:t>
      </w:r>
    </w:p>
    <w:p w:rsidR="003C4B4B" w:rsidRDefault="003C4B4B" w:rsidP="003C4B4B">
      <w:pPr>
        <w:ind w:left="1440"/>
        <w:rPr>
          <w:rStyle w:val="apple-style-span"/>
          <w:rFonts w:cs="Arial"/>
          <w:color w:val="000000"/>
          <w:sz w:val="20"/>
          <w:szCs w:val="20"/>
        </w:rPr>
      </w:pPr>
      <w:r>
        <w:rPr>
          <w:rStyle w:val="apple-style-span"/>
          <w:rFonts w:cs="Arial"/>
          <w:color w:val="000000"/>
          <w:sz w:val="20"/>
          <w:szCs w:val="20"/>
        </w:rPr>
        <w:t>A. Work site safety</w:t>
      </w:r>
    </w:p>
    <w:p w:rsidR="003C4B4B" w:rsidRDefault="003C4B4B" w:rsidP="003C4B4B">
      <w:pPr>
        <w:ind w:left="1440"/>
        <w:rPr>
          <w:rStyle w:val="apple-style-span"/>
          <w:rFonts w:cs="Arial"/>
          <w:color w:val="000000"/>
          <w:sz w:val="20"/>
          <w:szCs w:val="20"/>
        </w:rPr>
      </w:pPr>
      <w:r>
        <w:rPr>
          <w:rStyle w:val="apple-style-span"/>
          <w:rFonts w:cs="Arial"/>
          <w:color w:val="000000"/>
          <w:sz w:val="20"/>
          <w:szCs w:val="20"/>
        </w:rPr>
        <w:t>B. Work Zone safety</w:t>
      </w:r>
    </w:p>
    <w:p w:rsidR="003C4B4B" w:rsidRDefault="003C4B4B" w:rsidP="003C4B4B">
      <w:pPr>
        <w:ind w:left="1440"/>
        <w:rPr>
          <w:rFonts w:cs="Arial"/>
          <w:b/>
          <w:bCs/>
          <w:sz w:val="20"/>
          <w:szCs w:val="20"/>
        </w:rPr>
      </w:pPr>
      <w:r>
        <w:rPr>
          <w:rStyle w:val="apple-style-span"/>
          <w:rFonts w:cs="Arial"/>
          <w:color w:val="000000"/>
          <w:sz w:val="20"/>
          <w:szCs w:val="20"/>
        </w:rPr>
        <w:t>C. Emergency Incidents</w:t>
      </w:r>
    </w:p>
    <w:p w:rsidR="003C4B4B" w:rsidRDefault="003C4B4B" w:rsidP="003C4B4B">
      <w:pPr>
        <w:rPr>
          <w:sz w:val="20"/>
          <w:szCs w:val="20"/>
        </w:rPr>
      </w:pPr>
    </w:p>
    <w:p w:rsidR="003C4B4B" w:rsidRDefault="003C4B4B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Public Relations</w:t>
      </w:r>
    </w:p>
    <w:p w:rsidR="003C4B4B" w:rsidRDefault="003C4B4B" w:rsidP="003C4B4B">
      <w:pPr>
        <w:rPr>
          <w:sz w:val="20"/>
          <w:szCs w:val="20"/>
        </w:rPr>
      </w:pPr>
    </w:p>
    <w:p w:rsidR="003C4B4B" w:rsidRDefault="003C4B4B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EEO/Prevailing Wage</w:t>
      </w:r>
    </w:p>
    <w:p w:rsidR="003C4B4B" w:rsidRDefault="003C4B4B" w:rsidP="003C4B4B">
      <w:pPr>
        <w:rPr>
          <w:rFonts w:cs="Arial"/>
          <w:b/>
          <w:bCs/>
          <w:sz w:val="20"/>
          <w:szCs w:val="20"/>
        </w:rPr>
      </w:pPr>
    </w:p>
    <w:p w:rsidR="003C4B4B" w:rsidRDefault="003C4B4B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DBE Commitment Status/Update</w:t>
      </w:r>
    </w:p>
    <w:p w:rsidR="003C4B4B" w:rsidRDefault="003C4B4B" w:rsidP="003C4B4B">
      <w:pPr>
        <w:pStyle w:val="ListParagraph"/>
        <w:rPr>
          <w:rFonts w:cs="Arial"/>
          <w:b/>
          <w:bCs/>
          <w:sz w:val="20"/>
          <w:szCs w:val="20"/>
        </w:rPr>
      </w:pPr>
    </w:p>
    <w:p w:rsidR="00504FA0" w:rsidRDefault="003C4B4B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 xml:space="preserve">ASP 7 </w:t>
      </w:r>
      <w:r w:rsidR="00504FA0">
        <w:rPr>
          <w:rFonts w:cs="Arial"/>
          <w:b/>
          <w:bCs/>
          <w:sz w:val="20"/>
          <w:szCs w:val="20"/>
        </w:rPr>
        <w:t>Requirements</w:t>
      </w:r>
    </w:p>
    <w:p w:rsidR="00504FA0" w:rsidRDefault="00504FA0" w:rsidP="00504FA0">
      <w:pPr>
        <w:pStyle w:val="ListParagraph"/>
        <w:rPr>
          <w:rFonts w:cs="Arial"/>
          <w:b/>
          <w:bCs/>
          <w:sz w:val="20"/>
          <w:szCs w:val="20"/>
        </w:rPr>
      </w:pPr>
    </w:p>
    <w:p w:rsidR="00504FA0" w:rsidRPr="00504FA0" w:rsidRDefault="00504FA0" w:rsidP="00504FA0">
      <w:pPr>
        <w:numPr>
          <w:ilvl w:val="1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Prime needs to enter payment into CRCS and sub need to confirm payment.</w:t>
      </w:r>
    </w:p>
    <w:p w:rsidR="003C4B4B" w:rsidRDefault="00504FA0" w:rsidP="00504FA0">
      <w:pPr>
        <w:numPr>
          <w:ilvl w:val="1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All DBE payment no matter the Tier of subcontractor needs to be entered in CRCS.</w:t>
      </w:r>
      <w:r w:rsidR="003C4B4B">
        <w:rPr>
          <w:rFonts w:cs="Arial"/>
          <w:b/>
          <w:bCs/>
          <w:sz w:val="20"/>
          <w:szCs w:val="20"/>
        </w:rPr>
        <w:t xml:space="preserve"> </w:t>
      </w:r>
    </w:p>
    <w:p w:rsidR="00504FA0" w:rsidRDefault="00504FA0" w:rsidP="00504FA0">
      <w:pPr>
        <w:ind w:left="720"/>
        <w:rPr>
          <w:rFonts w:cs="Arial"/>
          <w:b/>
          <w:bCs/>
          <w:sz w:val="20"/>
          <w:szCs w:val="20"/>
        </w:rPr>
      </w:pPr>
    </w:p>
    <w:p w:rsidR="00504FA0" w:rsidRDefault="00504FA0" w:rsidP="00504FA0">
      <w:pPr>
        <w:ind w:left="720"/>
        <w:rPr>
          <w:rFonts w:cs="Arial"/>
          <w:b/>
          <w:bCs/>
          <w:sz w:val="20"/>
          <w:szCs w:val="20"/>
        </w:rPr>
      </w:pPr>
    </w:p>
    <w:p w:rsidR="00504FA0" w:rsidRDefault="00504FA0" w:rsidP="00504FA0">
      <w:pPr>
        <w:ind w:left="720"/>
        <w:rPr>
          <w:rFonts w:cs="Arial"/>
          <w:b/>
          <w:bCs/>
          <w:sz w:val="20"/>
          <w:szCs w:val="20"/>
        </w:rPr>
      </w:pPr>
    </w:p>
    <w:p w:rsidR="00504FA0" w:rsidRDefault="00504FA0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lastRenderedPageBreak/>
        <w:t>ASP 4 Requirements</w:t>
      </w:r>
    </w:p>
    <w:p w:rsidR="00504FA0" w:rsidRDefault="00504FA0" w:rsidP="00504FA0">
      <w:pPr>
        <w:pStyle w:val="ListParagraph"/>
        <w:rPr>
          <w:rFonts w:cs="Arial"/>
          <w:b/>
          <w:bCs/>
          <w:sz w:val="20"/>
          <w:szCs w:val="20"/>
        </w:rPr>
      </w:pPr>
    </w:p>
    <w:p w:rsidR="00504FA0" w:rsidRDefault="00504FA0" w:rsidP="00504FA0">
      <w:pPr>
        <w:numPr>
          <w:ilvl w:val="1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Have subcontractors been getting paid in a timely manner?</w:t>
      </w:r>
    </w:p>
    <w:p w:rsidR="003C4B4B" w:rsidRDefault="003C4B4B" w:rsidP="003C4B4B">
      <w:pPr>
        <w:rPr>
          <w:sz w:val="20"/>
          <w:szCs w:val="20"/>
        </w:rPr>
      </w:pPr>
    </w:p>
    <w:p w:rsidR="003C4B4B" w:rsidRDefault="003C4B4B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Finals Process</w:t>
      </w:r>
    </w:p>
    <w:p w:rsidR="003C4B4B" w:rsidRDefault="003C4B4B" w:rsidP="003C4B4B">
      <w:pPr>
        <w:rPr>
          <w:sz w:val="20"/>
          <w:szCs w:val="20"/>
        </w:rPr>
      </w:pPr>
    </w:p>
    <w:p w:rsidR="003C4B4B" w:rsidRDefault="003C4B4B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New Issues</w:t>
      </w:r>
    </w:p>
    <w:p w:rsidR="003C4B4B" w:rsidRDefault="003C4B4B" w:rsidP="003C4B4B">
      <w:pPr>
        <w:rPr>
          <w:sz w:val="20"/>
          <w:szCs w:val="20"/>
        </w:rPr>
      </w:pPr>
    </w:p>
    <w:p w:rsidR="003C4B4B" w:rsidRDefault="003C4B4B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Next Meeting</w:t>
      </w:r>
    </w:p>
    <w:p w:rsidR="003C4B4B" w:rsidRDefault="003C4B4B" w:rsidP="003C4B4B">
      <w:pPr>
        <w:numPr>
          <w:ilvl w:val="0"/>
          <w:numId w:val="18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Date</w:t>
      </w:r>
    </w:p>
    <w:p w:rsidR="003C4B4B" w:rsidRDefault="003C4B4B" w:rsidP="003C4B4B">
      <w:pPr>
        <w:numPr>
          <w:ilvl w:val="0"/>
          <w:numId w:val="18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Time</w:t>
      </w:r>
    </w:p>
    <w:p w:rsidR="003C4B4B" w:rsidRDefault="003C4B4B" w:rsidP="003C4B4B">
      <w:pPr>
        <w:numPr>
          <w:ilvl w:val="0"/>
          <w:numId w:val="18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Location</w:t>
      </w:r>
    </w:p>
    <w:p w:rsidR="004C7674" w:rsidRDefault="004C7674"/>
    <w:sectPr w:rsidR="004C7674" w:rsidSect="004C76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1863" w:rsidRDefault="00E81863" w:rsidP="00E81863">
      <w:r>
        <w:separator/>
      </w:r>
    </w:p>
  </w:endnote>
  <w:endnote w:type="continuationSeparator" w:id="0">
    <w:p w:rsidR="00E81863" w:rsidRDefault="00E81863" w:rsidP="00E818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863" w:rsidRDefault="00E8186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863" w:rsidRPr="00E81863" w:rsidRDefault="00E81863">
    <w:pPr>
      <w:pStyle w:val="Footer"/>
      <w:rPr>
        <w:sz w:val="16"/>
        <w:szCs w:val="16"/>
      </w:rPr>
    </w:pPr>
    <w:r>
      <w:rPr>
        <w:sz w:val="16"/>
        <w:szCs w:val="16"/>
      </w:rPr>
      <w:t>Pantry20XX\</w:t>
    </w:r>
    <w:proofErr w:type="spellStart"/>
    <w:r>
      <w:rPr>
        <w:sz w:val="16"/>
        <w:szCs w:val="16"/>
      </w:rPr>
      <w:t>RegSpec</w:t>
    </w:r>
    <w:proofErr w:type="spellEnd"/>
    <w:r>
      <w:rPr>
        <w:sz w:val="16"/>
        <w:szCs w:val="16"/>
      </w:rPr>
      <w:t>\SWR\Mad\WklyMtgAgenda.docx</w:t>
    </w:r>
    <w:r w:rsidRPr="00E81863">
      <w:rPr>
        <w:sz w:val="16"/>
        <w:szCs w:val="16"/>
      </w:rPr>
      <w:ptab w:relativeTo="margin" w:alignment="center" w:leader="none"/>
    </w:r>
    <w:r>
      <w:rPr>
        <w:sz w:val="16"/>
        <w:szCs w:val="16"/>
      </w:rPr>
      <w:t xml:space="preserve">                 </w:t>
    </w:r>
    <w:r>
      <w:rPr>
        <w:sz w:val="16"/>
        <w:szCs w:val="16"/>
      </w:rPr>
      <w:t>Contact:  Kelly Addison/Teri Schopp</w:t>
    </w:r>
    <w:r w:rsidRPr="00E81863">
      <w:rPr>
        <w:sz w:val="16"/>
        <w:szCs w:val="16"/>
      </w:rPr>
      <w:ptab w:relativeTo="margin" w:alignment="right" w:leader="none"/>
    </w:r>
    <w:r>
      <w:rPr>
        <w:sz w:val="16"/>
        <w:szCs w:val="16"/>
      </w:rPr>
      <w:t>2/26/14ka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863" w:rsidRDefault="00E818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1863" w:rsidRDefault="00E81863" w:rsidP="00E81863">
      <w:r>
        <w:separator/>
      </w:r>
    </w:p>
  </w:footnote>
  <w:footnote w:type="continuationSeparator" w:id="0">
    <w:p w:rsidR="00E81863" w:rsidRDefault="00E81863" w:rsidP="00E818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863" w:rsidRDefault="00E8186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863" w:rsidRPr="00E81863" w:rsidRDefault="00E81863">
    <w:pPr>
      <w:pStyle w:val="Header"/>
      <w:rPr>
        <w:sz w:val="16"/>
        <w:szCs w:val="16"/>
      </w:rPr>
    </w:pPr>
    <w:r w:rsidRPr="00E81863">
      <w:rPr>
        <w:sz w:val="16"/>
        <w:szCs w:val="16"/>
      </w:rPr>
      <w:t>SWR Madison</w:t>
    </w:r>
  </w:p>
  <w:p w:rsidR="00E81863" w:rsidRDefault="00E8186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863" w:rsidRDefault="00E8186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F4365"/>
    <w:multiLevelType w:val="hybridMultilevel"/>
    <w:tmpl w:val="741496AE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>
    <w:nsid w:val="14C758FD"/>
    <w:multiLevelType w:val="hybridMultilevel"/>
    <w:tmpl w:val="6D245518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94367E2"/>
    <w:multiLevelType w:val="hybridMultilevel"/>
    <w:tmpl w:val="2E304DD4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01F704E"/>
    <w:multiLevelType w:val="hybridMultilevel"/>
    <w:tmpl w:val="6BDA16EE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58C1333"/>
    <w:multiLevelType w:val="hybridMultilevel"/>
    <w:tmpl w:val="81D06A8C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351D4641"/>
    <w:multiLevelType w:val="hybridMultilevel"/>
    <w:tmpl w:val="E372357E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488F4CED"/>
    <w:multiLevelType w:val="hybridMultilevel"/>
    <w:tmpl w:val="55146D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6C4D8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EB41708"/>
    <w:multiLevelType w:val="hybridMultilevel"/>
    <w:tmpl w:val="A684A9E2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544654B1"/>
    <w:multiLevelType w:val="hybridMultilevel"/>
    <w:tmpl w:val="B15CAAF2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586F6259"/>
    <w:multiLevelType w:val="hybridMultilevel"/>
    <w:tmpl w:val="0E8E9830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5CA39F0"/>
    <w:multiLevelType w:val="hybridMultilevel"/>
    <w:tmpl w:val="DCCAC7D0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6A7F67D0"/>
    <w:multiLevelType w:val="hybridMultilevel"/>
    <w:tmpl w:val="D4C8B7A4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>
    <w:nsid w:val="70665987"/>
    <w:multiLevelType w:val="hybridMultilevel"/>
    <w:tmpl w:val="BBAA20A0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>
    <w:nsid w:val="73124B16"/>
    <w:multiLevelType w:val="hybridMultilevel"/>
    <w:tmpl w:val="A582E4C4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78440C25"/>
    <w:multiLevelType w:val="hybridMultilevel"/>
    <w:tmpl w:val="17B029D6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>
    <w:nsid w:val="7C9A79C4"/>
    <w:multiLevelType w:val="hybridMultilevel"/>
    <w:tmpl w:val="72AA6774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7E9029A7"/>
    <w:multiLevelType w:val="hybridMultilevel"/>
    <w:tmpl w:val="4A2AA28C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7E9B5661"/>
    <w:multiLevelType w:val="hybridMultilevel"/>
    <w:tmpl w:val="27181D08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0"/>
  </w:num>
  <w:num w:numId="5">
    <w:abstractNumId w:val="2"/>
  </w:num>
  <w:num w:numId="6">
    <w:abstractNumId w:val="1"/>
  </w:num>
  <w:num w:numId="7">
    <w:abstractNumId w:val="14"/>
  </w:num>
  <w:num w:numId="8">
    <w:abstractNumId w:val="4"/>
  </w:num>
  <w:num w:numId="9">
    <w:abstractNumId w:val="13"/>
  </w:num>
  <w:num w:numId="10">
    <w:abstractNumId w:val="15"/>
  </w:num>
  <w:num w:numId="11">
    <w:abstractNumId w:val="5"/>
  </w:num>
  <w:num w:numId="12">
    <w:abstractNumId w:val="17"/>
  </w:num>
  <w:num w:numId="13">
    <w:abstractNumId w:val="3"/>
  </w:num>
  <w:num w:numId="14">
    <w:abstractNumId w:val="16"/>
  </w:num>
  <w:num w:numId="15">
    <w:abstractNumId w:val="9"/>
  </w:num>
  <w:num w:numId="16">
    <w:abstractNumId w:val="11"/>
  </w:num>
  <w:num w:numId="17">
    <w:abstractNumId w:val="7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4B4B"/>
    <w:rsid w:val="001926D3"/>
    <w:rsid w:val="00286ED0"/>
    <w:rsid w:val="003C4B4B"/>
    <w:rsid w:val="004B23E1"/>
    <w:rsid w:val="004C7674"/>
    <w:rsid w:val="00504FA0"/>
    <w:rsid w:val="00E81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B4B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C4B4B"/>
    <w:pPr>
      <w:keepNext/>
      <w:tabs>
        <w:tab w:val="left" w:pos="0"/>
      </w:tabs>
      <w:suppressAutoHyphens/>
      <w:spacing w:after="90" w:line="360" w:lineRule="auto"/>
      <w:jc w:val="both"/>
      <w:outlineLvl w:val="0"/>
    </w:pPr>
    <w:rPr>
      <w:i/>
      <w:spacing w:val="-3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C4B4B"/>
    <w:rPr>
      <w:rFonts w:ascii="Arial" w:eastAsia="Times New Roman" w:hAnsi="Arial" w:cs="Times New Roman"/>
      <w:i/>
      <w:spacing w:val="-3"/>
      <w:sz w:val="28"/>
      <w:szCs w:val="20"/>
    </w:rPr>
  </w:style>
  <w:style w:type="paragraph" w:customStyle="1" w:styleId="cmTableUndefined">
    <w:name w:val="cmTableUndefined"/>
    <w:basedOn w:val="Normal"/>
    <w:rsid w:val="003C4B4B"/>
    <w:pPr>
      <w:keepNext/>
    </w:pPr>
    <w:rPr>
      <w:rFonts w:cs="Arial"/>
      <w:sz w:val="20"/>
      <w:szCs w:val="28"/>
    </w:rPr>
  </w:style>
  <w:style w:type="paragraph" w:customStyle="1" w:styleId="pcSpacer3">
    <w:name w:val="pcSpacer3"/>
    <w:basedOn w:val="Normal"/>
    <w:rsid w:val="003C4B4B"/>
    <w:pPr>
      <w:widowControl w:val="0"/>
      <w:spacing w:before="240" w:after="240"/>
    </w:pPr>
    <w:rPr>
      <w:sz w:val="20"/>
      <w:szCs w:val="20"/>
    </w:rPr>
  </w:style>
  <w:style w:type="character" w:customStyle="1" w:styleId="pcTableUndefinedBold">
    <w:name w:val="pcTableUndefinedBold"/>
    <w:basedOn w:val="DefaultParagraphFont"/>
    <w:rsid w:val="003C4B4B"/>
    <w:rPr>
      <w:b/>
    </w:rPr>
  </w:style>
  <w:style w:type="paragraph" w:customStyle="1" w:styleId="pcModuleSubtitle">
    <w:name w:val="pcModuleSubtitle"/>
    <w:basedOn w:val="Normal"/>
    <w:qFormat/>
    <w:rsid w:val="003C4B4B"/>
    <w:pPr>
      <w:widowControl w:val="0"/>
      <w:spacing w:before="60" w:after="60"/>
      <w:jc w:val="center"/>
    </w:pPr>
    <w:rPr>
      <w:b/>
      <w:sz w:val="28"/>
      <w:szCs w:val="20"/>
    </w:rPr>
  </w:style>
  <w:style w:type="character" w:customStyle="1" w:styleId="apple-style-span">
    <w:name w:val="apple-style-span"/>
    <w:basedOn w:val="DefaultParagraphFont"/>
    <w:rsid w:val="003C4B4B"/>
  </w:style>
  <w:style w:type="paragraph" w:styleId="ListParagraph">
    <w:name w:val="List Paragraph"/>
    <w:basedOn w:val="Normal"/>
    <w:uiPriority w:val="34"/>
    <w:qFormat/>
    <w:rsid w:val="003C4B4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818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1863"/>
    <w:rPr>
      <w:rFonts w:ascii="Arial" w:eastAsia="Times New Roman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E818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81863"/>
    <w:rPr>
      <w:rFonts w:ascii="Arial" w:eastAsia="Times New Roman" w:hAnsi="Arial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1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186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222601-8D9D-49BC-8FE9-17AC67CA0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297</Words>
  <Characters>1698</Characters>
  <Application>Microsoft Office Word</Application>
  <DocSecurity>0</DocSecurity>
  <Lines>14</Lines>
  <Paragraphs>3</Paragraphs>
  <ScaleCrop>false</ScaleCrop>
  <Company>Wisconsin Department of Transportation</Company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ditdmk</dc:creator>
  <cp:lastModifiedBy>dotkra</cp:lastModifiedBy>
  <cp:revision>3</cp:revision>
  <dcterms:created xsi:type="dcterms:W3CDTF">2013-02-21T20:11:00Z</dcterms:created>
  <dcterms:modified xsi:type="dcterms:W3CDTF">2014-02-26T17:10:00Z</dcterms:modified>
</cp:coreProperties>
</file>