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8FB" w:rsidRDefault="007C58FB">
      <w:pPr>
        <w:pStyle w:val="Header"/>
        <w:tabs>
          <w:tab w:val="clear" w:pos="4320"/>
          <w:tab w:val="clear" w:pos="8640"/>
        </w:tabs>
        <w:sectPr w:rsidR="007C58FB">
          <w:headerReference w:type="even" r:id="rId7"/>
          <w:headerReference w:type="default" r:id="rId8"/>
          <w:footerReference w:type="even" r:id="rId9"/>
          <w:footerReference w:type="default" r:id="rId10"/>
          <w:headerReference w:type="first" r:id="rId11"/>
          <w:footerReference w:type="first" r:id="rId12"/>
          <w:type w:val="continuous"/>
          <w:pgSz w:w="12240" w:h="15840"/>
          <w:pgMar w:top="720" w:right="720" w:bottom="720" w:left="720" w:header="720" w:footer="720" w:gutter="0"/>
          <w:cols w:space="720"/>
          <w:titlePg/>
        </w:sectPr>
      </w:pPr>
    </w:p>
    <w:p w:rsidR="007C58FB" w:rsidRDefault="007C58FB"/>
    <w:p w:rsidR="007C58FB" w:rsidRDefault="007C58FB"/>
    <w:p w:rsidR="007C58FB" w:rsidRDefault="007C58FB"/>
    <w:p w:rsidR="007C58FB" w:rsidRDefault="007C58FB"/>
    <w:p w:rsidR="007C58FB" w:rsidRDefault="007C58FB"/>
    <w:p w:rsidR="007C58FB" w:rsidRDefault="00D651FF">
      <w:r>
        <w:rPr>
          <w:noProof/>
        </w:rPr>
        <w:pict>
          <v:line id="_x0000_s2050" style="position:absolute;z-index:251657728;mso-position-horizontal-relative:page;mso-position-vertical-relative:page" from="18pt,263.5pt" to="27.05pt,263.55pt" o:allowincell="f" strokeweight=".25pt">
            <w10:wrap anchorx="page" anchory="page"/>
          </v:line>
        </w:pict>
      </w:r>
      <w:r w:rsidR="00F86117">
        <w:t>Dear Resident:</w:t>
      </w:r>
    </w:p>
    <w:p w:rsidR="007C58FB" w:rsidRDefault="007C58FB"/>
    <w:p w:rsidR="007C58FB" w:rsidRDefault="00F86117">
      <w:r>
        <w:t xml:space="preserve">We are in the process of completing this roadway construction project.  </w:t>
      </w:r>
      <w:proofErr w:type="gramStart"/>
      <w:r>
        <w:t>As a part of this project, sod and/or seed and mulch was placed to repair the disturbed area.</w:t>
      </w:r>
      <w:proofErr w:type="gramEnd"/>
      <w:r>
        <w:t xml:space="preserve">  The contract specifications require the contractor to maintain the work area until it is accepted by the State of Wisconsin.  Once the project is accepted, they are not required to maintain or perform any more work.</w:t>
      </w:r>
    </w:p>
    <w:p w:rsidR="007C58FB" w:rsidRDefault="007C58FB"/>
    <w:p w:rsidR="007C58FB" w:rsidRDefault="00F86117">
      <w:r>
        <w:t>There are activities that you as a resident can do to help assure that the landscaping work will establish itself and restore your property’s appearance.</w:t>
      </w:r>
    </w:p>
    <w:p w:rsidR="007C58FB" w:rsidRDefault="007C58FB"/>
    <w:p w:rsidR="007C58FB" w:rsidRDefault="00F86117">
      <w:r>
        <w:t>Lawn Care</w:t>
      </w:r>
    </w:p>
    <w:p w:rsidR="007C58FB" w:rsidRDefault="007C58FB"/>
    <w:p w:rsidR="007C58FB" w:rsidRDefault="00F86117">
      <w:pPr>
        <w:numPr>
          <w:ilvl w:val="0"/>
          <w:numId w:val="1"/>
        </w:numPr>
        <w:tabs>
          <w:tab w:val="left" w:pos="720"/>
        </w:tabs>
      </w:pPr>
      <w:r>
        <w:t xml:space="preserve">Watering:  For newly seeded and/or </w:t>
      </w:r>
      <w:proofErr w:type="spellStart"/>
      <w:r>
        <w:t>sodded</w:t>
      </w:r>
      <w:proofErr w:type="spellEnd"/>
      <w:r>
        <w:t xml:space="preserve"> lawns, watering should be done at frequent intervals so that once grass begins to germinate it will stay moist.  To start with, thoroughly water your lawn on a weekly basis.  As the grass roots develop intervals between watering should be lengthened and the amount of water per watering should be increased.</w:t>
      </w:r>
    </w:p>
    <w:p w:rsidR="007C58FB" w:rsidRDefault="007C58FB">
      <w:pPr>
        <w:numPr>
          <w:ilvl w:val="12"/>
          <w:numId w:val="0"/>
        </w:numPr>
      </w:pPr>
    </w:p>
    <w:p w:rsidR="007C58FB" w:rsidRDefault="00F86117">
      <w:pPr>
        <w:pStyle w:val="BodyText2"/>
        <w:numPr>
          <w:ilvl w:val="12"/>
          <w:numId w:val="0"/>
        </w:numPr>
        <w:ind w:left="720"/>
      </w:pPr>
      <w:r>
        <w:t>As your lawn becomes established, watering should be done as necessary and practical, depending on the water supply.  Apply enough water to wet the soil 6 inches or more deep.  Avoid watering lightly at frequent intervals as this causes shallow root growth and stimulates weed seed germination and growth.</w:t>
      </w:r>
    </w:p>
    <w:p w:rsidR="007C58FB" w:rsidRDefault="007C58FB">
      <w:pPr>
        <w:numPr>
          <w:ilvl w:val="12"/>
          <w:numId w:val="0"/>
        </w:numPr>
      </w:pPr>
    </w:p>
    <w:p w:rsidR="007C58FB" w:rsidRDefault="00F86117">
      <w:pPr>
        <w:numPr>
          <w:ilvl w:val="0"/>
          <w:numId w:val="1"/>
        </w:numPr>
        <w:tabs>
          <w:tab w:val="left" w:pos="720"/>
        </w:tabs>
      </w:pPr>
      <w:r>
        <w:t xml:space="preserve">Mowing:  A good guideline for when to start mowing new lawns is when it reaches 3 ½ to 4 inches in height.  For the first few </w:t>
      </w:r>
      <w:proofErr w:type="spellStart"/>
      <w:r>
        <w:t>mowings</w:t>
      </w:r>
      <w:proofErr w:type="spellEnd"/>
      <w:r>
        <w:t xml:space="preserve"> try to cut the grass to an approximate height of 2 ¾ inches.  The leaf surface of the grass plant provides the food for plant development and growth.  The mowing schedule and cutting height should be determined based on leaving a fairly large part of this grass leaf surface.</w:t>
      </w:r>
    </w:p>
    <w:p w:rsidR="007C58FB" w:rsidRDefault="007C58FB"/>
    <w:p w:rsidR="007C58FB" w:rsidRDefault="00F86117">
      <w:pPr>
        <w:pStyle w:val="BodyText2"/>
      </w:pPr>
      <w:r>
        <w:t>As the grass becomes established, it can be mowed when it reaches 3 inches and should not be cut to less than 1 ¾ inches.</w:t>
      </w:r>
    </w:p>
    <w:p w:rsidR="007C58FB" w:rsidRDefault="007C58FB"/>
    <w:p w:rsidR="007C58FB" w:rsidRDefault="00F86117">
      <w:r>
        <w:t>Hopefully this information will help to establish your new lawn with a good solid root system.</w:t>
      </w:r>
    </w:p>
    <w:p w:rsidR="007C58FB" w:rsidRDefault="007C58FB"/>
    <w:p w:rsidR="007C58FB" w:rsidRDefault="00F86117">
      <w:r>
        <w:t>Sincerely,</w:t>
      </w:r>
    </w:p>
    <w:p w:rsidR="007C58FB" w:rsidRDefault="007C58FB"/>
    <w:p w:rsidR="007C58FB" w:rsidRDefault="007C58FB"/>
    <w:p w:rsidR="007C58FB" w:rsidRDefault="007C58FB"/>
    <w:p w:rsidR="007C58FB" w:rsidRDefault="007C58FB"/>
    <w:p w:rsidR="007C58FB" w:rsidRDefault="00F86117">
      <w:r>
        <w:t>Project Manager</w:t>
      </w:r>
    </w:p>
    <w:p w:rsidR="007C58FB" w:rsidRDefault="007C58FB"/>
    <w:sectPr w:rsidR="007C58FB" w:rsidSect="007C58FB">
      <w:type w:val="continuous"/>
      <w:pgSz w:w="12240" w:h="15840"/>
      <w:pgMar w:top="720" w:right="720" w:bottom="720" w:left="1440" w:header="720" w:footer="72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8FB" w:rsidRDefault="00F86117">
      <w:r>
        <w:separator/>
      </w:r>
    </w:p>
  </w:endnote>
  <w:endnote w:type="continuationSeparator" w:id="0">
    <w:p w:rsidR="007C58FB" w:rsidRDefault="00F861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B30" w:rsidRDefault="00A71B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B30" w:rsidRDefault="00A71B3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8FB" w:rsidRPr="00F86117" w:rsidRDefault="00FF3F20" w:rsidP="00F86117">
    <w:pPr>
      <w:pStyle w:val="Footer"/>
      <w:rPr>
        <w:sz w:val="18"/>
        <w:szCs w:val="18"/>
      </w:rPr>
    </w:pPr>
    <w:r>
      <w:rPr>
        <w:sz w:val="18"/>
        <w:szCs w:val="18"/>
      </w:rPr>
      <w:t>P</w:t>
    </w:r>
    <w:r w:rsidR="005C6D11">
      <w:rPr>
        <w:sz w:val="18"/>
        <w:szCs w:val="18"/>
      </w:rPr>
      <w:t>antry</w:t>
    </w:r>
    <w:r>
      <w:rPr>
        <w:sz w:val="18"/>
        <w:szCs w:val="18"/>
      </w:rPr>
      <w:t>20XX</w:t>
    </w:r>
    <w:r w:rsidR="00F86117" w:rsidRPr="00F86117">
      <w:rPr>
        <w:sz w:val="18"/>
        <w:szCs w:val="18"/>
      </w:rPr>
      <w:t>\RegSpec\SWR\Mad\LawnCareletter.docx</w:t>
    </w:r>
    <w:r w:rsidR="00F86117">
      <w:rPr>
        <w:sz w:val="18"/>
        <w:szCs w:val="18"/>
      </w:rPr>
      <w:tab/>
    </w:r>
    <w:r w:rsidR="000A0C35">
      <w:rPr>
        <w:sz w:val="18"/>
        <w:szCs w:val="18"/>
      </w:rPr>
      <w:t xml:space="preserve">          Contact: </w:t>
    </w:r>
    <w:r>
      <w:rPr>
        <w:sz w:val="18"/>
        <w:szCs w:val="18"/>
      </w:rPr>
      <w:t>Kelly Addison</w:t>
    </w:r>
    <w:r w:rsidR="00A71B30">
      <w:rPr>
        <w:sz w:val="18"/>
        <w:szCs w:val="18"/>
      </w:rPr>
      <w:t>/Teri Schopp</w:t>
    </w:r>
    <w:r w:rsidR="00A71B30">
      <w:rPr>
        <w:sz w:val="18"/>
        <w:szCs w:val="18"/>
      </w:rPr>
      <w:tab/>
    </w:r>
    <w:r>
      <w:rPr>
        <w:sz w:val="18"/>
        <w:szCs w:val="18"/>
      </w:rPr>
      <w:t>2/19/14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8FB" w:rsidRDefault="00F86117">
      <w:r>
        <w:separator/>
      </w:r>
    </w:p>
  </w:footnote>
  <w:footnote w:type="continuationSeparator" w:id="0">
    <w:p w:rsidR="007C58FB" w:rsidRDefault="00F861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B30" w:rsidRDefault="00A71B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B30" w:rsidRDefault="00A71B3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239" w:rsidRPr="00846239" w:rsidRDefault="00846239" w:rsidP="00846239">
    <w:pPr>
      <w:pStyle w:val="Heading1"/>
      <w:framePr w:w="3384" w:h="3256" w:hSpace="187" w:wrap="auto" w:vAnchor="page" w:hAnchor="page" w:x="8058" w:y="327"/>
      <w:jc w:val="right"/>
      <w:rPr>
        <w:rFonts w:ascii="Arial" w:hAnsi="Arial" w:cs="Arial"/>
        <w:b/>
        <w:sz w:val="18"/>
        <w:szCs w:val="18"/>
      </w:rPr>
    </w:pPr>
    <w:r w:rsidRPr="00846239">
      <w:rPr>
        <w:rFonts w:ascii="Arial" w:hAnsi="Arial" w:cs="Arial"/>
        <w:b/>
        <w:sz w:val="18"/>
        <w:szCs w:val="18"/>
      </w:rPr>
      <w:t>Scott Walker, Governor</w:t>
    </w:r>
  </w:p>
  <w:p w:rsidR="00846239" w:rsidRPr="00846239" w:rsidRDefault="00846239" w:rsidP="00846239">
    <w:pPr>
      <w:pStyle w:val="Caption"/>
      <w:framePr w:w="3384" w:h="3256" w:hSpace="187" w:wrap="auto" w:vAnchor="page" w:x="8058" w:y="327"/>
      <w:jc w:val="right"/>
    </w:pPr>
    <w:r w:rsidRPr="00846239">
      <w:t>Mark Gottlieb, PE, Secretary</w:t>
    </w:r>
  </w:p>
  <w:p w:rsidR="00846239" w:rsidRDefault="00846239" w:rsidP="00846239">
    <w:pPr>
      <w:framePr w:w="3384" w:h="3256" w:hSpace="187" w:wrap="auto" w:vAnchor="page" w:hAnchor="page" w:x="8058" w:y="327"/>
      <w:jc w:val="right"/>
      <w:rPr>
        <w:sz w:val="16"/>
        <w:u w:val="single"/>
      </w:rPr>
    </w:pPr>
    <w:r>
      <w:rPr>
        <w:sz w:val="16"/>
      </w:rPr>
      <w:t xml:space="preserve">Internet:  </w:t>
    </w:r>
    <w:r>
      <w:rPr>
        <w:sz w:val="16"/>
        <w:u w:val="single"/>
      </w:rPr>
      <w:t>www.dot.wi.gov</w:t>
    </w:r>
  </w:p>
  <w:p w:rsidR="00846239" w:rsidRDefault="00846239" w:rsidP="00846239">
    <w:pPr>
      <w:framePr w:w="3384" w:h="3256" w:hSpace="187" w:wrap="auto" w:vAnchor="page" w:hAnchor="page" w:x="8058" w:y="327"/>
      <w:jc w:val="right"/>
      <w:rPr>
        <w:sz w:val="16"/>
      </w:rPr>
    </w:pPr>
  </w:p>
  <w:p w:rsidR="00846239" w:rsidRDefault="00846239" w:rsidP="00846239">
    <w:pPr>
      <w:framePr w:w="3384" w:h="3256" w:hSpace="187" w:wrap="auto" w:vAnchor="page" w:hAnchor="page" w:x="8058" w:y="327"/>
      <w:jc w:val="right"/>
      <w:rPr>
        <w:sz w:val="16"/>
      </w:rPr>
    </w:pPr>
    <w:r>
      <w:rPr>
        <w:sz w:val="16"/>
      </w:rPr>
      <w:t>Telephone:  608-246-3800</w:t>
    </w:r>
  </w:p>
  <w:p w:rsidR="00846239" w:rsidRDefault="00846239" w:rsidP="00846239">
    <w:pPr>
      <w:framePr w:w="3384" w:h="3256" w:hSpace="187" w:wrap="auto" w:vAnchor="page" w:hAnchor="page" w:x="8058" w:y="327"/>
      <w:jc w:val="right"/>
      <w:rPr>
        <w:sz w:val="16"/>
      </w:rPr>
    </w:pPr>
    <w:r>
      <w:rPr>
        <w:sz w:val="16"/>
      </w:rPr>
      <w:t>Teletypewriter (TTY):  608-246-5385</w:t>
    </w:r>
  </w:p>
  <w:p w:rsidR="00846239" w:rsidRDefault="00846239" w:rsidP="00846239">
    <w:pPr>
      <w:framePr w:w="3384" w:h="3256" w:hSpace="187" w:wrap="auto" w:vAnchor="page" w:hAnchor="page" w:x="8058" w:y="327"/>
      <w:jc w:val="right"/>
      <w:rPr>
        <w:sz w:val="16"/>
      </w:rPr>
    </w:pPr>
    <w:r>
      <w:rPr>
        <w:sz w:val="16"/>
      </w:rPr>
      <w:t>Facsimile (FAX):  608-246-3843</w:t>
    </w:r>
  </w:p>
  <w:p w:rsidR="00846239" w:rsidRDefault="00846239" w:rsidP="00846239">
    <w:pPr>
      <w:framePr w:w="3384" w:h="3256" w:hSpace="187" w:wrap="auto" w:vAnchor="page" w:hAnchor="page" w:x="8058" w:y="327"/>
      <w:jc w:val="right"/>
      <w:rPr>
        <w:sz w:val="18"/>
      </w:rPr>
    </w:pPr>
    <w:r>
      <w:rPr>
        <w:sz w:val="16"/>
      </w:rPr>
      <w:t>E-mail:  Madison.dtd@dot.wi.gov</w:t>
    </w:r>
  </w:p>
  <w:p w:rsidR="00846239" w:rsidRDefault="00846239" w:rsidP="00846239">
    <w:pPr>
      <w:framePr w:w="3384" w:h="3256" w:hSpace="187" w:wrap="auto" w:vAnchor="page" w:hAnchor="page" w:x="8058" w:y="327"/>
      <w:jc w:val="right"/>
      <w:rPr>
        <w:sz w:val="18"/>
      </w:rPr>
    </w:pPr>
  </w:p>
  <w:p w:rsidR="00846239" w:rsidRDefault="00846239" w:rsidP="00846239">
    <w:pPr>
      <w:framePr w:w="3384" w:h="3256" w:hSpace="187" w:wrap="auto" w:vAnchor="page" w:hAnchor="page" w:x="8058" w:y="327"/>
      <w:jc w:val="right"/>
      <w:rPr>
        <w:sz w:val="18"/>
      </w:rPr>
    </w:pPr>
  </w:p>
  <w:p w:rsidR="007C58FB" w:rsidRPr="00846239" w:rsidRDefault="007C58FB">
    <w:pPr>
      <w:framePr w:w="2304" w:h="432" w:hSpace="187" w:wrap="auto" w:vAnchor="page" w:hAnchor="page" w:x="5034" w:y="1873"/>
      <w:rPr>
        <w:color w:val="000080"/>
        <w:sz w:val="16"/>
      </w:rPr>
    </w:pPr>
  </w:p>
  <w:p w:rsidR="00846239" w:rsidRDefault="00846239" w:rsidP="00846239">
    <w:pPr>
      <w:framePr w:w="3602" w:h="1445" w:hSpace="180" w:wrap="auto" w:vAnchor="page" w:hAnchor="page" w:x="3041" w:y="785"/>
      <w:rPr>
        <w:b/>
        <w:bCs/>
        <w:noProof/>
        <w:sz w:val="18"/>
      </w:rPr>
    </w:pPr>
    <w:r>
      <w:rPr>
        <w:b/>
        <w:bCs/>
        <w:noProof/>
        <w:sz w:val="18"/>
      </w:rPr>
      <w:t>Division of Transportation</w:t>
    </w:r>
  </w:p>
  <w:p w:rsidR="00846239" w:rsidRDefault="00846239" w:rsidP="00846239">
    <w:pPr>
      <w:framePr w:w="3602" w:h="1445" w:hSpace="180" w:wrap="auto" w:vAnchor="page" w:hAnchor="page" w:x="3041" w:y="785"/>
      <w:rPr>
        <w:noProof/>
      </w:rPr>
    </w:pPr>
    <w:r>
      <w:rPr>
        <w:b/>
        <w:bCs/>
        <w:noProof/>
        <w:sz w:val="18"/>
      </w:rPr>
      <w:t>System Development</w:t>
    </w:r>
  </w:p>
  <w:p w:rsidR="00846239" w:rsidRDefault="00846239" w:rsidP="00846239">
    <w:pPr>
      <w:framePr w:w="3602" w:h="1445" w:hSpace="180" w:wrap="auto" w:vAnchor="page" w:hAnchor="page" w:x="3041" w:y="785"/>
      <w:rPr>
        <w:noProof/>
        <w:sz w:val="18"/>
      </w:rPr>
    </w:pPr>
    <w:r>
      <w:rPr>
        <w:noProof/>
        <w:sz w:val="18"/>
      </w:rPr>
      <w:t>Southwest Region – Madison Office</w:t>
    </w:r>
  </w:p>
  <w:p w:rsidR="00846239" w:rsidRDefault="00846239" w:rsidP="00846239">
    <w:pPr>
      <w:framePr w:w="3602" w:h="1445" w:hSpace="180" w:wrap="auto" w:vAnchor="page" w:hAnchor="page" w:x="3041" w:y="785"/>
      <w:rPr>
        <w:noProof/>
        <w:sz w:val="18"/>
      </w:rPr>
    </w:pPr>
    <w:r>
      <w:rPr>
        <w:noProof/>
        <w:sz w:val="18"/>
      </w:rPr>
      <w:t>2101 Wright Street</w:t>
    </w:r>
  </w:p>
  <w:p w:rsidR="00846239" w:rsidRDefault="00846239" w:rsidP="00846239">
    <w:pPr>
      <w:framePr w:w="3602" w:h="1445" w:hSpace="180" w:wrap="auto" w:vAnchor="page" w:hAnchor="page" w:x="3041" w:y="785"/>
      <w:rPr>
        <w:sz w:val="18"/>
      </w:rPr>
    </w:pPr>
    <w:r>
      <w:rPr>
        <w:noProof/>
        <w:sz w:val="18"/>
      </w:rPr>
      <w:t>Madison, WI  53704</w:t>
    </w:r>
  </w:p>
  <w:p w:rsidR="007C58FB" w:rsidRDefault="00D651FF">
    <w:pPr>
      <w:spacing w:before="480"/>
      <w:ind w:left="1656"/>
      <w:rPr>
        <w:color w:val="000080"/>
        <w:sz w:val="28"/>
      </w:rPr>
    </w:pPr>
    <w:r w:rsidRPr="00D651FF">
      <w:rPr>
        <w:noProof/>
      </w:rPr>
      <w:pict>
        <v:line id="_x0000_s1025" style="position:absolute;left:0;text-align:left;z-index:251657216;mso-position-horizontal-relative:page;mso-position-vertical-relative:page" from="118.65pt,100.8pt" to="565.05pt,100.8pt" o:allowincell="f" strokecolor="#339" strokeweight="2pt">
          <w10:wrap anchorx="page" anchory="page"/>
        </v:line>
      </w:pict>
    </w:r>
    <w:r w:rsidRPr="00D651FF">
      <w:rPr>
        <w:noProof/>
      </w:rPr>
      <w:pict>
        <v:rect id="_x0000_s1026" style="position:absolute;left:0;text-align:left;margin-left:36pt;margin-top:35.25pt;width:78.05pt;height:80.3pt;z-index:251658240;mso-position-horizontal-relative:page;mso-position-vertical-relative:page" o:allowincell="f" filled="f" stroked="f" strokeweight="0">
          <v:textbox inset="0,0,0,0">
            <w:txbxContent>
              <w:p w:rsidR="007C58FB" w:rsidRDefault="00846239">
                <w:r w:rsidRPr="00846239">
                  <w:rPr>
                    <w:noProof/>
                  </w:rPr>
                  <w:drawing>
                    <wp:inline distT="0" distB="0" distL="0" distR="0">
                      <wp:extent cx="889000" cy="889000"/>
                      <wp:effectExtent l="19050" t="0" r="6350" b="0"/>
                      <wp:docPr id="2" name="Picture 2" descr="AwaitFms\Dotlogoblac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waitFms\Dotlogoblack.eps"/>
                              <pic:cNvPicPr>
                                <a:picLocks noChangeAspect="1" noChangeArrowheads="1"/>
                              </pic:cNvPicPr>
                            </pic:nvPicPr>
                            <pic:blipFill>
                              <a:blip r:embed="rId1"/>
                              <a:srcRect/>
                              <a:stretch>
                                <a:fillRect/>
                              </a:stretch>
                            </pic:blipFill>
                            <pic:spPr bwMode="auto">
                              <a:xfrm>
                                <a:off x="0" y="0"/>
                                <a:ext cx="889000" cy="889000"/>
                              </a:xfrm>
                              <a:prstGeom prst="rect">
                                <a:avLst/>
                              </a:prstGeom>
                              <a:noFill/>
                              <a:ln w="9525">
                                <a:noFill/>
                                <a:miter lim="800000"/>
                                <a:headEnd/>
                                <a:tailEnd/>
                              </a:ln>
                            </pic:spPr>
                          </pic:pic>
                        </a:graphicData>
                      </a:graphic>
                    </wp:inline>
                  </w:drawing>
                </w:r>
              </w:p>
            </w:txbxContent>
          </v:textbox>
          <w10:wrap anchorx="page" anchory="page"/>
        </v:rect>
      </w:pict>
    </w:r>
    <w:r w:rsidR="00F86117">
      <w:rPr>
        <w:color w:val="00008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A07C91"/>
    <w:multiLevelType w:val="singleLevel"/>
    <w:tmpl w:val="2384CF06"/>
    <w:lvl w:ilvl="0">
      <w:start w:val="1"/>
      <w:numFmt w:val="decimal"/>
      <w:lvlText w:val="%1."/>
      <w:legacy w:legacy="1" w:legacySpace="120" w:legacyIndent="360"/>
      <w:lvlJc w:val="left"/>
      <w:pPr>
        <w:ind w:left="7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compat>
  <w:rsids>
    <w:rsidRoot w:val="00F86117"/>
    <w:rsid w:val="00070377"/>
    <w:rsid w:val="000A0C35"/>
    <w:rsid w:val="00161852"/>
    <w:rsid w:val="002B2826"/>
    <w:rsid w:val="002D5353"/>
    <w:rsid w:val="005C6D11"/>
    <w:rsid w:val="005F02F7"/>
    <w:rsid w:val="007C58FB"/>
    <w:rsid w:val="00846239"/>
    <w:rsid w:val="009C70F9"/>
    <w:rsid w:val="00A71B30"/>
    <w:rsid w:val="00AE52A9"/>
    <w:rsid w:val="00CD51DA"/>
    <w:rsid w:val="00D651FF"/>
    <w:rsid w:val="00DB48AF"/>
    <w:rsid w:val="00ED181C"/>
    <w:rsid w:val="00ED7971"/>
    <w:rsid w:val="00F86117"/>
    <w:rsid w:val="00FF3F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8FB"/>
    <w:pPr>
      <w:overflowPunct w:val="0"/>
      <w:autoSpaceDE w:val="0"/>
      <w:autoSpaceDN w:val="0"/>
      <w:adjustRightInd w:val="0"/>
      <w:textAlignment w:val="baseline"/>
    </w:pPr>
    <w:rPr>
      <w:rFonts w:ascii="Arial" w:hAnsi="Arial"/>
    </w:rPr>
  </w:style>
  <w:style w:type="paragraph" w:styleId="Heading1">
    <w:name w:val="heading 1"/>
    <w:basedOn w:val="Normal"/>
    <w:next w:val="Normal"/>
    <w:qFormat/>
    <w:rsid w:val="007C58FB"/>
    <w:pPr>
      <w:keepNext/>
      <w:widowControl w:val="0"/>
      <w:jc w:val="both"/>
      <w:outlineLvl w:val="0"/>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C58FB"/>
    <w:pPr>
      <w:tabs>
        <w:tab w:val="center" w:pos="4320"/>
        <w:tab w:val="right" w:pos="8640"/>
      </w:tabs>
    </w:pPr>
  </w:style>
  <w:style w:type="paragraph" w:styleId="Footer">
    <w:name w:val="footer"/>
    <w:basedOn w:val="Normal"/>
    <w:semiHidden/>
    <w:rsid w:val="007C58FB"/>
    <w:pPr>
      <w:tabs>
        <w:tab w:val="center" w:pos="4320"/>
        <w:tab w:val="right" w:pos="8640"/>
      </w:tabs>
    </w:pPr>
  </w:style>
  <w:style w:type="paragraph" w:styleId="BodyText2">
    <w:name w:val="Body Text 2"/>
    <w:basedOn w:val="Normal"/>
    <w:semiHidden/>
    <w:rsid w:val="007C58FB"/>
    <w:pPr>
      <w:ind w:left="720"/>
    </w:pPr>
  </w:style>
  <w:style w:type="paragraph" w:styleId="BalloonText">
    <w:name w:val="Balloon Text"/>
    <w:basedOn w:val="Normal"/>
    <w:link w:val="BalloonTextChar"/>
    <w:uiPriority w:val="99"/>
    <w:semiHidden/>
    <w:unhideWhenUsed/>
    <w:rsid w:val="00DB48AF"/>
    <w:rPr>
      <w:rFonts w:ascii="Tahoma" w:hAnsi="Tahoma" w:cs="Tahoma"/>
      <w:sz w:val="16"/>
      <w:szCs w:val="16"/>
    </w:rPr>
  </w:style>
  <w:style w:type="character" w:customStyle="1" w:styleId="BalloonTextChar">
    <w:name w:val="Balloon Text Char"/>
    <w:basedOn w:val="DefaultParagraphFont"/>
    <w:link w:val="BalloonText"/>
    <w:uiPriority w:val="99"/>
    <w:semiHidden/>
    <w:rsid w:val="00DB48AF"/>
    <w:rPr>
      <w:rFonts w:ascii="Tahoma" w:hAnsi="Tahoma" w:cs="Tahoma"/>
      <w:sz w:val="16"/>
      <w:szCs w:val="16"/>
    </w:rPr>
  </w:style>
  <w:style w:type="paragraph" w:styleId="Caption">
    <w:name w:val="caption"/>
    <w:basedOn w:val="Normal"/>
    <w:next w:val="Normal"/>
    <w:qFormat/>
    <w:rsid w:val="00846239"/>
    <w:pPr>
      <w:framePr w:w="3385" w:h="925" w:hSpace="180" w:wrap="auto" w:vAnchor="text" w:hAnchor="page" w:x="7342" w:y="61"/>
    </w:pPr>
    <w:rPr>
      <w:b/>
      <w:bCs/>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322</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Dear Resident:</vt:lpstr>
    </vt:vector>
  </TitlesOfParts>
  <Company>State of Wisconsin</Company>
  <LinksUpToDate>false</LinksUpToDate>
  <CharactersWithSpaces>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Resident:</dc:title>
  <dc:creator>Peg Schmitt</dc:creator>
  <cp:lastModifiedBy>dotkra</cp:lastModifiedBy>
  <cp:revision>3</cp:revision>
  <cp:lastPrinted>2002-02-26T15:25:00Z</cp:lastPrinted>
  <dcterms:created xsi:type="dcterms:W3CDTF">2014-02-24T20:54:00Z</dcterms:created>
  <dcterms:modified xsi:type="dcterms:W3CDTF">2014-02-26T17:31:00Z</dcterms:modified>
</cp:coreProperties>
</file>