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4B4B" w:rsidRDefault="003C4B4B" w:rsidP="003C4B4B">
      <w:pPr>
        <w:pStyle w:val="pcModuleSubtitle"/>
      </w:pPr>
      <w:r>
        <w:t xml:space="preserve">Wisconsin Department of Transportation </w:t>
      </w:r>
    </w:p>
    <w:p w:rsidR="003C4B4B" w:rsidRDefault="003C4B4B" w:rsidP="003C4B4B">
      <w:pPr>
        <w:pStyle w:val="pcModuleSubtitle"/>
      </w:pPr>
      <w:r>
        <w:t>Construction Progress Meeting</w:t>
      </w:r>
    </w:p>
    <w:p w:rsidR="003C4B4B" w:rsidRDefault="003C4B4B" w:rsidP="003C4B4B">
      <w:pPr>
        <w:pStyle w:val="pcModuleSubtitle"/>
      </w:pPr>
      <w:r>
        <w:t>Agenda for (Month Day, Year)</w:t>
      </w:r>
    </w:p>
    <w:p w:rsidR="003C4B4B" w:rsidRDefault="003C4B4B" w:rsidP="003C4B4B">
      <w:pPr>
        <w:pStyle w:val="pcSpacer3"/>
      </w:pPr>
    </w:p>
    <w:tbl>
      <w:tblPr>
        <w:tblpPr w:leftFromText="180" w:rightFromText="180" w:vertAnchor="text" w:horzAnchor="margin" w:tblpXSpec="center" w:tblpY="40"/>
        <w:tblW w:w="973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</w:tblBorders>
        <w:tblLook w:val="01E0"/>
      </w:tblPr>
      <w:tblGrid>
        <w:gridCol w:w="1638"/>
        <w:gridCol w:w="8100"/>
      </w:tblGrid>
      <w:tr w:rsidR="003C4B4B" w:rsidTr="002C629A">
        <w:trPr>
          <w:trHeight w:val="231"/>
        </w:trPr>
        <w:tc>
          <w:tcPr>
            <w:tcW w:w="1638" w:type="dxa"/>
          </w:tcPr>
          <w:p w:rsidR="003C4B4B" w:rsidRDefault="003C4B4B" w:rsidP="002C629A">
            <w:pPr>
              <w:pStyle w:val="cmTableUndefined"/>
              <w:keepNext w:val="0"/>
              <w:rPr>
                <w:rStyle w:val="pcTableUndefinedBold"/>
              </w:rPr>
            </w:pPr>
            <w:r>
              <w:rPr>
                <w:rStyle w:val="pcTableUndefinedBold"/>
              </w:rPr>
              <w:t>Project ID</w:t>
            </w:r>
          </w:p>
        </w:tc>
        <w:tc>
          <w:tcPr>
            <w:tcW w:w="8100" w:type="dxa"/>
          </w:tcPr>
          <w:p w:rsidR="003C4B4B" w:rsidRDefault="001926D3" w:rsidP="002C629A">
            <w:pPr>
              <w:pStyle w:val="cmTableUndefined"/>
              <w:keepNext w:val="0"/>
              <w:rPr>
                <w:rStyle w:val="pcTableUndefinedBold"/>
              </w:rPr>
            </w:pPr>
            <w:r>
              <w:rPr>
                <w:rStyle w:val="pcTableUndefinedBold"/>
              </w:rPr>
              <w:fldChar w:fldCharType="begin">
                <w:ffData>
                  <w:name w:val="Text2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="003C4B4B">
              <w:rPr>
                <w:rStyle w:val="pcTableUndefinedBold"/>
              </w:rPr>
              <w:instrText xml:space="preserve"> FORMTEXT </w:instrText>
            </w:r>
            <w:r>
              <w:rPr>
                <w:rStyle w:val="pcTableUndefinedBold"/>
              </w:rPr>
            </w:r>
            <w:r>
              <w:rPr>
                <w:rStyle w:val="pcTableUndefinedBold"/>
              </w:rPr>
              <w:fldChar w:fldCharType="separate"/>
            </w:r>
            <w:r w:rsidR="003C4B4B">
              <w:rPr>
                <w:rStyle w:val="pcTableUndefinedBold"/>
                <w:noProof/>
              </w:rPr>
              <w:t> </w:t>
            </w:r>
            <w:r w:rsidR="003C4B4B">
              <w:rPr>
                <w:rStyle w:val="pcTableUndefinedBold"/>
                <w:noProof/>
              </w:rPr>
              <w:t> </w:t>
            </w:r>
            <w:r w:rsidR="003C4B4B">
              <w:rPr>
                <w:rStyle w:val="pcTableUndefinedBold"/>
                <w:noProof/>
              </w:rPr>
              <w:t> </w:t>
            </w:r>
            <w:r w:rsidR="003C4B4B">
              <w:rPr>
                <w:rStyle w:val="pcTableUndefinedBold"/>
                <w:noProof/>
              </w:rPr>
              <w:t> </w:t>
            </w:r>
            <w:r w:rsidR="003C4B4B">
              <w:rPr>
                <w:rStyle w:val="pcTableUndefinedBold"/>
                <w:noProof/>
              </w:rPr>
              <w:t> </w:t>
            </w:r>
            <w:r>
              <w:rPr>
                <w:rStyle w:val="pcTableUndefinedBold"/>
              </w:rPr>
              <w:fldChar w:fldCharType="end"/>
            </w:r>
          </w:p>
        </w:tc>
      </w:tr>
      <w:tr w:rsidR="003C4B4B" w:rsidTr="002C629A">
        <w:trPr>
          <w:trHeight w:val="228"/>
        </w:trPr>
        <w:tc>
          <w:tcPr>
            <w:tcW w:w="1638" w:type="dxa"/>
          </w:tcPr>
          <w:p w:rsidR="003C4B4B" w:rsidRDefault="003C4B4B" w:rsidP="002C629A">
            <w:pPr>
              <w:pStyle w:val="cmTableUndefined"/>
              <w:keepNext w:val="0"/>
              <w:rPr>
                <w:rStyle w:val="pcTableUndefinedBold"/>
              </w:rPr>
            </w:pPr>
            <w:r>
              <w:rPr>
                <w:rStyle w:val="pcTableUndefinedBold"/>
              </w:rPr>
              <w:t>Project Name</w:t>
            </w:r>
          </w:p>
        </w:tc>
        <w:tc>
          <w:tcPr>
            <w:tcW w:w="8100" w:type="dxa"/>
          </w:tcPr>
          <w:p w:rsidR="003C4B4B" w:rsidRDefault="001926D3" w:rsidP="002C629A">
            <w:pPr>
              <w:pStyle w:val="cmTableUndefined"/>
              <w:keepNext w:val="0"/>
              <w:rPr>
                <w:rStyle w:val="pcTableUndefinedBold"/>
              </w:rPr>
            </w:pPr>
            <w:r>
              <w:rPr>
                <w:rStyle w:val="pcTableUndefinedBold"/>
              </w:rPr>
              <w:fldChar w:fldCharType="begin">
                <w:ffData>
                  <w:name w:val="Text2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="003C4B4B">
              <w:rPr>
                <w:rStyle w:val="pcTableUndefinedBold"/>
              </w:rPr>
              <w:instrText xml:space="preserve"> FORMTEXT </w:instrText>
            </w:r>
            <w:r>
              <w:rPr>
                <w:rStyle w:val="pcTableUndefinedBold"/>
              </w:rPr>
            </w:r>
            <w:r>
              <w:rPr>
                <w:rStyle w:val="pcTableUndefinedBold"/>
              </w:rPr>
              <w:fldChar w:fldCharType="separate"/>
            </w:r>
            <w:r w:rsidR="003C4B4B">
              <w:rPr>
                <w:rStyle w:val="pcTableUndefinedBold"/>
                <w:noProof/>
              </w:rPr>
              <w:t> </w:t>
            </w:r>
            <w:r w:rsidR="003C4B4B">
              <w:rPr>
                <w:rStyle w:val="pcTableUndefinedBold"/>
                <w:noProof/>
              </w:rPr>
              <w:t> </w:t>
            </w:r>
            <w:r w:rsidR="003C4B4B">
              <w:rPr>
                <w:rStyle w:val="pcTableUndefinedBold"/>
                <w:noProof/>
              </w:rPr>
              <w:t> </w:t>
            </w:r>
            <w:r w:rsidR="003C4B4B">
              <w:rPr>
                <w:rStyle w:val="pcTableUndefinedBold"/>
                <w:noProof/>
              </w:rPr>
              <w:t> </w:t>
            </w:r>
            <w:r w:rsidR="003C4B4B">
              <w:rPr>
                <w:rStyle w:val="pcTableUndefinedBold"/>
                <w:noProof/>
              </w:rPr>
              <w:t> </w:t>
            </w:r>
            <w:r>
              <w:rPr>
                <w:rStyle w:val="pcTableUndefinedBold"/>
              </w:rPr>
              <w:fldChar w:fldCharType="end"/>
            </w:r>
          </w:p>
        </w:tc>
      </w:tr>
      <w:tr w:rsidR="003C4B4B" w:rsidTr="002C629A">
        <w:trPr>
          <w:trHeight w:val="228"/>
        </w:trPr>
        <w:tc>
          <w:tcPr>
            <w:tcW w:w="1638" w:type="dxa"/>
          </w:tcPr>
          <w:p w:rsidR="003C4B4B" w:rsidRDefault="003C4B4B" w:rsidP="002C629A">
            <w:pPr>
              <w:pStyle w:val="cmTableUndefined"/>
              <w:keepNext w:val="0"/>
              <w:rPr>
                <w:rStyle w:val="pcTableUndefinedBold"/>
              </w:rPr>
            </w:pPr>
            <w:r>
              <w:rPr>
                <w:rStyle w:val="pcTableUndefinedBold"/>
              </w:rPr>
              <w:t>Location</w:t>
            </w:r>
          </w:p>
        </w:tc>
        <w:tc>
          <w:tcPr>
            <w:tcW w:w="8100" w:type="dxa"/>
          </w:tcPr>
          <w:p w:rsidR="003C4B4B" w:rsidRDefault="001926D3" w:rsidP="002C629A">
            <w:pPr>
              <w:pStyle w:val="cmTableUndefined"/>
              <w:keepNext w:val="0"/>
              <w:rPr>
                <w:rStyle w:val="pcTableUndefinedBold"/>
              </w:rPr>
            </w:pPr>
            <w:r>
              <w:rPr>
                <w:rStyle w:val="pcTableUndefinedBold"/>
              </w:rPr>
              <w:fldChar w:fldCharType="begin">
                <w:ffData>
                  <w:name w:val="Text2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="003C4B4B">
              <w:rPr>
                <w:rStyle w:val="pcTableUndefinedBold"/>
              </w:rPr>
              <w:instrText xml:space="preserve"> FORMTEXT </w:instrText>
            </w:r>
            <w:r>
              <w:rPr>
                <w:rStyle w:val="pcTableUndefinedBold"/>
              </w:rPr>
            </w:r>
            <w:r>
              <w:rPr>
                <w:rStyle w:val="pcTableUndefinedBold"/>
              </w:rPr>
              <w:fldChar w:fldCharType="separate"/>
            </w:r>
            <w:r w:rsidR="003C4B4B">
              <w:rPr>
                <w:rStyle w:val="pcTableUndefinedBold"/>
                <w:noProof/>
              </w:rPr>
              <w:t> </w:t>
            </w:r>
            <w:r w:rsidR="003C4B4B">
              <w:rPr>
                <w:rStyle w:val="pcTableUndefinedBold"/>
                <w:noProof/>
              </w:rPr>
              <w:t> </w:t>
            </w:r>
            <w:r w:rsidR="003C4B4B">
              <w:rPr>
                <w:rStyle w:val="pcTableUndefinedBold"/>
                <w:noProof/>
              </w:rPr>
              <w:t> </w:t>
            </w:r>
            <w:r w:rsidR="003C4B4B">
              <w:rPr>
                <w:rStyle w:val="pcTableUndefinedBold"/>
                <w:noProof/>
              </w:rPr>
              <w:t> </w:t>
            </w:r>
            <w:r w:rsidR="003C4B4B">
              <w:rPr>
                <w:rStyle w:val="pcTableUndefinedBold"/>
                <w:noProof/>
              </w:rPr>
              <w:t> </w:t>
            </w:r>
            <w:r>
              <w:rPr>
                <w:rStyle w:val="pcTableUndefinedBold"/>
              </w:rPr>
              <w:fldChar w:fldCharType="end"/>
            </w:r>
          </w:p>
        </w:tc>
      </w:tr>
      <w:tr w:rsidR="003C4B4B" w:rsidTr="002C629A">
        <w:trPr>
          <w:trHeight w:val="228"/>
        </w:trPr>
        <w:tc>
          <w:tcPr>
            <w:tcW w:w="1638" w:type="dxa"/>
          </w:tcPr>
          <w:p w:rsidR="003C4B4B" w:rsidRDefault="003C4B4B" w:rsidP="002C629A">
            <w:pPr>
              <w:pStyle w:val="cmTableUndefined"/>
              <w:keepNext w:val="0"/>
              <w:rPr>
                <w:rStyle w:val="pcTableUndefinedBold"/>
              </w:rPr>
            </w:pPr>
            <w:r>
              <w:rPr>
                <w:rStyle w:val="pcTableUndefinedBold"/>
              </w:rPr>
              <w:t>Project Leader</w:t>
            </w:r>
          </w:p>
        </w:tc>
        <w:tc>
          <w:tcPr>
            <w:tcW w:w="8100" w:type="dxa"/>
          </w:tcPr>
          <w:p w:rsidR="003C4B4B" w:rsidRDefault="001926D3" w:rsidP="002C629A">
            <w:pPr>
              <w:pStyle w:val="cmTableUndefined"/>
              <w:keepNext w:val="0"/>
              <w:rPr>
                <w:rStyle w:val="pcTableUndefinedBold"/>
              </w:rPr>
            </w:pPr>
            <w:r>
              <w:rPr>
                <w:rStyle w:val="pcTableUndefinedBold"/>
              </w:rPr>
              <w:fldChar w:fldCharType="begin">
                <w:ffData>
                  <w:name w:val="Text2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="003C4B4B">
              <w:rPr>
                <w:rStyle w:val="pcTableUndefinedBold"/>
              </w:rPr>
              <w:instrText xml:space="preserve"> FORMTEXT </w:instrText>
            </w:r>
            <w:r>
              <w:rPr>
                <w:rStyle w:val="pcTableUndefinedBold"/>
              </w:rPr>
            </w:r>
            <w:r>
              <w:rPr>
                <w:rStyle w:val="pcTableUndefinedBold"/>
              </w:rPr>
              <w:fldChar w:fldCharType="separate"/>
            </w:r>
            <w:r w:rsidR="003C4B4B">
              <w:rPr>
                <w:rStyle w:val="pcTableUndefinedBold"/>
                <w:noProof/>
              </w:rPr>
              <w:t> </w:t>
            </w:r>
            <w:r w:rsidR="003C4B4B">
              <w:rPr>
                <w:rStyle w:val="pcTableUndefinedBold"/>
                <w:noProof/>
              </w:rPr>
              <w:t> </w:t>
            </w:r>
            <w:r w:rsidR="003C4B4B">
              <w:rPr>
                <w:rStyle w:val="pcTableUndefinedBold"/>
                <w:noProof/>
              </w:rPr>
              <w:t> </w:t>
            </w:r>
            <w:r w:rsidR="003C4B4B">
              <w:rPr>
                <w:rStyle w:val="pcTableUndefinedBold"/>
                <w:noProof/>
              </w:rPr>
              <w:t> </w:t>
            </w:r>
            <w:r w:rsidR="003C4B4B">
              <w:rPr>
                <w:rStyle w:val="pcTableUndefinedBold"/>
                <w:noProof/>
              </w:rPr>
              <w:t> </w:t>
            </w:r>
            <w:r>
              <w:rPr>
                <w:rStyle w:val="pcTableUndefinedBold"/>
              </w:rPr>
              <w:fldChar w:fldCharType="end"/>
            </w:r>
          </w:p>
        </w:tc>
      </w:tr>
    </w:tbl>
    <w:p w:rsidR="003C4B4B" w:rsidRDefault="00504FA0" w:rsidP="003C4B4B">
      <w:r>
        <w:t>Attendees:</w:t>
      </w:r>
    </w:p>
    <w:p w:rsidR="00504FA0" w:rsidRDefault="00504FA0" w:rsidP="003C4B4B"/>
    <w:p w:rsidR="00504FA0" w:rsidRDefault="00504FA0" w:rsidP="003C4B4B"/>
    <w:p w:rsidR="00504FA0" w:rsidRDefault="00504FA0" w:rsidP="003C4B4B"/>
    <w:p w:rsidR="003C4B4B" w:rsidRDefault="003C4B4B" w:rsidP="003C4B4B">
      <w:pPr>
        <w:pStyle w:val="Heading1"/>
        <w:keepNext w:val="0"/>
        <w:numPr>
          <w:ilvl w:val="0"/>
          <w:numId w:val="1"/>
        </w:numPr>
        <w:rPr>
          <w:rFonts w:cs="Arial"/>
          <w:b/>
          <w:i w:val="0"/>
          <w:sz w:val="20"/>
        </w:rPr>
      </w:pPr>
      <w:r>
        <w:rPr>
          <w:rFonts w:cs="Arial"/>
          <w:b/>
          <w:i w:val="0"/>
          <w:sz w:val="20"/>
        </w:rPr>
        <w:t>Review Previous Progress Meeting Notes</w:t>
      </w:r>
    </w:p>
    <w:p w:rsidR="003C4B4B" w:rsidRDefault="003C4B4B" w:rsidP="003C4B4B">
      <w:pPr>
        <w:rPr>
          <w:sz w:val="20"/>
          <w:szCs w:val="20"/>
        </w:rPr>
      </w:pPr>
    </w:p>
    <w:p w:rsidR="003C4B4B" w:rsidRDefault="003C4B4B" w:rsidP="003C4B4B">
      <w:pPr>
        <w:pStyle w:val="Heading1"/>
        <w:keepNext w:val="0"/>
        <w:numPr>
          <w:ilvl w:val="0"/>
          <w:numId w:val="1"/>
        </w:numPr>
        <w:rPr>
          <w:rFonts w:cs="Arial"/>
          <w:b/>
          <w:i w:val="0"/>
          <w:sz w:val="20"/>
        </w:rPr>
      </w:pPr>
      <w:r>
        <w:rPr>
          <w:rFonts w:cs="Arial"/>
          <w:b/>
          <w:i w:val="0"/>
          <w:sz w:val="20"/>
        </w:rPr>
        <w:t>Outstanding Issues</w:t>
      </w:r>
    </w:p>
    <w:p w:rsidR="003C4B4B" w:rsidRDefault="003C4B4B" w:rsidP="003C4B4B">
      <w:pPr>
        <w:rPr>
          <w:sz w:val="20"/>
          <w:szCs w:val="20"/>
        </w:rPr>
      </w:pPr>
    </w:p>
    <w:p w:rsidR="003C4B4B" w:rsidRDefault="003C4B4B" w:rsidP="003C4B4B">
      <w:pPr>
        <w:numPr>
          <w:ilvl w:val="0"/>
          <w:numId w:val="1"/>
        </w:numPr>
        <w:rPr>
          <w:rFonts w:cs="Arial"/>
          <w:b/>
          <w:bCs/>
          <w:sz w:val="20"/>
          <w:szCs w:val="20"/>
        </w:rPr>
      </w:pPr>
      <w:r>
        <w:rPr>
          <w:rFonts w:cs="Arial"/>
          <w:b/>
          <w:bCs/>
          <w:sz w:val="20"/>
          <w:szCs w:val="20"/>
        </w:rPr>
        <w:t>Work in Progress</w:t>
      </w:r>
    </w:p>
    <w:p w:rsidR="003C4B4B" w:rsidRDefault="003C4B4B" w:rsidP="003C4B4B">
      <w:pPr>
        <w:numPr>
          <w:ilvl w:val="0"/>
          <w:numId w:val="2"/>
        </w:numPr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Prime Contractor</w:t>
      </w:r>
    </w:p>
    <w:p w:rsidR="003C4B4B" w:rsidRDefault="003C4B4B" w:rsidP="003C4B4B">
      <w:pPr>
        <w:numPr>
          <w:ilvl w:val="0"/>
          <w:numId w:val="3"/>
        </w:numPr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Work completed last week</w:t>
      </w:r>
    </w:p>
    <w:p w:rsidR="003C4B4B" w:rsidRDefault="003C4B4B" w:rsidP="003C4B4B">
      <w:pPr>
        <w:numPr>
          <w:ilvl w:val="0"/>
          <w:numId w:val="3"/>
        </w:numPr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Work scheduled for next week</w:t>
      </w:r>
    </w:p>
    <w:p w:rsidR="003C4B4B" w:rsidRDefault="003C4B4B" w:rsidP="003C4B4B">
      <w:pPr>
        <w:numPr>
          <w:ilvl w:val="0"/>
          <w:numId w:val="3"/>
        </w:numPr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Work scheduled for the following week</w:t>
      </w:r>
    </w:p>
    <w:p w:rsidR="003C4B4B" w:rsidRDefault="003C4B4B" w:rsidP="003C4B4B">
      <w:pPr>
        <w:numPr>
          <w:ilvl w:val="0"/>
          <w:numId w:val="2"/>
        </w:numPr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Subcontractor</w:t>
      </w:r>
    </w:p>
    <w:p w:rsidR="003C4B4B" w:rsidRDefault="003C4B4B" w:rsidP="003C4B4B">
      <w:pPr>
        <w:numPr>
          <w:ilvl w:val="0"/>
          <w:numId w:val="4"/>
        </w:numPr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Work completed last week</w:t>
      </w:r>
    </w:p>
    <w:p w:rsidR="003C4B4B" w:rsidRDefault="003C4B4B" w:rsidP="003C4B4B">
      <w:pPr>
        <w:numPr>
          <w:ilvl w:val="0"/>
          <w:numId w:val="4"/>
        </w:numPr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Work scheduled for next week</w:t>
      </w:r>
    </w:p>
    <w:p w:rsidR="003C4B4B" w:rsidRDefault="003C4B4B" w:rsidP="003C4B4B">
      <w:pPr>
        <w:numPr>
          <w:ilvl w:val="0"/>
          <w:numId w:val="4"/>
        </w:numPr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Work scheduled for the following week</w:t>
      </w:r>
    </w:p>
    <w:p w:rsidR="003C4B4B" w:rsidRDefault="003C4B4B" w:rsidP="003C4B4B">
      <w:pPr>
        <w:rPr>
          <w:sz w:val="20"/>
          <w:szCs w:val="20"/>
        </w:rPr>
      </w:pPr>
    </w:p>
    <w:p w:rsidR="003C4B4B" w:rsidRDefault="003C4B4B" w:rsidP="003C4B4B">
      <w:pPr>
        <w:numPr>
          <w:ilvl w:val="0"/>
          <w:numId w:val="1"/>
        </w:numPr>
        <w:rPr>
          <w:rFonts w:cs="Arial"/>
          <w:b/>
          <w:bCs/>
          <w:sz w:val="20"/>
          <w:szCs w:val="20"/>
        </w:rPr>
      </w:pPr>
      <w:r>
        <w:rPr>
          <w:rFonts w:cs="Arial"/>
          <w:b/>
          <w:bCs/>
          <w:sz w:val="20"/>
          <w:szCs w:val="20"/>
        </w:rPr>
        <w:t>Progress Schedule</w:t>
      </w:r>
    </w:p>
    <w:p w:rsidR="003C4B4B" w:rsidRDefault="003C4B4B" w:rsidP="003C4B4B">
      <w:pPr>
        <w:numPr>
          <w:ilvl w:val="0"/>
          <w:numId w:val="5"/>
        </w:numPr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Current Schedule Update</w:t>
      </w:r>
    </w:p>
    <w:p w:rsidR="003C4B4B" w:rsidRDefault="003C4B4B" w:rsidP="003C4B4B">
      <w:pPr>
        <w:numPr>
          <w:ilvl w:val="0"/>
          <w:numId w:val="5"/>
        </w:numPr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Critical Path/Controlling Items of Work Activities</w:t>
      </w:r>
    </w:p>
    <w:p w:rsidR="003C4B4B" w:rsidRDefault="003C4B4B" w:rsidP="003C4B4B">
      <w:pPr>
        <w:numPr>
          <w:ilvl w:val="0"/>
          <w:numId w:val="5"/>
        </w:numPr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Current Completion Date</w:t>
      </w:r>
    </w:p>
    <w:p w:rsidR="003C4B4B" w:rsidRDefault="003C4B4B" w:rsidP="003C4B4B">
      <w:pPr>
        <w:numPr>
          <w:ilvl w:val="0"/>
          <w:numId w:val="5"/>
        </w:numPr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Next Schedule Update</w:t>
      </w:r>
    </w:p>
    <w:p w:rsidR="003C4B4B" w:rsidRDefault="003C4B4B" w:rsidP="003C4B4B">
      <w:pPr>
        <w:rPr>
          <w:sz w:val="20"/>
          <w:szCs w:val="20"/>
        </w:rPr>
      </w:pPr>
    </w:p>
    <w:p w:rsidR="003C4B4B" w:rsidRDefault="003C4B4B" w:rsidP="003C4B4B">
      <w:pPr>
        <w:numPr>
          <w:ilvl w:val="0"/>
          <w:numId w:val="1"/>
        </w:numPr>
        <w:rPr>
          <w:rFonts w:cs="Arial"/>
          <w:b/>
          <w:bCs/>
          <w:sz w:val="20"/>
          <w:szCs w:val="20"/>
        </w:rPr>
      </w:pPr>
      <w:r>
        <w:rPr>
          <w:rFonts w:cs="Arial"/>
          <w:b/>
          <w:bCs/>
          <w:sz w:val="20"/>
          <w:szCs w:val="20"/>
        </w:rPr>
        <w:t>Critical Delays (work on critical path or controlling item)</w:t>
      </w:r>
    </w:p>
    <w:p w:rsidR="003C4B4B" w:rsidRDefault="003C4B4B" w:rsidP="003C4B4B">
      <w:pPr>
        <w:numPr>
          <w:ilvl w:val="0"/>
          <w:numId w:val="6"/>
        </w:numPr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Delays since last meeting?</w:t>
      </w:r>
    </w:p>
    <w:p w:rsidR="003C4B4B" w:rsidRDefault="003C4B4B" w:rsidP="003C4B4B">
      <w:pPr>
        <w:numPr>
          <w:ilvl w:val="0"/>
          <w:numId w:val="6"/>
        </w:numPr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Current Delays</w:t>
      </w:r>
    </w:p>
    <w:p w:rsidR="003C4B4B" w:rsidRDefault="003C4B4B" w:rsidP="003C4B4B">
      <w:pPr>
        <w:numPr>
          <w:ilvl w:val="0"/>
          <w:numId w:val="7"/>
        </w:numPr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Excusable</w:t>
      </w:r>
    </w:p>
    <w:p w:rsidR="003C4B4B" w:rsidRDefault="003C4B4B" w:rsidP="003C4B4B">
      <w:pPr>
        <w:numPr>
          <w:ilvl w:val="0"/>
          <w:numId w:val="7"/>
        </w:numPr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Non-Excusable</w:t>
      </w:r>
    </w:p>
    <w:p w:rsidR="003C4B4B" w:rsidRDefault="003C4B4B" w:rsidP="003C4B4B">
      <w:pPr>
        <w:numPr>
          <w:ilvl w:val="0"/>
          <w:numId w:val="6"/>
        </w:numPr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Potential Delays</w:t>
      </w:r>
    </w:p>
    <w:p w:rsidR="003C4B4B" w:rsidRDefault="003C4B4B" w:rsidP="003C4B4B">
      <w:pPr>
        <w:numPr>
          <w:ilvl w:val="0"/>
          <w:numId w:val="8"/>
        </w:numPr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Excusable</w:t>
      </w:r>
    </w:p>
    <w:p w:rsidR="003C4B4B" w:rsidRDefault="003C4B4B" w:rsidP="003C4B4B">
      <w:pPr>
        <w:numPr>
          <w:ilvl w:val="0"/>
          <w:numId w:val="8"/>
        </w:numPr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Non-Excusable</w:t>
      </w:r>
    </w:p>
    <w:p w:rsidR="003C4B4B" w:rsidRDefault="003C4B4B" w:rsidP="003C4B4B">
      <w:pPr>
        <w:rPr>
          <w:sz w:val="20"/>
          <w:szCs w:val="20"/>
        </w:rPr>
      </w:pPr>
    </w:p>
    <w:p w:rsidR="003C4B4B" w:rsidRDefault="003C4B4B" w:rsidP="003C4B4B">
      <w:pPr>
        <w:numPr>
          <w:ilvl w:val="0"/>
          <w:numId w:val="1"/>
        </w:numPr>
        <w:rPr>
          <w:rFonts w:cs="Arial"/>
          <w:b/>
          <w:bCs/>
          <w:sz w:val="20"/>
          <w:szCs w:val="20"/>
        </w:rPr>
      </w:pPr>
      <w:r>
        <w:rPr>
          <w:rFonts w:cs="Arial"/>
          <w:b/>
          <w:bCs/>
          <w:sz w:val="20"/>
          <w:szCs w:val="20"/>
        </w:rPr>
        <w:t>Non-Critical Delays (work NOT on critical path or a controlling item)</w:t>
      </w:r>
    </w:p>
    <w:p w:rsidR="003C4B4B" w:rsidRDefault="003C4B4B" w:rsidP="003C4B4B">
      <w:pPr>
        <w:numPr>
          <w:ilvl w:val="0"/>
          <w:numId w:val="9"/>
        </w:numPr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Delays since last meeting?</w:t>
      </w:r>
    </w:p>
    <w:p w:rsidR="003C4B4B" w:rsidRDefault="003C4B4B" w:rsidP="003C4B4B">
      <w:pPr>
        <w:numPr>
          <w:ilvl w:val="0"/>
          <w:numId w:val="9"/>
        </w:numPr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Current Delays</w:t>
      </w:r>
    </w:p>
    <w:p w:rsidR="003C4B4B" w:rsidRDefault="003C4B4B" w:rsidP="003C4B4B">
      <w:pPr>
        <w:numPr>
          <w:ilvl w:val="0"/>
          <w:numId w:val="9"/>
        </w:numPr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Potential Delays</w:t>
      </w:r>
    </w:p>
    <w:p w:rsidR="003C4B4B" w:rsidRDefault="003C4B4B" w:rsidP="003C4B4B">
      <w:pPr>
        <w:rPr>
          <w:sz w:val="20"/>
          <w:szCs w:val="20"/>
        </w:rPr>
      </w:pPr>
    </w:p>
    <w:p w:rsidR="003C4B4B" w:rsidRDefault="003C4B4B" w:rsidP="003C4B4B">
      <w:pPr>
        <w:numPr>
          <w:ilvl w:val="0"/>
          <w:numId w:val="1"/>
        </w:numPr>
        <w:rPr>
          <w:rFonts w:cs="Arial"/>
          <w:b/>
          <w:bCs/>
          <w:sz w:val="20"/>
          <w:szCs w:val="20"/>
        </w:rPr>
      </w:pPr>
      <w:r>
        <w:rPr>
          <w:rFonts w:cs="Arial"/>
          <w:b/>
          <w:bCs/>
          <w:sz w:val="20"/>
          <w:szCs w:val="20"/>
        </w:rPr>
        <w:t>Utilities</w:t>
      </w:r>
    </w:p>
    <w:p w:rsidR="00504FA0" w:rsidRDefault="00504FA0" w:rsidP="00504FA0">
      <w:pPr>
        <w:rPr>
          <w:rFonts w:cs="Arial"/>
          <w:b/>
          <w:bCs/>
          <w:sz w:val="20"/>
          <w:szCs w:val="20"/>
        </w:rPr>
      </w:pPr>
    </w:p>
    <w:p w:rsidR="003C4B4B" w:rsidRDefault="003C4B4B" w:rsidP="003C4B4B">
      <w:pPr>
        <w:rPr>
          <w:sz w:val="20"/>
          <w:szCs w:val="20"/>
        </w:rPr>
      </w:pPr>
    </w:p>
    <w:p w:rsidR="003C4B4B" w:rsidRDefault="003C4B4B" w:rsidP="003C4B4B">
      <w:pPr>
        <w:numPr>
          <w:ilvl w:val="0"/>
          <w:numId w:val="1"/>
        </w:numPr>
        <w:rPr>
          <w:rFonts w:cs="Arial"/>
          <w:b/>
          <w:bCs/>
          <w:sz w:val="20"/>
          <w:szCs w:val="20"/>
        </w:rPr>
      </w:pPr>
      <w:r>
        <w:rPr>
          <w:rFonts w:cs="Arial"/>
          <w:b/>
          <w:bCs/>
          <w:sz w:val="20"/>
          <w:szCs w:val="20"/>
        </w:rPr>
        <w:lastRenderedPageBreak/>
        <w:t>Maintenance of Traffic</w:t>
      </w:r>
    </w:p>
    <w:p w:rsidR="003C4B4B" w:rsidRDefault="003C4B4B" w:rsidP="003C4B4B">
      <w:pPr>
        <w:numPr>
          <w:ilvl w:val="0"/>
          <w:numId w:val="10"/>
        </w:numPr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Upcoming closures</w:t>
      </w:r>
    </w:p>
    <w:p w:rsidR="003C4B4B" w:rsidRDefault="003C4B4B" w:rsidP="003C4B4B">
      <w:pPr>
        <w:numPr>
          <w:ilvl w:val="0"/>
          <w:numId w:val="10"/>
        </w:numPr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Modifications to traffic control</w:t>
      </w:r>
    </w:p>
    <w:p w:rsidR="003C4B4B" w:rsidRDefault="003C4B4B" w:rsidP="003C4B4B">
      <w:pPr>
        <w:numPr>
          <w:ilvl w:val="0"/>
          <w:numId w:val="10"/>
        </w:numPr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Other</w:t>
      </w:r>
    </w:p>
    <w:p w:rsidR="003C4B4B" w:rsidRDefault="003C4B4B" w:rsidP="003C4B4B">
      <w:pPr>
        <w:rPr>
          <w:sz w:val="20"/>
          <w:szCs w:val="20"/>
        </w:rPr>
      </w:pPr>
    </w:p>
    <w:p w:rsidR="003C4B4B" w:rsidRDefault="003C4B4B" w:rsidP="003C4B4B">
      <w:pPr>
        <w:numPr>
          <w:ilvl w:val="0"/>
          <w:numId w:val="1"/>
        </w:numPr>
        <w:rPr>
          <w:rFonts w:cs="Arial"/>
          <w:b/>
          <w:bCs/>
          <w:sz w:val="20"/>
          <w:szCs w:val="20"/>
        </w:rPr>
      </w:pPr>
      <w:r>
        <w:rPr>
          <w:rFonts w:cs="Arial"/>
          <w:b/>
          <w:bCs/>
          <w:sz w:val="20"/>
          <w:szCs w:val="20"/>
        </w:rPr>
        <w:t>Materials</w:t>
      </w:r>
    </w:p>
    <w:p w:rsidR="003C4B4B" w:rsidRDefault="003C4B4B" w:rsidP="003C4B4B">
      <w:pPr>
        <w:numPr>
          <w:ilvl w:val="0"/>
          <w:numId w:val="11"/>
        </w:numPr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QMP Materials Testing</w:t>
      </w:r>
    </w:p>
    <w:p w:rsidR="003C4B4B" w:rsidRDefault="003C4B4B" w:rsidP="003C4B4B">
      <w:pPr>
        <w:numPr>
          <w:ilvl w:val="0"/>
          <w:numId w:val="11"/>
        </w:numPr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Non-QMP Testing</w:t>
      </w:r>
    </w:p>
    <w:p w:rsidR="003C4B4B" w:rsidRDefault="003C4B4B" w:rsidP="003C4B4B">
      <w:pPr>
        <w:numPr>
          <w:ilvl w:val="0"/>
          <w:numId w:val="11"/>
        </w:numPr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Deficient Materials</w:t>
      </w:r>
    </w:p>
    <w:p w:rsidR="003C4B4B" w:rsidRDefault="003C4B4B" w:rsidP="003C4B4B">
      <w:pPr>
        <w:numPr>
          <w:ilvl w:val="0"/>
          <w:numId w:val="11"/>
        </w:numPr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Plan/Shop Inspections</w:t>
      </w:r>
    </w:p>
    <w:p w:rsidR="003C4B4B" w:rsidRDefault="003C4B4B" w:rsidP="003C4B4B">
      <w:pPr>
        <w:rPr>
          <w:sz w:val="20"/>
          <w:szCs w:val="20"/>
        </w:rPr>
      </w:pPr>
    </w:p>
    <w:p w:rsidR="003C4B4B" w:rsidRDefault="003C4B4B" w:rsidP="003C4B4B">
      <w:pPr>
        <w:numPr>
          <w:ilvl w:val="0"/>
          <w:numId w:val="1"/>
        </w:numPr>
        <w:rPr>
          <w:rFonts w:cs="Arial"/>
          <w:b/>
          <w:bCs/>
          <w:sz w:val="20"/>
          <w:szCs w:val="20"/>
        </w:rPr>
      </w:pPr>
      <w:r>
        <w:rPr>
          <w:rFonts w:cs="Arial"/>
          <w:b/>
          <w:bCs/>
          <w:sz w:val="20"/>
          <w:szCs w:val="20"/>
        </w:rPr>
        <w:t>Environmental</w:t>
      </w:r>
    </w:p>
    <w:p w:rsidR="003C4B4B" w:rsidRDefault="003C4B4B" w:rsidP="003C4B4B">
      <w:pPr>
        <w:numPr>
          <w:ilvl w:val="0"/>
          <w:numId w:val="12"/>
        </w:numPr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Regulatory Permits</w:t>
      </w:r>
    </w:p>
    <w:p w:rsidR="003C4B4B" w:rsidRDefault="003C4B4B" w:rsidP="003C4B4B">
      <w:pPr>
        <w:numPr>
          <w:ilvl w:val="0"/>
          <w:numId w:val="12"/>
        </w:numPr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Erosion Control</w:t>
      </w:r>
    </w:p>
    <w:p w:rsidR="003C4B4B" w:rsidRDefault="003C4B4B" w:rsidP="003C4B4B">
      <w:pPr>
        <w:numPr>
          <w:ilvl w:val="0"/>
          <w:numId w:val="12"/>
        </w:numPr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Other</w:t>
      </w:r>
    </w:p>
    <w:p w:rsidR="003C4B4B" w:rsidRDefault="003C4B4B" w:rsidP="003C4B4B">
      <w:pPr>
        <w:rPr>
          <w:sz w:val="20"/>
          <w:szCs w:val="20"/>
        </w:rPr>
      </w:pPr>
    </w:p>
    <w:p w:rsidR="003C4B4B" w:rsidRDefault="003C4B4B" w:rsidP="003C4B4B">
      <w:pPr>
        <w:numPr>
          <w:ilvl w:val="0"/>
          <w:numId w:val="1"/>
        </w:numPr>
        <w:rPr>
          <w:rFonts w:cs="Arial"/>
          <w:b/>
          <w:bCs/>
          <w:sz w:val="20"/>
          <w:szCs w:val="20"/>
        </w:rPr>
      </w:pPr>
      <w:r>
        <w:rPr>
          <w:rFonts w:cs="Arial"/>
          <w:b/>
          <w:bCs/>
          <w:sz w:val="20"/>
          <w:szCs w:val="20"/>
        </w:rPr>
        <w:t>Submittals</w:t>
      </w:r>
    </w:p>
    <w:p w:rsidR="003C4B4B" w:rsidRDefault="003C4B4B" w:rsidP="003C4B4B">
      <w:pPr>
        <w:numPr>
          <w:ilvl w:val="0"/>
          <w:numId w:val="13"/>
        </w:numPr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Under Review</w:t>
      </w:r>
    </w:p>
    <w:p w:rsidR="003C4B4B" w:rsidRDefault="003C4B4B" w:rsidP="003C4B4B">
      <w:pPr>
        <w:numPr>
          <w:ilvl w:val="0"/>
          <w:numId w:val="13"/>
        </w:numPr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To Be Submitted</w:t>
      </w:r>
    </w:p>
    <w:p w:rsidR="003C4B4B" w:rsidRDefault="003C4B4B" w:rsidP="003C4B4B">
      <w:pPr>
        <w:rPr>
          <w:sz w:val="20"/>
          <w:szCs w:val="20"/>
        </w:rPr>
      </w:pPr>
    </w:p>
    <w:p w:rsidR="003C4B4B" w:rsidRDefault="003C4B4B" w:rsidP="003C4B4B">
      <w:pPr>
        <w:numPr>
          <w:ilvl w:val="0"/>
          <w:numId w:val="1"/>
        </w:numPr>
        <w:rPr>
          <w:rFonts w:cs="Arial"/>
          <w:b/>
          <w:bCs/>
          <w:sz w:val="20"/>
          <w:szCs w:val="20"/>
        </w:rPr>
      </w:pPr>
      <w:r>
        <w:rPr>
          <w:rFonts w:cs="Arial"/>
          <w:b/>
          <w:bCs/>
          <w:sz w:val="20"/>
          <w:szCs w:val="20"/>
        </w:rPr>
        <w:t>Request for Information (RFI’s)</w:t>
      </w:r>
    </w:p>
    <w:p w:rsidR="003C4B4B" w:rsidRDefault="003C4B4B" w:rsidP="003C4B4B">
      <w:pPr>
        <w:numPr>
          <w:ilvl w:val="0"/>
          <w:numId w:val="14"/>
        </w:numPr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Outstanding RFI’s</w:t>
      </w:r>
    </w:p>
    <w:p w:rsidR="003C4B4B" w:rsidRDefault="003C4B4B" w:rsidP="003C4B4B">
      <w:pPr>
        <w:numPr>
          <w:ilvl w:val="0"/>
          <w:numId w:val="14"/>
        </w:numPr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Upcoming RFI’s</w:t>
      </w:r>
    </w:p>
    <w:p w:rsidR="003C4B4B" w:rsidRDefault="003C4B4B" w:rsidP="003C4B4B">
      <w:pPr>
        <w:rPr>
          <w:sz w:val="20"/>
          <w:szCs w:val="20"/>
        </w:rPr>
      </w:pPr>
    </w:p>
    <w:p w:rsidR="003C4B4B" w:rsidRDefault="003C4B4B" w:rsidP="003C4B4B">
      <w:pPr>
        <w:numPr>
          <w:ilvl w:val="0"/>
          <w:numId w:val="1"/>
        </w:numPr>
        <w:rPr>
          <w:rFonts w:cs="Arial"/>
          <w:b/>
          <w:bCs/>
          <w:sz w:val="20"/>
          <w:szCs w:val="20"/>
        </w:rPr>
      </w:pPr>
      <w:r>
        <w:rPr>
          <w:rFonts w:cs="Arial"/>
          <w:b/>
          <w:bCs/>
          <w:sz w:val="20"/>
          <w:szCs w:val="20"/>
        </w:rPr>
        <w:t>Contract Modification Status</w:t>
      </w:r>
    </w:p>
    <w:p w:rsidR="003C4B4B" w:rsidRDefault="003C4B4B" w:rsidP="003C4B4B">
      <w:pPr>
        <w:rPr>
          <w:sz w:val="20"/>
          <w:szCs w:val="20"/>
        </w:rPr>
      </w:pPr>
    </w:p>
    <w:p w:rsidR="003C4B4B" w:rsidRDefault="003C4B4B" w:rsidP="003C4B4B">
      <w:pPr>
        <w:numPr>
          <w:ilvl w:val="0"/>
          <w:numId w:val="1"/>
        </w:numPr>
        <w:rPr>
          <w:rFonts w:cs="Arial"/>
          <w:b/>
          <w:bCs/>
          <w:sz w:val="20"/>
          <w:szCs w:val="20"/>
        </w:rPr>
      </w:pPr>
      <w:r>
        <w:rPr>
          <w:rFonts w:cs="Arial"/>
          <w:b/>
          <w:bCs/>
          <w:sz w:val="20"/>
          <w:szCs w:val="20"/>
        </w:rPr>
        <w:t>Dispute Resolution</w:t>
      </w:r>
    </w:p>
    <w:p w:rsidR="003C4B4B" w:rsidRDefault="003C4B4B" w:rsidP="003C4B4B">
      <w:pPr>
        <w:numPr>
          <w:ilvl w:val="0"/>
          <w:numId w:val="15"/>
        </w:numPr>
        <w:ind w:left="1800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Current Disputes</w:t>
      </w:r>
    </w:p>
    <w:p w:rsidR="003C4B4B" w:rsidRDefault="003C4B4B" w:rsidP="003C4B4B">
      <w:pPr>
        <w:numPr>
          <w:ilvl w:val="0"/>
          <w:numId w:val="16"/>
        </w:numPr>
        <w:ind w:left="2520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Stage of dispute resolution process</w:t>
      </w:r>
    </w:p>
    <w:p w:rsidR="003C4B4B" w:rsidRDefault="003C4B4B" w:rsidP="003C4B4B">
      <w:pPr>
        <w:numPr>
          <w:ilvl w:val="0"/>
          <w:numId w:val="15"/>
        </w:numPr>
        <w:ind w:left="1800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Potential Disputes</w:t>
      </w:r>
    </w:p>
    <w:p w:rsidR="003C4B4B" w:rsidRDefault="003C4B4B" w:rsidP="003C4B4B">
      <w:pPr>
        <w:numPr>
          <w:ilvl w:val="0"/>
          <w:numId w:val="15"/>
        </w:numPr>
        <w:ind w:left="1800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Claims</w:t>
      </w:r>
    </w:p>
    <w:p w:rsidR="003C4B4B" w:rsidRDefault="003C4B4B" w:rsidP="003C4B4B">
      <w:pPr>
        <w:numPr>
          <w:ilvl w:val="0"/>
          <w:numId w:val="17"/>
        </w:numPr>
        <w:ind w:left="2520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Current</w:t>
      </w:r>
    </w:p>
    <w:p w:rsidR="003C4B4B" w:rsidRDefault="003C4B4B" w:rsidP="003C4B4B">
      <w:pPr>
        <w:numPr>
          <w:ilvl w:val="0"/>
          <w:numId w:val="17"/>
        </w:numPr>
        <w:ind w:left="2520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Potential</w:t>
      </w:r>
    </w:p>
    <w:p w:rsidR="003C4B4B" w:rsidRDefault="003C4B4B" w:rsidP="003C4B4B">
      <w:pPr>
        <w:rPr>
          <w:sz w:val="20"/>
          <w:szCs w:val="20"/>
        </w:rPr>
      </w:pPr>
    </w:p>
    <w:p w:rsidR="003C4B4B" w:rsidRDefault="003C4B4B" w:rsidP="003C4B4B">
      <w:pPr>
        <w:numPr>
          <w:ilvl w:val="0"/>
          <w:numId w:val="1"/>
        </w:numPr>
        <w:rPr>
          <w:rFonts w:cs="Arial"/>
          <w:b/>
          <w:bCs/>
          <w:sz w:val="20"/>
          <w:szCs w:val="20"/>
        </w:rPr>
      </w:pPr>
      <w:r>
        <w:rPr>
          <w:rFonts w:cs="Arial"/>
          <w:b/>
          <w:bCs/>
          <w:sz w:val="20"/>
          <w:szCs w:val="20"/>
        </w:rPr>
        <w:t>Completed Items &amp; Agreement on Final Quantities</w:t>
      </w:r>
    </w:p>
    <w:p w:rsidR="003C4B4B" w:rsidRDefault="003C4B4B" w:rsidP="003C4B4B">
      <w:pPr>
        <w:rPr>
          <w:sz w:val="20"/>
          <w:szCs w:val="20"/>
        </w:rPr>
      </w:pPr>
    </w:p>
    <w:p w:rsidR="003C4B4B" w:rsidRDefault="003C4B4B" w:rsidP="003C4B4B">
      <w:pPr>
        <w:numPr>
          <w:ilvl w:val="0"/>
          <w:numId w:val="1"/>
        </w:numPr>
        <w:rPr>
          <w:rFonts w:cs="Arial"/>
          <w:b/>
          <w:bCs/>
          <w:sz w:val="20"/>
          <w:szCs w:val="20"/>
        </w:rPr>
      </w:pPr>
      <w:r>
        <w:rPr>
          <w:rFonts w:cs="Arial"/>
          <w:b/>
          <w:bCs/>
          <w:sz w:val="20"/>
          <w:szCs w:val="20"/>
        </w:rPr>
        <w:t>Progress Estimate</w:t>
      </w:r>
    </w:p>
    <w:p w:rsidR="003C4B4B" w:rsidRDefault="003C4B4B" w:rsidP="003C4B4B">
      <w:pPr>
        <w:rPr>
          <w:sz w:val="20"/>
          <w:szCs w:val="20"/>
        </w:rPr>
      </w:pPr>
    </w:p>
    <w:p w:rsidR="003C4B4B" w:rsidRDefault="003C4B4B" w:rsidP="003C4B4B">
      <w:pPr>
        <w:numPr>
          <w:ilvl w:val="0"/>
          <w:numId w:val="1"/>
        </w:numPr>
        <w:rPr>
          <w:rFonts w:cs="Arial"/>
          <w:b/>
          <w:bCs/>
          <w:sz w:val="20"/>
          <w:szCs w:val="20"/>
        </w:rPr>
      </w:pPr>
      <w:r>
        <w:rPr>
          <w:rFonts w:cs="Arial"/>
          <w:b/>
          <w:bCs/>
          <w:sz w:val="20"/>
          <w:szCs w:val="20"/>
        </w:rPr>
        <w:t>Safety</w:t>
      </w:r>
    </w:p>
    <w:p w:rsidR="003C4B4B" w:rsidRDefault="003C4B4B" w:rsidP="003C4B4B">
      <w:pPr>
        <w:ind w:left="1440"/>
        <w:rPr>
          <w:rStyle w:val="apple-style-span"/>
          <w:rFonts w:cs="Arial"/>
          <w:color w:val="000000"/>
          <w:sz w:val="20"/>
          <w:szCs w:val="20"/>
        </w:rPr>
      </w:pPr>
      <w:r>
        <w:rPr>
          <w:rStyle w:val="apple-style-span"/>
          <w:rFonts w:cs="Arial"/>
          <w:color w:val="000000"/>
          <w:sz w:val="20"/>
          <w:szCs w:val="20"/>
        </w:rPr>
        <w:t>A. Work site safety</w:t>
      </w:r>
    </w:p>
    <w:p w:rsidR="003C4B4B" w:rsidRDefault="003C4B4B" w:rsidP="003C4B4B">
      <w:pPr>
        <w:ind w:left="1440"/>
        <w:rPr>
          <w:rStyle w:val="apple-style-span"/>
          <w:rFonts w:cs="Arial"/>
          <w:color w:val="000000"/>
          <w:sz w:val="20"/>
          <w:szCs w:val="20"/>
        </w:rPr>
      </w:pPr>
      <w:r>
        <w:rPr>
          <w:rStyle w:val="apple-style-span"/>
          <w:rFonts w:cs="Arial"/>
          <w:color w:val="000000"/>
          <w:sz w:val="20"/>
          <w:szCs w:val="20"/>
        </w:rPr>
        <w:t>B. Work Zone safety</w:t>
      </w:r>
    </w:p>
    <w:p w:rsidR="003C4B4B" w:rsidRDefault="003C4B4B" w:rsidP="003C4B4B">
      <w:pPr>
        <w:ind w:left="1440"/>
        <w:rPr>
          <w:rFonts w:cs="Arial"/>
          <w:b/>
          <w:bCs/>
          <w:sz w:val="20"/>
          <w:szCs w:val="20"/>
        </w:rPr>
      </w:pPr>
      <w:r>
        <w:rPr>
          <w:rStyle w:val="apple-style-span"/>
          <w:rFonts w:cs="Arial"/>
          <w:color w:val="000000"/>
          <w:sz w:val="20"/>
          <w:szCs w:val="20"/>
        </w:rPr>
        <w:t>C. Emergency Incidents</w:t>
      </w:r>
    </w:p>
    <w:p w:rsidR="003C4B4B" w:rsidRDefault="003C4B4B" w:rsidP="003C4B4B">
      <w:pPr>
        <w:rPr>
          <w:sz w:val="20"/>
          <w:szCs w:val="20"/>
        </w:rPr>
      </w:pPr>
    </w:p>
    <w:p w:rsidR="003C4B4B" w:rsidRDefault="003C4B4B" w:rsidP="003C4B4B">
      <w:pPr>
        <w:numPr>
          <w:ilvl w:val="0"/>
          <w:numId w:val="1"/>
        </w:numPr>
        <w:rPr>
          <w:rFonts w:cs="Arial"/>
          <w:b/>
          <w:bCs/>
          <w:sz w:val="20"/>
          <w:szCs w:val="20"/>
        </w:rPr>
      </w:pPr>
      <w:r>
        <w:rPr>
          <w:rFonts w:cs="Arial"/>
          <w:b/>
          <w:bCs/>
          <w:sz w:val="20"/>
          <w:szCs w:val="20"/>
        </w:rPr>
        <w:t>Public Relations</w:t>
      </w:r>
    </w:p>
    <w:p w:rsidR="003C4B4B" w:rsidRDefault="003C4B4B" w:rsidP="003C4B4B">
      <w:pPr>
        <w:rPr>
          <w:sz w:val="20"/>
          <w:szCs w:val="20"/>
        </w:rPr>
      </w:pPr>
    </w:p>
    <w:p w:rsidR="003C4B4B" w:rsidRDefault="003C4B4B" w:rsidP="003C4B4B">
      <w:pPr>
        <w:numPr>
          <w:ilvl w:val="0"/>
          <w:numId w:val="1"/>
        </w:numPr>
        <w:rPr>
          <w:rFonts w:cs="Arial"/>
          <w:b/>
          <w:bCs/>
          <w:sz w:val="20"/>
          <w:szCs w:val="20"/>
        </w:rPr>
      </w:pPr>
      <w:r>
        <w:rPr>
          <w:rFonts w:cs="Arial"/>
          <w:b/>
          <w:bCs/>
          <w:sz w:val="20"/>
          <w:szCs w:val="20"/>
        </w:rPr>
        <w:t>EEO/Prevailing Wage</w:t>
      </w:r>
    </w:p>
    <w:p w:rsidR="003C4B4B" w:rsidRDefault="003C4B4B" w:rsidP="003C4B4B">
      <w:pPr>
        <w:rPr>
          <w:rFonts w:cs="Arial"/>
          <w:b/>
          <w:bCs/>
          <w:sz w:val="20"/>
          <w:szCs w:val="20"/>
        </w:rPr>
      </w:pPr>
    </w:p>
    <w:p w:rsidR="003C4B4B" w:rsidRDefault="003C4B4B" w:rsidP="003C4B4B">
      <w:pPr>
        <w:numPr>
          <w:ilvl w:val="0"/>
          <w:numId w:val="1"/>
        </w:numPr>
        <w:rPr>
          <w:rFonts w:cs="Arial"/>
          <w:b/>
          <w:bCs/>
          <w:sz w:val="20"/>
          <w:szCs w:val="20"/>
        </w:rPr>
      </w:pPr>
      <w:r>
        <w:rPr>
          <w:rFonts w:cs="Arial"/>
          <w:b/>
          <w:bCs/>
          <w:sz w:val="20"/>
          <w:szCs w:val="20"/>
        </w:rPr>
        <w:t>DBE Commitment Status/Update</w:t>
      </w:r>
    </w:p>
    <w:p w:rsidR="003C4B4B" w:rsidRDefault="003C4B4B" w:rsidP="003C4B4B">
      <w:pPr>
        <w:pStyle w:val="ListParagraph"/>
        <w:rPr>
          <w:rFonts w:cs="Arial"/>
          <w:b/>
          <w:bCs/>
          <w:sz w:val="20"/>
          <w:szCs w:val="20"/>
        </w:rPr>
      </w:pPr>
    </w:p>
    <w:p w:rsidR="00504FA0" w:rsidRDefault="003C4B4B" w:rsidP="003C4B4B">
      <w:pPr>
        <w:numPr>
          <w:ilvl w:val="0"/>
          <w:numId w:val="1"/>
        </w:numPr>
        <w:rPr>
          <w:rFonts w:cs="Arial"/>
          <w:b/>
          <w:bCs/>
          <w:sz w:val="20"/>
          <w:szCs w:val="20"/>
        </w:rPr>
      </w:pPr>
      <w:r>
        <w:rPr>
          <w:rFonts w:cs="Arial"/>
          <w:b/>
          <w:bCs/>
          <w:sz w:val="20"/>
          <w:szCs w:val="20"/>
        </w:rPr>
        <w:t xml:space="preserve">ASP 7 </w:t>
      </w:r>
      <w:r w:rsidR="00504FA0">
        <w:rPr>
          <w:rFonts w:cs="Arial"/>
          <w:b/>
          <w:bCs/>
          <w:sz w:val="20"/>
          <w:szCs w:val="20"/>
        </w:rPr>
        <w:t>Requirements</w:t>
      </w:r>
    </w:p>
    <w:p w:rsidR="00504FA0" w:rsidRDefault="00504FA0" w:rsidP="00504FA0">
      <w:pPr>
        <w:pStyle w:val="ListParagraph"/>
        <w:rPr>
          <w:rFonts w:cs="Arial"/>
          <w:b/>
          <w:bCs/>
          <w:sz w:val="20"/>
          <w:szCs w:val="20"/>
        </w:rPr>
      </w:pPr>
    </w:p>
    <w:p w:rsidR="00504FA0" w:rsidRPr="00504FA0" w:rsidRDefault="00504FA0" w:rsidP="00504FA0">
      <w:pPr>
        <w:numPr>
          <w:ilvl w:val="1"/>
          <w:numId w:val="1"/>
        </w:numPr>
        <w:rPr>
          <w:rFonts w:cs="Arial"/>
          <w:b/>
          <w:bCs/>
          <w:sz w:val="20"/>
          <w:szCs w:val="20"/>
        </w:rPr>
      </w:pPr>
      <w:r>
        <w:rPr>
          <w:rFonts w:cs="Arial"/>
          <w:bCs/>
          <w:sz w:val="20"/>
          <w:szCs w:val="20"/>
        </w:rPr>
        <w:t>Prime needs to enter payment into CRCS and sub need to confirm payment.</w:t>
      </w:r>
    </w:p>
    <w:p w:rsidR="003C4B4B" w:rsidRDefault="00504FA0" w:rsidP="00504FA0">
      <w:pPr>
        <w:numPr>
          <w:ilvl w:val="1"/>
          <w:numId w:val="1"/>
        </w:numPr>
        <w:rPr>
          <w:rFonts w:cs="Arial"/>
          <w:b/>
          <w:bCs/>
          <w:sz w:val="20"/>
          <w:szCs w:val="20"/>
        </w:rPr>
      </w:pPr>
      <w:r>
        <w:rPr>
          <w:rFonts w:cs="Arial"/>
          <w:bCs/>
          <w:sz w:val="20"/>
          <w:szCs w:val="20"/>
        </w:rPr>
        <w:t>All DBE payment no matter the Tier of subcontractor needs to be entered in CRCS.</w:t>
      </w:r>
      <w:r w:rsidR="003C4B4B">
        <w:rPr>
          <w:rFonts w:cs="Arial"/>
          <w:b/>
          <w:bCs/>
          <w:sz w:val="20"/>
          <w:szCs w:val="20"/>
        </w:rPr>
        <w:t xml:space="preserve"> </w:t>
      </w:r>
    </w:p>
    <w:p w:rsidR="00504FA0" w:rsidRDefault="00504FA0" w:rsidP="00504FA0">
      <w:pPr>
        <w:ind w:left="720"/>
        <w:rPr>
          <w:rFonts w:cs="Arial"/>
          <w:b/>
          <w:bCs/>
          <w:sz w:val="20"/>
          <w:szCs w:val="20"/>
        </w:rPr>
      </w:pPr>
    </w:p>
    <w:p w:rsidR="00504FA0" w:rsidRDefault="00504FA0" w:rsidP="00504FA0">
      <w:pPr>
        <w:ind w:left="720"/>
        <w:rPr>
          <w:rFonts w:cs="Arial"/>
          <w:b/>
          <w:bCs/>
          <w:sz w:val="20"/>
          <w:szCs w:val="20"/>
        </w:rPr>
      </w:pPr>
    </w:p>
    <w:p w:rsidR="00504FA0" w:rsidRDefault="00504FA0" w:rsidP="00504FA0">
      <w:pPr>
        <w:ind w:left="720"/>
        <w:rPr>
          <w:rFonts w:cs="Arial"/>
          <w:b/>
          <w:bCs/>
          <w:sz w:val="20"/>
          <w:szCs w:val="20"/>
        </w:rPr>
      </w:pPr>
    </w:p>
    <w:p w:rsidR="00504FA0" w:rsidRDefault="00504FA0" w:rsidP="003C4B4B">
      <w:pPr>
        <w:numPr>
          <w:ilvl w:val="0"/>
          <w:numId w:val="1"/>
        </w:numPr>
        <w:rPr>
          <w:rFonts w:cs="Arial"/>
          <w:b/>
          <w:bCs/>
          <w:sz w:val="20"/>
          <w:szCs w:val="20"/>
        </w:rPr>
      </w:pPr>
      <w:r>
        <w:rPr>
          <w:rFonts w:cs="Arial"/>
          <w:b/>
          <w:bCs/>
          <w:sz w:val="20"/>
          <w:szCs w:val="20"/>
        </w:rPr>
        <w:lastRenderedPageBreak/>
        <w:t>ASP 4 Requirements</w:t>
      </w:r>
    </w:p>
    <w:p w:rsidR="00504FA0" w:rsidRDefault="00504FA0" w:rsidP="00504FA0">
      <w:pPr>
        <w:pStyle w:val="ListParagraph"/>
        <w:rPr>
          <w:rFonts w:cs="Arial"/>
          <w:b/>
          <w:bCs/>
          <w:sz w:val="20"/>
          <w:szCs w:val="20"/>
        </w:rPr>
      </w:pPr>
    </w:p>
    <w:p w:rsidR="00504FA0" w:rsidRDefault="00504FA0" w:rsidP="00504FA0">
      <w:pPr>
        <w:numPr>
          <w:ilvl w:val="1"/>
          <w:numId w:val="1"/>
        </w:numPr>
        <w:rPr>
          <w:rFonts w:cs="Arial"/>
          <w:b/>
          <w:bCs/>
          <w:sz w:val="20"/>
          <w:szCs w:val="20"/>
        </w:rPr>
      </w:pPr>
      <w:r>
        <w:rPr>
          <w:rFonts w:cs="Arial"/>
          <w:bCs/>
          <w:sz w:val="20"/>
          <w:szCs w:val="20"/>
        </w:rPr>
        <w:t>Have subcontractors been getting paid in a timely manner?</w:t>
      </w:r>
    </w:p>
    <w:p w:rsidR="003C4B4B" w:rsidRDefault="003C4B4B" w:rsidP="003C4B4B">
      <w:pPr>
        <w:rPr>
          <w:sz w:val="20"/>
          <w:szCs w:val="20"/>
        </w:rPr>
      </w:pPr>
    </w:p>
    <w:p w:rsidR="003C4B4B" w:rsidRDefault="003C4B4B" w:rsidP="003C4B4B">
      <w:pPr>
        <w:numPr>
          <w:ilvl w:val="0"/>
          <w:numId w:val="1"/>
        </w:numPr>
        <w:rPr>
          <w:rFonts w:cs="Arial"/>
          <w:b/>
          <w:bCs/>
          <w:sz w:val="20"/>
          <w:szCs w:val="20"/>
        </w:rPr>
      </w:pPr>
      <w:r>
        <w:rPr>
          <w:rFonts w:cs="Arial"/>
          <w:b/>
          <w:bCs/>
          <w:sz w:val="20"/>
          <w:szCs w:val="20"/>
        </w:rPr>
        <w:t>Finals Process</w:t>
      </w:r>
    </w:p>
    <w:p w:rsidR="003C4B4B" w:rsidRDefault="003C4B4B" w:rsidP="003C4B4B">
      <w:pPr>
        <w:rPr>
          <w:sz w:val="20"/>
          <w:szCs w:val="20"/>
        </w:rPr>
      </w:pPr>
    </w:p>
    <w:p w:rsidR="003C4B4B" w:rsidRDefault="003C4B4B" w:rsidP="003C4B4B">
      <w:pPr>
        <w:numPr>
          <w:ilvl w:val="0"/>
          <w:numId w:val="1"/>
        </w:numPr>
        <w:rPr>
          <w:rFonts w:cs="Arial"/>
          <w:b/>
          <w:bCs/>
          <w:sz w:val="20"/>
          <w:szCs w:val="20"/>
        </w:rPr>
      </w:pPr>
      <w:r>
        <w:rPr>
          <w:rFonts w:cs="Arial"/>
          <w:b/>
          <w:bCs/>
          <w:sz w:val="20"/>
          <w:szCs w:val="20"/>
        </w:rPr>
        <w:t>New Issues</w:t>
      </w:r>
    </w:p>
    <w:p w:rsidR="003C4B4B" w:rsidRDefault="003C4B4B" w:rsidP="003C4B4B">
      <w:pPr>
        <w:rPr>
          <w:sz w:val="20"/>
          <w:szCs w:val="20"/>
        </w:rPr>
      </w:pPr>
    </w:p>
    <w:p w:rsidR="003C4B4B" w:rsidRDefault="003C4B4B" w:rsidP="003C4B4B">
      <w:pPr>
        <w:numPr>
          <w:ilvl w:val="0"/>
          <w:numId w:val="1"/>
        </w:numPr>
        <w:rPr>
          <w:rFonts w:cs="Arial"/>
          <w:b/>
          <w:bCs/>
          <w:sz w:val="20"/>
          <w:szCs w:val="20"/>
        </w:rPr>
      </w:pPr>
      <w:r>
        <w:rPr>
          <w:rFonts w:cs="Arial"/>
          <w:b/>
          <w:bCs/>
          <w:sz w:val="20"/>
          <w:szCs w:val="20"/>
        </w:rPr>
        <w:t>Next Meeting</w:t>
      </w:r>
    </w:p>
    <w:p w:rsidR="003C4B4B" w:rsidRDefault="003C4B4B" w:rsidP="003C4B4B">
      <w:pPr>
        <w:numPr>
          <w:ilvl w:val="0"/>
          <w:numId w:val="18"/>
        </w:numPr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Date</w:t>
      </w:r>
    </w:p>
    <w:p w:rsidR="003C4B4B" w:rsidRDefault="003C4B4B" w:rsidP="003C4B4B">
      <w:pPr>
        <w:numPr>
          <w:ilvl w:val="0"/>
          <w:numId w:val="18"/>
        </w:numPr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Time</w:t>
      </w:r>
    </w:p>
    <w:p w:rsidR="003C4B4B" w:rsidRDefault="003C4B4B" w:rsidP="003C4B4B">
      <w:pPr>
        <w:numPr>
          <w:ilvl w:val="0"/>
          <w:numId w:val="18"/>
        </w:numPr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Location</w:t>
      </w:r>
    </w:p>
    <w:p w:rsidR="004C7674" w:rsidRDefault="004C7674"/>
    <w:sectPr w:rsidR="004C7674" w:rsidSect="004C767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0F4365"/>
    <w:multiLevelType w:val="hybridMultilevel"/>
    <w:tmpl w:val="741496AE"/>
    <w:lvl w:ilvl="0" w:tplc="04090017">
      <w:start w:val="1"/>
      <w:numFmt w:val="lowerLetter"/>
      <w:lvlText w:val="%1)"/>
      <w:lvlJc w:val="left"/>
      <w:pPr>
        <w:ind w:left="2520" w:hanging="360"/>
      </w:p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">
    <w:nsid w:val="14C758FD"/>
    <w:multiLevelType w:val="hybridMultilevel"/>
    <w:tmpl w:val="6D245518"/>
    <w:lvl w:ilvl="0" w:tplc="04090015">
      <w:start w:val="1"/>
      <w:numFmt w:val="upp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>
    <w:nsid w:val="194367E2"/>
    <w:multiLevelType w:val="hybridMultilevel"/>
    <w:tmpl w:val="2E304DD4"/>
    <w:lvl w:ilvl="0" w:tplc="04090015">
      <w:start w:val="1"/>
      <w:numFmt w:val="upp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201F704E"/>
    <w:multiLevelType w:val="hybridMultilevel"/>
    <w:tmpl w:val="6BDA16EE"/>
    <w:lvl w:ilvl="0" w:tplc="04090015">
      <w:start w:val="1"/>
      <w:numFmt w:val="upp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258C1333"/>
    <w:multiLevelType w:val="hybridMultilevel"/>
    <w:tmpl w:val="81D06A8C"/>
    <w:lvl w:ilvl="0" w:tplc="04090017">
      <w:start w:val="1"/>
      <w:numFmt w:val="lowerLetter"/>
      <w:lvlText w:val="%1)"/>
      <w:lvlJc w:val="left"/>
      <w:pPr>
        <w:ind w:left="2520" w:hanging="360"/>
      </w:p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5">
    <w:nsid w:val="351D4641"/>
    <w:multiLevelType w:val="hybridMultilevel"/>
    <w:tmpl w:val="E372357E"/>
    <w:lvl w:ilvl="0" w:tplc="04090015">
      <w:start w:val="1"/>
      <w:numFmt w:val="upp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>
    <w:nsid w:val="488F4CED"/>
    <w:multiLevelType w:val="hybridMultilevel"/>
    <w:tmpl w:val="55146DD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56C4D80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EB41708"/>
    <w:multiLevelType w:val="hybridMultilevel"/>
    <w:tmpl w:val="A684A9E2"/>
    <w:lvl w:ilvl="0" w:tplc="04090017">
      <w:start w:val="1"/>
      <w:numFmt w:val="lowerLetter"/>
      <w:lvlText w:val="%1)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8">
    <w:nsid w:val="544654B1"/>
    <w:multiLevelType w:val="hybridMultilevel"/>
    <w:tmpl w:val="B15CAAF2"/>
    <w:lvl w:ilvl="0" w:tplc="04090015">
      <w:start w:val="1"/>
      <w:numFmt w:val="upp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>
    <w:nsid w:val="586F6259"/>
    <w:multiLevelType w:val="hybridMultilevel"/>
    <w:tmpl w:val="0E8E9830"/>
    <w:lvl w:ilvl="0" w:tplc="04090015">
      <w:start w:val="1"/>
      <w:numFmt w:val="upp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65CA39F0"/>
    <w:multiLevelType w:val="hybridMultilevel"/>
    <w:tmpl w:val="DCCAC7D0"/>
    <w:lvl w:ilvl="0" w:tplc="04090015">
      <w:start w:val="1"/>
      <w:numFmt w:val="upp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>
    <w:nsid w:val="6A7F67D0"/>
    <w:multiLevelType w:val="hybridMultilevel"/>
    <w:tmpl w:val="D4C8B7A4"/>
    <w:lvl w:ilvl="0" w:tplc="04090017">
      <w:start w:val="1"/>
      <w:numFmt w:val="lowerLetter"/>
      <w:lvlText w:val="%1)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2">
    <w:nsid w:val="70665987"/>
    <w:multiLevelType w:val="hybridMultilevel"/>
    <w:tmpl w:val="BBAA20A0"/>
    <w:lvl w:ilvl="0" w:tplc="04090017">
      <w:start w:val="1"/>
      <w:numFmt w:val="lowerLetter"/>
      <w:lvlText w:val="%1)"/>
      <w:lvlJc w:val="left"/>
      <w:pPr>
        <w:ind w:left="2520" w:hanging="360"/>
      </w:p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3">
    <w:nsid w:val="73124B16"/>
    <w:multiLevelType w:val="hybridMultilevel"/>
    <w:tmpl w:val="A582E4C4"/>
    <w:lvl w:ilvl="0" w:tplc="04090015">
      <w:start w:val="1"/>
      <w:numFmt w:val="upp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>
    <w:nsid w:val="78440C25"/>
    <w:multiLevelType w:val="hybridMultilevel"/>
    <w:tmpl w:val="17B029D6"/>
    <w:lvl w:ilvl="0" w:tplc="04090017">
      <w:start w:val="1"/>
      <w:numFmt w:val="lowerLetter"/>
      <w:lvlText w:val="%1)"/>
      <w:lvlJc w:val="left"/>
      <w:pPr>
        <w:ind w:left="2520" w:hanging="360"/>
      </w:p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5">
    <w:nsid w:val="7C9A79C4"/>
    <w:multiLevelType w:val="hybridMultilevel"/>
    <w:tmpl w:val="72AA6774"/>
    <w:lvl w:ilvl="0" w:tplc="04090015">
      <w:start w:val="1"/>
      <w:numFmt w:val="upp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6">
    <w:nsid w:val="7E9029A7"/>
    <w:multiLevelType w:val="hybridMultilevel"/>
    <w:tmpl w:val="4A2AA28C"/>
    <w:lvl w:ilvl="0" w:tplc="04090015">
      <w:start w:val="1"/>
      <w:numFmt w:val="upp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>
    <w:nsid w:val="7E9B5661"/>
    <w:multiLevelType w:val="hybridMultilevel"/>
    <w:tmpl w:val="27181D08"/>
    <w:lvl w:ilvl="0" w:tplc="04090015">
      <w:start w:val="1"/>
      <w:numFmt w:val="upp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6"/>
  </w:num>
  <w:num w:numId="2">
    <w:abstractNumId w:val="8"/>
  </w:num>
  <w:num w:numId="3">
    <w:abstractNumId w:val="12"/>
  </w:num>
  <w:num w:numId="4">
    <w:abstractNumId w:val="0"/>
  </w:num>
  <w:num w:numId="5">
    <w:abstractNumId w:val="2"/>
  </w:num>
  <w:num w:numId="6">
    <w:abstractNumId w:val="1"/>
  </w:num>
  <w:num w:numId="7">
    <w:abstractNumId w:val="14"/>
  </w:num>
  <w:num w:numId="8">
    <w:abstractNumId w:val="4"/>
  </w:num>
  <w:num w:numId="9">
    <w:abstractNumId w:val="13"/>
  </w:num>
  <w:num w:numId="10">
    <w:abstractNumId w:val="15"/>
  </w:num>
  <w:num w:numId="11">
    <w:abstractNumId w:val="5"/>
  </w:num>
  <w:num w:numId="12">
    <w:abstractNumId w:val="17"/>
  </w:num>
  <w:num w:numId="13">
    <w:abstractNumId w:val="3"/>
  </w:num>
  <w:num w:numId="14">
    <w:abstractNumId w:val="16"/>
  </w:num>
  <w:num w:numId="15">
    <w:abstractNumId w:val="9"/>
  </w:num>
  <w:num w:numId="16">
    <w:abstractNumId w:val="11"/>
  </w:num>
  <w:num w:numId="17">
    <w:abstractNumId w:val="7"/>
  </w:num>
  <w:num w:numId="18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/>
  <w:rsids>
    <w:rsidRoot w:val="003C4B4B"/>
    <w:rsid w:val="001926D3"/>
    <w:rsid w:val="00286ED0"/>
    <w:rsid w:val="003C4B4B"/>
    <w:rsid w:val="004C7674"/>
    <w:rsid w:val="00504F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4B4B"/>
    <w:pPr>
      <w:spacing w:after="0" w:line="240" w:lineRule="auto"/>
    </w:pPr>
    <w:rPr>
      <w:rFonts w:ascii="Arial" w:eastAsia="Times New Roman" w:hAnsi="Arial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3C4B4B"/>
    <w:pPr>
      <w:keepNext/>
      <w:tabs>
        <w:tab w:val="left" w:pos="0"/>
      </w:tabs>
      <w:suppressAutoHyphens/>
      <w:spacing w:after="90" w:line="360" w:lineRule="auto"/>
      <w:jc w:val="both"/>
      <w:outlineLvl w:val="0"/>
    </w:pPr>
    <w:rPr>
      <w:i/>
      <w:spacing w:val="-3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C4B4B"/>
    <w:rPr>
      <w:rFonts w:ascii="Arial" w:eastAsia="Times New Roman" w:hAnsi="Arial" w:cs="Times New Roman"/>
      <w:i/>
      <w:spacing w:val="-3"/>
      <w:sz w:val="28"/>
      <w:szCs w:val="20"/>
    </w:rPr>
  </w:style>
  <w:style w:type="paragraph" w:customStyle="1" w:styleId="cmTableUndefined">
    <w:name w:val="cmTableUndefined"/>
    <w:basedOn w:val="Normal"/>
    <w:rsid w:val="003C4B4B"/>
    <w:pPr>
      <w:keepNext/>
    </w:pPr>
    <w:rPr>
      <w:rFonts w:cs="Arial"/>
      <w:sz w:val="20"/>
      <w:szCs w:val="28"/>
    </w:rPr>
  </w:style>
  <w:style w:type="paragraph" w:customStyle="1" w:styleId="pcSpacer3">
    <w:name w:val="pcSpacer3"/>
    <w:basedOn w:val="Normal"/>
    <w:rsid w:val="003C4B4B"/>
    <w:pPr>
      <w:widowControl w:val="0"/>
      <w:spacing w:before="240" w:after="240"/>
    </w:pPr>
    <w:rPr>
      <w:sz w:val="20"/>
      <w:szCs w:val="20"/>
    </w:rPr>
  </w:style>
  <w:style w:type="character" w:customStyle="1" w:styleId="pcTableUndefinedBold">
    <w:name w:val="pcTableUndefinedBold"/>
    <w:basedOn w:val="DefaultParagraphFont"/>
    <w:rsid w:val="003C4B4B"/>
    <w:rPr>
      <w:b/>
    </w:rPr>
  </w:style>
  <w:style w:type="paragraph" w:customStyle="1" w:styleId="pcModuleSubtitle">
    <w:name w:val="pcModuleSubtitle"/>
    <w:basedOn w:val="Normal"/>
    <w:qFormat/>
    <w:rsid w:val="003C4B4B"/>
    <w:pPr>
      <w:widowControl w:val="0"/>
      <w:spacing w:before="60" w:after="60"/>
      <w:jc w:val="center"/>
    </w:pPr>
    <w:rPr>
      <w:b/>
      <w:sz w:val="28"/>
      <w:szCs w:val="20"/>
    </w:rPr>
  </w:style>
  <w:style w:type="character" w:customStyle="1" w:styleId="apple-style-span">
    <w:name w:val="apple-style-span"/>
    <w:basedOn w:val="DefaultParagraphFont"/>
    <w:rsid w:val="003C4B4B"/>
  </w:style>
  <w:style w:type="paragraph" w:styleId="ListParagraph">
    <w:name w:val="List Paragraph"/>
    <w:basedOn w:val="Normal"/>
    <w:uiPriority w:val="34"/>
    <w:qFormat/>
    <w:rsid w:val="003C4B4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297</Words>
  <Characters>1698</Characters>
  <Application>Microsoft Office Word</Application>
  <DocSecurity>0</DocSecurity>
  <Lines>14</Lines>
  <Paragraphs>3</Paragraphs>
  <ScaleCrop>false</ScaleCrop>
  <Company>Wisconsin Department of Transportation</Company>
  <LinksUpToDate>false</LinksUpToDate>
  <CharactersWithSpaces>1992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ditdmk</dc:creator>
  <cp:lastModifiedBy>ditdmk</cp:lastModifiedBy>
  <cp:revision>2</cp:revision>
  <dcterms:created xsi:type="dcterms:W3CDTF">2013-02-21T20:11:00Z</dcterms:created>
  <dcterms:modified xsi:type="dcterms:W3CDTF">2013-02-21T21:19:00Z</dcterms:modified>
</cp:coreProperties>
</file>