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760BA" w14:textId="77777777" w:rsidR="00EC4B25" w:rsidRDefault="007373D2" w:rsidP="00EC4B25">
      <w:pPr>
        <w:pStyle w:val="TOC1"/>
      </w:pPr>
      <w:r>
        <w:t xml:space="preserve"> </w:t>
      </w:r>
      <w:r w:rsidR="00EC4B25">
        <w:t>Special conditions of bid</w:t>
      </w:r>
    </w:p>
    <w:p w14:paraId="6A668F5E" w14:textId="77777777" w:rsidR="005724A3" w:rsidRPr="005724A3" w:rsidRDefault="005724A3" w:rsidP="00EC4B25">
      <w:pPr>
        <w:pStyle w:val="TOC1"/>
      </w:pPr>
      <w:r w:rsidRPr="005724A3">
        <w:t>TABLE OF CONTENTS</w:t>
      </w:r>
    </w:p>
    <w:p w14:paraId="7B96F425" w14:textId="77777777" w:rsidR="005724A3" w:rsidRPr="005724A3" w:rsidRDefault="005724A3" w:rsidP="008101CE">
      <w:pPr>
        <w:tabs>
          <w:tab w:val="left" w:pos="720"/>
          <w:tab w:val="right" w:pos="10080"/>
        </w:tabs>
        <w:spacing w:after="0" w:line="240" w:lineRule="auto"/>
        <w:ind w:left="-360"/>
        <w:rPr>
          <w:b/>
        </w:rPr>
      </w:pPr>
      <w:r>
        <w:rPr>
          <w:b/>
          <w:u w:val="single"/>
        </w:rPr>
        <w:t>SECTION</w:t>
      </w:r>
      <w:r>
        <w:tab/>
      </w:r>
      <w:r>
        <w:rPr>
          <w:b/>
          <w:u w:val="single"/>
        </w:rPr>
        <w:t>SUBJECT</w:t>
      </w:r>
      <w:r w:rsidRPr="005724A3">
        <w:rPr>
          <w:b/>
        </w:rPr>
        <w:tab/>
      </w:r>
      <w:r>
        <w:rPr>
          <w:b/>
          <w:u w:val="single"/>
        </w:rPr>
        <w:t>PAGE #</w:t>
      </w:r>
    </w:p>
    <w:p w14:paraId="3B25E343" w14:textId="29341FC1" w:rsidR="00FA6FAD" w:rsidRDefault="00946C2D">
      <w:pPr>
        <w:pStyle w:val="TOC1"/>
        <w:rPr>
          <w:rFonts w:eastAsiaTheme="minorEastAsia"/>
          <w:b w:val="0"/>
          <w:bCs w:val="0"/>
          <w:caps w:val="0"/>
          <w:sz w:val="22"/>
          <w:szCs w:val="22"/>
        </w:rPr>
      </w:pPr>
      <w:r>
        <w:fldChar w:fldCharType="begin"/>
      </w:r>
      <w:r w:rsidR="00325F54">
        <w:instrText xml:space="preserve"> TOC \o "1-2" \h \z \u </w:instrText>
      </w:r>
      <w:r>
        <w:fldChar w:fldCharType="separate"/>
      </w:r>
      <w:hyperlink w:anchor="_Toc512426209" w:history="1">
        <w:r w:rsidR="00FA6FAD" w:rsidRPr="00FE5032">
          <w:rPr>
            <w:rStyle w:val="Hyperlink"/>
          </w:rPr>
          <w:t>1</w:t>
        </w:r>
        <w:r w:rsidR="00FA6FAD">
          <w:rPr>
            <w:rFonts w:eastAsiaTheme="minorEastAsia"/>
            <w:b w:val="0"/>
            <w:bCs w:val="0"/>
            <w:caps w:val="0"/>
            <w:sz w:val="22"/>
            <w:szCs w:val="22"/>
          </w:rPr>
          <w:tab/>
        </w:r>
        <w:r w:rsidR="00FA6FAD" w:rsidRPr="00FE5032">
          <w:rPr>
            <w:rStyle w:val="Hyperlink"/>
          </w:rPr>
          <w:t>GENERAL INFORMATION AND SCOPE</w:t>
        </w:r>
        <w:r w:rsidR="00FA6FAD">
          <w:rPr>
            <w:webHidden/>
          </w:rPr>
          <w:tab/>
        </w:r>
        <w:r w:rsidR="00FA6FAD">
          <w:rPr>
            <w:webHidden/>
          </w:rPr>
          <w:fldChar w:fldCharType="begin"/>
        </w:r>
        <w:r w:rsidR="00FA6FAD">
          <w:rPr>
            <w:webHidden/>
          </w:rPr>
          <w:instrText xml:space="preserve"> PAGEREF _Toc512426209 \h </w:instrText>
        </w:r>
        <w:r w:rsidR="00FA6FAD">
          <w:rPr>
            <w:webHidden/>
          </w:rPr>
        </w:r>
        <w:r w:rsidR="00FA6FAD">
          <w:rPr>
            <w:webHidden/>
          </w:rPr>
          <w:fldChar w:fldCharType="separate"/>
        </w:r>
        <w:r w:rsidR="00FA6FAD">
          <w:rPr>
            <w:webHidden/>
          </w:rPr>
          <w:t>1</w:t>
        </w:r>
        <w:r w:rsidR="00FA6FAD">
          <w:rPr>
            <w:webHidden/>
          </w:rPr>
          <w:fldChar w:fldCharType="end"/>
        </w:r>
      </w:hyperlink>
    </w:p>
    <w:p w14:paraId="378C4706" w14:textId="7BCEE157" w:rsidR="00FA6FAD" w:rsidRDefault="001F37E2">
      <w:pPr>
        <w:pStyle w:val="TOC2"/>
        <w:rPr>
          <w:rFonts w:eastAsiaTheme="minorEastAsia"/>
          <w:smallCaps w:val="0"/>
          <w:noProof/>
          <w:sz w:val="22"/>
          <w:szCs w:val="22"/>
        </w:rPr>
      </w:pPr>
      <w:hyperlink w:anchor="_Toc512426210" w:history="1">
        <w:r w:rsidR="00FA6FAD" w:rsidRPr="00FE5032">
          <w:rPr>
            <w:rStyle w:val="Hyperlink"/>
            <w:noProof/>
          </w:rPr>
          <w:t>1.1</w:t>
        </w:r>
        <w:r w:rsidR="00FA6FAD">
          <w:rPr>
            <w:rFonts w:eastAsiaTheme="minorEastAsia"/>
            <w:smallCaps w:val="0"/>
            <w:noProof/>
            <w:sz w:val="22"/>
            <w:szCs w:val="22"/>
          </w:rPr>
          <w:tab/>
        </w:r>
        <w:r w:rsidR="00FA6FAD" w:rsidRPr="00FE5032">
          <w:rPr>
            <w:rStyle w:val="Hyperlink"/>
            <w:noProof/>
          </w:rPr>
          <w:t>Scope</w:t>
        </w:r>
        <w:r w:rsidR="00FA6FAD">
          <w:rPr>
            <w:noProof/>
            <w:webHidden/>
          </w:rPr>
          <w:tab/>
        </w:r>
        <w:r w:rsidR="00FA6FAD">
          <w:rPr>
            <w:noProof/>
            <w:webHidden/>
          </w:rPr>
          <w:fldChar w:fldCharType="begin"/>
        </w:r>
        <w:r w:rsidR="00FA6FAD">
          <w:rPr>
            <w:noProof/>
            <w:webHidden/>
          </w:rPr>
          <w:instrText xml:space="preserve"> PAGEREF _Toc512426210 \h </w:instrText>
        </w:r>
        <w:r w:rsidR="00FA6FAD">
          <w:rPr>
            <w:noProof/>
            <w:webHidden/>
          </w:rPr>
        </w:r>
        <w:r w:rsidR="00FA6FAD">
          <w:rPr>
            <w:noProof/>
            <w:webHidden/>
          </w:rPr>
          <w:fldChar w:fldCharType="separate"/>
        </w:r>
        <w:r w:rsidR="00FA6FAD">
          <w:rPr>
            <w:noProof/>
            <w:webHidden/>
          </w:rPr>
          <w:t>1</w:t>
        </w:r>
        <w:r w:rsidR="00FA6FAD">
          <w:rPr>
            <w:noProof/>
            <w:webHidden/>
          </w:rPr>
          <w:fldChar w:fldCharType="end"/>
        </w:r>
      </w:hyperlink>
    </w:p>
    <w:p w14:paraId="1B8D882D" w14:textId="3F34094A" w:rsidR="00FA6FAD" w:rsidRDefault="001F37E2">
      <w:pPr>
        <w:pStyle w:val="TOC2"/>
        <w:rPr>
          <w:rFonts w:eastAsiaTheme="minorEastAsia"/>
          <w:smallCaps w:val="0"/>
          <w:noProof/>
          <w:sz w:val="22"/>
          <w:szCs w:val="22"/>
        </w:rPr>
      </w:pPr>
      <w:hyperlink w:anchor="_Toc512426211" w:history="1">
        <w:r w:rsidR="00FA6FAD" w:rsidRPr="00FE5032">
          <w:rPr>
            <w:rStyle w:val="Hyperlink"/>
            <w:noProof/>
          </w:rPr>
          <w:t>1.2</w:t>
        </w:r>
        <w:r w:rsidR="00FA6FAD">
          <w:rPr>
            <w:rFonts w:eastAsiaTheme="minorEastAsia"/>
            <w:smallCaps w:val="0"/>
            <w:noProof/>
            <w:sz w:val="22"/>
            <w:szCs w:val="22"/>
          </w:rPr>
          <w:tab/>
        </w:r>
        <w:r w:rsidR="00FA6FAD" w:rsidRPr="00FE5032">
          <w:rPr>
            <w:rStyle w:val="Hyperlink"/>
            <w:noProof/>
          </w:rPr>
          <w:t>Definitions</w:t>
        </w:r>
        <w:r w:rsidR="00FA6FAD">
          <w:rPr>
            <w:noProof/>
            <w:webHidden/>
          </w:rPr>
          <w:tab/>
        </w:r>
        <w:r w:rsidR="00FA6FAD">
          <w:rPr>
            <w:noProof/>
            <w:webHidden/>
          </w:rPr>
          <w:fldChar w:fldCharType="begin"/>
        </w:r>
        <w:r w:rsidR="00FA6FAD">
          <w:rPr>
            <w:noProof/>
            <w:webHidden/>
          </w:rPr>
          <w:instrText xml:space="preserve"> PAGEREF _Toc512426211 \h </w:instrText>
        </w:r>
        <w:r w:rsidR="00FA6FAD">
          <w:rPr>
            <w:noProof/>
            <w:webHidden/>
          </w:rPr>
        </w:r>
        <w:r w:rsidR="00FA6FAD">
          <w:rPr>
            <w:noProof/>
            <w:webHidden/>
          </w:rPr>
          <w:fldChar w:fldCharType="separate"/>
        </w:r>
        <w:r w:rsidR="00FA6FAD">
          <w:rPr>
            <w:noProof/>
            <w:webHidden/>
          </w:rPr>
          <w:t>1</w:t>
        </w:r>
        <w:r w:rsidR="00FA6FAD">
          <w:rPr>
            <w:noProof/>
            <w:webHidden/>
          </w:rPr>
          <w:fldChar w:fldCharType="end"/>
        </w:r>
      </w:hyperlink>
    </w:p>
    <w:p w14:paraId="1FADD568" w14:textId="1665E741" w:rsidR="00FA6FAD" w:rsidRDefault="001F37E2">
      <w:pPr>
        <w:pStyle w:val="TOC2"/>
        <w:rPr>
          <w:rFonts w:eastAsiaTheme="minorEastAsia"/>
          <w:smallCaps w:val="0"/>
          <w:noProof/>
          <w:sz w:val="22"/>
          <w:szCs w:val="22"/>
        </w:rPr>
      </w:pPr>
      <w:hyperlink w:anchor="_Toc512426212" w:history="1">
        <w:r w:rsidR="00FA6FAD" w:rsidRPr="00FE5032">
          <w:rPr>
            <w:rStyle w:val="Hyperlink"/>
            <w:noProof/>
          </w:rPr>
          <w:t>1.3</w:t>
        </w:r>
        <w:r w:rsidR="00FA6FAD">
          <w:rPr>
            <w:rFonts w:eastAsiaTheme="minorEastAsia"/>
            <w:smallCaps w:val="0"/>
            <w:noProof/>
            <w:sz w:val="22"/>
            <w:szCs w:val="22"/>
          </w:rPr>
          <w:tab/>
        </w:r>
        <w:r w:rsidR="00FA6FAD" w:rsidRPr="00FE5032">
          <w:rPr>
            <w:rStyle w:val="Hyperlink"/>
            <w:noProof/>
          </w:rPr>
          <w:t>Contract Term</w:t>
        </w:r>
        <w:r w:rsidR="00FA6FAD">
          <w:rPr>
            <w:noProof/>
            <w:webHidden/>
          </w:rPr>
          <w:tab/>
        </w:r>
        <w:r w:rsidR="00FA6FAD">
          <w:rPr>
            <w:noProof/>
            <w:webHidden/>
          </w:rPr>
          <w:fldChar w:fldCharType="begin"/>
        </w:r>
        <w:r w:rsidR="00FA6FAD">
          <w:rPr>
            <w:noProof/>
            <w:webHidden/>
          </w:rPr>
          <w:instrText xml:space="preserve"> PAGEREF _Toc512426212 \h </w:instrText>
        </w:r>
        <w:r w:rsidR="00FA6FAD">
          <w:rPr>
            <w:noProof/>
            <w:webHidden/>
          </w:rPr>
        </w:r>
        <w:r w:rsidR="00FA6FAD">
          <w:rPr>
            <w:noProof/>
            <w:webHidden/>
          </w:rPr>
          <w:fldChar w:fldCharType="separate"/>
        </w:r>
        <w:r w:rsidR="00FA6FAD">
          <w:rPr>
            <w:noProof/>
            <w:webHidden/>
          </w:rPr>
          <w:t>1</w:t>
        </w:r>
        <w:r w:rsidR="00FA6FAD">
          <w:rPr>
            <w:noProof/>
            <w:webHidden/>
          </w:rPr>
          <w:fldChar w:fldCharType="end"/>
        </w:r>
      </w:hyperlink>
    </w:p>
    <w:p w14:paraId="6AE0ACF4" w14:textId="11024E0B" w:rsidR="00FA6FAD" w:rsidRDefault="001F37E2">
      <w:pPr>
        <w:pStyle w:val="TOC1"/>
        <w:rPr>
          <w:rFonts w:eastAsiaTheme="minorEastAsia"/>
          <w:b w:val="0"/>
          <w:bCs w:val="0"/>
          <w:caps w:val="0"/>
          <w:sz w:val="22"/>
          <w:szCs w:val="22"/>
        </w:rPr>
      </w:pPr>
      <w:hyperlink w:anchor="_Toc512426213" w:history="1">
        <w:r w:rsidR="00FA6FAD" w:rsidRPr="00FE5032">
          <w:rPr>
            <w:rStyle w:val="Hyperlink"/>
          </w:rPr>
          <w:t>2</w:t>
        </w:r>
        <w:r w:rsidR="00FA6FAD">
          <w:rPr>
            <w:rFonts w:eastAsiaTheme="minorEastAsia"/>
            <w:b w:val="0"/>
            <w:bCs w:val="0"/>
            <w:caps w:val="0"/>
            <w:sz w:val="22"/>
            <w:szCs w:val="22"/>
          </w:rPr>
          <w:tab/>
        </w:r>
        <w:r w:rsidR="00FA6FAD" w:rsidRPr="00FE5032">
          <w:rPr>
            <w:rStyle w:val="Hyperlink"/>
          </w:rPr>
          <w:t>BIDDER QUALIFICATIONS AND REQUIREMENTS</w:t>
        </w:r>
        <w:r w:rsidR="00FA6FAD">
          <w:rPr>
            <w:webHidden/>
          </w:rPr>
          <w:tab/>
        </w:r>
        <w:r w:rsidR="00FA6FAD">
          <w:rPr>
            <w:webHidden/>
          </w:rPr>
          <w:fldChar w:fldCharType="begin"/>
        </w:r>
        <w:r w:rsidR="00FA6FAD">
          <w:rPr>
            <w:webHidden/>
          </w:rPr>
          <w:instrText xml:space="preserve"> PAGEREF _Toc512426213 \h </w:instrText>
        </w:r>
        <w:r w:rsidR="00FA6FAD">
          <w:rPr>
            <w:webHidden/>
          </w:rPr>
        </w:r>
        <w:r w:rsidR="00FA6FAD">
          <w:rPr>
            <w:webHidden/>
          </w:rPr>
          <w:fldChar w:fldCharType="separate"/>
        </w:r>
        <w:r w:rsidR="00FA6FAD">
          <w:rPr>
            <w:webHidden/>
          </w:rPr>
          <w:t>1</w:t>
        </w:r>
        <w:r w:rsidR="00FA6FAD">
          <w:rPr>
            <w:webHidden/>
          </w:rPr>
          <w:fldChar w:fldCharType="end"/>
        </w:r>
      </w:hyperlink>
    </w:p>
    <w:p w14:paraId="4857F2FE" w14:textId="2505EAF9" w:rsidR="00FA6FAD" w:rsidRDefault="001F37E2">
      <w:pPr>
        <w:pStyle w:val="TOC1"/>
        <w:rPr>
          <w:rFonts w:eastAsiaTheme="minorEastAsia"/>
          <w:b w:val="0"/>
          <w:bCs w:val="0"/>
          <w:caps w:val="0"/>
          <w:sz w:val="22"/>
          <w:szCs w:val="22"/>
        </w:rPr>
      </w:pPr>
      <w:hyperlink w:anchor="_Toc512426214" w:history="1">
        <w:r w:rsidR="00FA6FAD" w:rsidRPr="00FE5032">
          <w:rPr>
            <w:rStyle w:val="Hyperlink"/>
          </w:rPr>
          <w:t>3</w:t>
        </w:r>
        <w:r w:rsidR="00FA6FAD">
          <w:rPr>
            <w:rFonts w:eastAsiaTheme="minorEastAsia"/>
            <w:b w:val="0"/>
            <w:bCs w:val="0"/>
            <w:caps w:val="0"/>
            <w:sz w:val="22"/>
            <w:szCs w:val="22"/>
          </w:rPr>
          <w:tab/>
        </w:r>
        <w:r w:rsidR="00FA6FAD" w:rsidRPr="00FE5032">
          <w:rPr>
            <w:rStyle w:val="Hyperlink"/>
          </w:rPr>
          <w:t>SPECIFICATIONS</w:t>
        </w:r>
        <w:r w:rsidR="00FA6FAD">
          <w:rPr>
            <w:webHidden/>
          </w:rPr>
          <w:tab/>
        </w:r>
        <w:r w:rsidR="00FA6FAD">
          <w:rPr>
            <w:webHidden/>
          </w:rPr>
          <w:fldChar w:fldCharType="begin"/>
        </w:r>
        <w:r w:rsidR="00FA6FAD">
          <w:rPr>
            <w:webHidden/>
          </w:rPr>
          <w:instrText xml:space="preserve"> PAGEREF _Toc512426214 \h </w:instrText>
        </w:r>
        <w:r w:rsidR="00FA6FAD">
          <w:rPr>
            <w:webHidden/>
          </w:rPr>
        </w:r>
        <w:r w:rsidR="00FA6FAD">
          <w:rPr>
            <w:webHidden/>
          </w:rPr>
          <w:fldChar w:fldCharType="separate"/>
        </w:r>
        <w:r w:rsidR="00FA6FAD">
          <w:rPr>
            <w:webHidden/>
          </w:rPr>
          <w:t>2</w:t>
        </w:r>
        <w:r w:rsidR="00FA6FAD">
          <w:rPr>
            <w:webHidden/>
          </w:rPr>
          <w:fldChar w:fldCharType="end"/>
        </w:r>
      </w:hyperlink>
    </w:p>
    <w:p w14:paraId="7111D8E8" w14:textId="1FC5E06F" w:rsidR="00FA6FAD" w:rsidRDefault="001F37E2">
      <w:pPr>
        <w:pStyle w:val="TOC2"/>
        <w:rPr>
          <w:rFonts w:eastAsiaTheme="minorEastAsia"/>
          <w:smallCaps w:val="0"/>
          <w:noProof/>
          <w:sz w:val="22"/>
          <w:szCs w:val="22"/>
        </w:rPr>
      </w:pPr>
      <w:hyperlink w:anchor="_Toc512426215" w:history="1">
        <w:r w:rsidR="00FA6FAD" w:rsidRPr="00FE5032">
          <w:rPr>
            <w:rStyle w:val="Hyperlink"/>
            <w:noProof/>
          </w:rPr>
          <w:t>3.1</w:t>
        </w:r>
        <w:r w:rsidR="00FA6FAD">
          <w:rPr>
            <w:rFonts w:eastAsiaTheme="minorEastAsia"/>
            <w:smallCaps w:val="0"/>
            <w:noProof/>
            <w:sz w:val="22"/>
            <w:szCs w:val="22"/>
          </w:rPr>
          <w:tab/>
        </w:r>
        <w:r w:rsidR="00FA6FAD" w:rsidRPr="00FE5032">
          <w:rPr>
            <w:rStyle w:val="Hyperlink"/>
            <w:noProof/>
          </w:rPr>
          <w:t>WisDOT Standard Specifications</w:t>
        </w:r>
        <w:r w:rsidR="00FA6FAD">
          <w:rPr>
            <w:noProof/>
            <w:webHidden/>
          </w:rPr>
          <w:tab/>
        </w:r>
        <w:r w:rsidR="00FA6FAD">
          <w:rPr>
            <w:noProof/>
            <w:webHidden/>
          </w:rPr>
          <w:fldChar w:fldCharType="begin"/>
        </w:r>
        <w:r w:rsidR="00FA6FAD">
          <w:rPr>
            <w:noProof/>
            <w:webHidden/>
          </w:rPr>
          <w:instrText xml:space="preserve"> PAGEREF _Toc512426215 \h </w:instrText>
        </w:r>
        <w:r w:rsidR="00FA6FAD">
          <w:rPr>
            <w:noProof/>
            <w:webHidden/>
          </w:rPr>
        </w:r>
        <w:r w:rsidR="00FA6FAD">
          <w:rPr>
            <w:noProof/>
            <w:webHidden/>
          </w:rPr>
          <w:fldChar w:fldCharType="separate"/>
        </w:r>
        <w:r w:rsidR="00FA6FAD">
          <w:rPr>
            <w:noProof/>
            <w:webHidden/>
          </w:rPr>
          <w:t>2</w:t>
        </w:r>
        <w:r w:rsidR="00FA6FAD">
          <w:rPr>
            <w:noProof/>
            <w:webHidden/>
          </w:rPr>
          <w:fldChar w:fldCharType="end"/>
        </w:r>
      </w:hyperlink>
    </w:p>
    <w:p w14:paraId="54BB25EE" w14:textId="6F3FAC36" w:rsidR="00FA6FAD" w:rsidRDefault="001F37E2">
      <w:pPr>
        <w:pStyle w:val="TOC2"/>
        <w:rPr>
          <w:rFonts w:eastAsiaTheme="minorEastAsia"/>
          <w:smallCaps w:val="0"/>
          <w:noProof/>
          <w:sz w:val="22"/>
          <w:szCs w:val="22"/>
        </w:rPr>
      </w:pPr>
      <w:hyperlink w:anchor="_Toc512426216" w:history="1">
        <w:r w:rsidR="00FA6FAD" w:rsidRPr="00FE5032">
          <w:rPr>
            <w:rStyle w:val="Hyperlink"/>
            <w:noProof/>
          </w:rPr>
          <w:t>3.2</w:t>
        </w:r>
        <w:r w:rsidR="00FA6FAD">
          <w:rPr>
            <w:rFonts w:eastAsiaTheme="minorEastAsia"/>
            <w:smallCaps w:val="0"/>
            <w:noProof/>
            <w:sz w:val="22"/>
            <w:szCs w:val="22"/>
          </w:rPr>
          <w:tab/>
        </w:r>
        <w:r w:rsidR="00FA6FAD" w:rsidRPr="00FE5032">
          <w:rPr>
            <w:rStyle w:val="Hyperlink"/>
            <w:noProof/>
          </w:rPr>
          <w:t>Sidewalk Conformance with Americans with Disabilities Act (ADA)</w:t>
        </w:r>
        <w:r w:rsidR="00FA6FAD">
          <w:rPr>
            <w:noProof/>
            <w:webHidden/>
          </w:rPr>
          <w:tab/>
        </w:r>
        <w:r w:rsidR="00FA6FAD">
          <w:rPr>
            <w:noProof/>
            <w:webHidden/>
          </w:rPr>
          <w:fldChar w:fldCharType="begin"/>
        </w:r>
        <w:r w:rsidR="00FA6FAD">
          <w:rPr>
            <w:noProof/>
            <w:webHidden/>
          </w:rPr>
          <w:instrText xml:space="preserve"> PAGEREF _Toc512426216 \h </w:instrText>
        </w:r>
        <w:r w:rsidR="00FA6FAD">
          <w:rPr>
            <w:noProof/>
            <w:webHidden/>
          </w:rPr>
        </w:r>
        <w:r w:rsidR="00FA6FAD">
          <w:rPr>
            <w:noProof/>
            <w:webHidden/>
          </w:rPr>
          <w:fldChar w:fldCharType="separate"/>
        </w:r>
        <w:r w:rsidR="00FA6FAD">
          <w:rPr>
            <w:noProof/>
            <w:webHidden/>
          </w:rPr>
          <w:t>2</w:t>
        </w:r>
        <w:r w:rsidR="00FA6FAD">
          <w:rPr>
            <w:noProof/>
            <w:webHidden/>
          </w:rPr>
          <w:fldChar w:fldCharType="end"/>
        </w:r>
      </w:hyperlink>
    </w:p>
    <w:p w14:paraId="2AAAF9CC" w14:textId="6321A56C" w:rsidR="00FA6FAD" w:rsidRDefault="001F37E2">
      <w:pPr>
        <w:pStyle w:val="TOC2"/>
        <w:rPr>
          <w:rFonts w:eastAsiaTheme="minorEastAsia"/>
          <w:smallCaps w:val="0"/>
          <w:noProof/>
          <w:sz w:val="22"/>
          <w:szCs w:val="22"/>
        </w:rPr>
      </w:pPr>
      <w:hyperlink w:anchor="_Toc512426217" w:history="1">
        <w:r w:rsidR="00FA6FAD" w:rsidRPr="00FE5032">
          <w:rPr>
            <w:rStyle w:val="Hyperlink"/>
            <w:noProof/>
          </w:rPr>
          <w:t>3.3</w:t>
        </w:r>
        <w:r w:rsidR="00FA6FAD">
          <w:rPr>
            <w:rFonts w:eastAsiaTheme="minorEastAsia"/>
            <w:smallCaps w:val="0"/>
            <w:noProof/>
            <w:sz w:val="22"/>
            <w:szCs w:val="22"/>
          </w:rPr>
          <w:tab/>
        </w:r>
        <w:r w:rsidR="00FA6FAD" w:rsidRPr="00FE5032">
          <w:rPr>
            <w:rStyle w:val="Hyperlink"/>
            <w:noProof/>
          </w:rPr>
          <w:t>Grading Shaping and Finishing for Sidewalk – SPV.0060.001</w:t>
        </w:r>
        <w:r w:rsidR="00FA6FAD">
          <w:rPr>
            <w:noProof/>
            <w:webHidden/>
          </w:rPr>
          <w:tab/>
        </w:r>
        <w:r w:rsidR="00FA6FAD">
          <w:rPr>
            <w:noProof/>
            <w:webHidden/>
          </w:rPr>
          <w:fldChar w:fldCharType="begin"/>
        </w:r>
        <w:r w:rsidR="00FA6FAD">
          <w:rPr>
            <w:noProof/>
            <w:webHidden/>
          </w:rPr>
          <w:instrText xml:space="preserve"> PAGEREF _Toc512426217 \h </w:instrText>
        </w:r>
        <w:r w:rsidR="00FA6FAD">
          <w:rPr>
            <w:noProof/>
            <w:webHidden/>
          </w:rPr>
        </w:r>
        <w:r w:rsidR="00FA6FAD">
          <w:rPr>
            <w:noProof/>
            <w:webHidden/>
          </w:rPr>
          <w:fldChar w:fldCharType="separate"/>
        </w:r>
        <w:r w:rsidR="00FA6FAD">
          <w:rPr>
            <w:noProof/>
            <w:webHidden/>
          </w:rPr>
          <w:t>3</w:t>
        </w:r>
        <w:r w:rsidR="00FA6FAD">
          <w:rPr>
            <w:noProof/>
            <w:webHidden/>
          </w:rPr>
          <w:fldChar w:fldCharType="end"/>
        </w:r>
      </w:hyperlink>
    </w:p>
    <w:p w14:paraId="7C3DD4E2" w14:textId="4FEE534A" w:rsidR="00FA6FAD" w:rsidRDefault="001F37E2">
      <w:pPr>
        <w:pStyle w:val="TOC1"/>
        <w:rPr>
          <w:rFonts w:eastAsiaTheme="minorEastAsia"/>
          <w:b w:val="0"/>
          <w:bCs w:val="0"/>
          <w:caps w:val="0"/>
          <w:sz w:val="22"/>
          <w:szCs w:val="22"/>
        </w:rPr>
      </w:pPr>
      <w:hyperlink w:anchor="_Toc512426218" w:history="1">
        <w:r w:rsidR="00FA6FAD" w:rsidRPr="00FE5032">
          <w:rPr>
            <w:rStyle w:val="Hyperlink"/>
          </w:rPr>
          <w:t>4</w:t>
        </w:r>
        <w:r w:rsidR="00FA6FAD">
          <w:rPr>
            <w:rFonts w:eastAsiaTheme="minorEastAsia"/>
            <w:b w:val="0"/>
            <w:bCs w:val="0"/>
            <w:caps w:val="0"/>
            <w:sz w:val="22"/>
            <w:szCs w:val="22"/>
          </w:rPr>
          <w:tab/>
        </w:r>
        <w:r w:rsidR="00FA6FAD" w:rsidRPr="00FE5032">
          <w:rPr>
            <w:rStyle w:val="Hyperlink"/>
          </w:rPr>
          <w:t>SPECIAL TERMS AND CONDITIONS</w:t>
        </w:r>
        <w:r w:rsidR="00FA6FAD">
          <w:rPr>
            <w:webHidden/>
          </w:rPr>
          <w:tab/>
        </w:r>
        <w:r w:rsidR="00FA6FAD">
          <w:rPr>
            <w:webHidden/>
          </w:rPr>
          <w:fldChar w:fldCharType="begin"/>
        </w:r>
        <w:r w:rsidR="00FA6FAD">
          <w:rPr>
            <w:webHidden/>
          </w:rPr>
          <w:instrText xml:space="preserve"> PAGEREF _Toc512426218 \h </w:instrText>
        </w:r>
        <w:r w:rsidR="00FA6FAD">
          <w:rPr>
            <w:webHidden/>
          </w:rPr>
        </w:r>
        <w:r w:rsidR="00FA6FAD">
          <w:rPr>
            <w:webHidden/>
          </w:rPr>
          <w:fldChar w:fldCharType="separate"/>
        </w:r>
        <w:r w:rsidR="00FA6FAD">
          <w:rPr>
            <w:webHidden/>
          </w:rPr>
          <w:t>3</w:t>
        </w:r>
        <w:r w:rsidR="00FA6FAD">
          <w:rPr>
            <w:webHidden/>
          </w:rPr>
          <w:fldChar w:fldCharType="end"/>
        </w:r>
      </w:hyperlink>
    </w:p>
    <w:p w14:paraId="6B1CD0C5" w14:textId="78EB5015" w:rsidR="00FA6FAD" w:rsidRDefault="001F37E2">
      <w:pPr>
        <w:pStyle w:val="TOC2"/>
        <w:rPr>
          <w:rFonts w:eastAsiaTheme="minorEastAsia"/>
          <w:smallCaps w:val="0"/>
          <w:noProof/>
          <w:sz w:val="22"/>
          <w:szCs w:val="22"/>
        </w:rPr>
      </w:pPr>
      <w:hyperlink w:anchor="_Toc512426219" w:history="1">
        <w:r w:rsidR="00FA6FAD" w:rsidRPr="00FE5032">
          <w:rPr>
            <w:rStyle w:val="Hyperlink"/>
            <w:noProof/>
          </w:rPr>
          <w:t>4.1</w:t>
        </w:r>
        <w:r w:rsidR="00FA6FAD">
          <w:rPr>
            <w:rFonts w:eastAsiaTheme="minorEastAsia"/>
            <w:smallCaps w:val="0"/>
            <w:noProof/>
            <w:sz w:val="22"/>
            <w:szCs w:val="22"/>
          </w:rPr>
          <w:tab/>
        </w:r>
        <w:r w:rsidR="00FA6FAD" w:rsidRPr="00FE5032">
          <w:rPr>
            <w:rStyle w:val="Hyperlink"/>
            <w:noProof/>
          </w:rPr>
          <w:t>Contract Quantities/New or Deleted Items</w:t>
        </w:r>
        <w:r w:rsidR="00FA6FAD">
          <w:rPr>
            <w:noProof/>
            <w:webHidden/>
          </w:rPr>
          <w:tab/>
        </w:r>
        <w:r w:rsidR="00FA6FAD">
          <w:rPr>
            <w:noProof/>
            <w:webHidden/>
          </w:rPr>
          <w:fldChar w:fldCharType="begin"/>
        </w:r>
        <w:r w:rsidR="00FA6FAD">
          <w:rPr>
            <w:noProof/>
            <w:webHidden/>
          </w:rPr>
          <w:instrText xml:space="preserve"> PAGEREF _Toc512426219 \h </w:instrText>
        </w:r>
        <w:r w:rsidR="00FA6FAD">
          <w:rPr>
            <w:noProof/>
            <w:webHidden/>
          </w:rPr>
        </w:r>
        <w:r w:rsidR="00FA6FAD">
          <w:rPr>
            <w:noProof/>
            <w:webHidden/>
          </w:rPr>
          <w:fldChar w:fldCharType="separate"/>
        </w:r>
        <w:r w:rsidR="00FA6FAD">
          <w:rPr>
            <w:noProof/>
            <w:webHidden/>
          </w:rPr>
          <w:t>3</w:t>
        </w:r>
        <w:r w:rsidR="00FA6FAD">
          <w:rPr>
            <w:noProof/>
            <w:webHidden/>
          </w:rPr>
          <w:fldChar w:fldCharType="end"/>
        </w:r>
      </w:hyperlink>
    </w:p>
    <w:p w14:paraId="4B81FA58" w14:textId="7BA7D693" w:rsidR="00FA6FAD" w:rsidRDefault="001F37E2">
      <w:pPr>
        <w:pStyle w:val="TOC2"/>
        <w:rPr>
          <w:rFonts w:eastAsiaTheme="minorEastAsia"/>
          <w:smallCaps w:val="0"/>
          <w:noProof/>
          <w:sz w:val="22"/>
          <w:szCs w:val="22"/>
        </w:rPr>
      </w:pPr>
      <w:hyperlink w:anchor="_Toc512426220" w:history="1">
        <w:r w:rsidR="00FA6FAD" w:rsidRPr="00FE5032">
          <w:rPr>
            <w:rStyle w:val="Hyperlink"/>
            <w:noProof/>
          </w:rPr>
          <w:t>4.2</w:t>
        </w:r>
        <w:r w:rsidR="00FA6FAD">
          <w:rPr>
            <w:rFonts w:eastAsiaTheme="minorEastAsia"/>
            <w:smallCaps w:val="0"/>
            <w:noProof/>
            <w:sz w:val="22"/>
            <w:szCs w:val="22"/>
          </w:rPr>
          <w:tab/>
        </w:r>
        <w:r w:rsidR="00FA6FAD" w:rsidRPr="00FE5032">
          <w:rPr>
            <w:rStyle w:val="Hyperlink"/>
            <w:noProof/>
          </w:rPr>
          <w:t>Warranty</w:t>
        </w:r>
        <w:r w:rsidR="00FA6FAD">
          <w:rPr>
            <w:noProof/>
            <w:webHidden/>
          </w:rPr>
          <w:tab/>
        </w:r>
        <w:r w:rsidR="00FA6FAD">
          <w:rPr>
            <w:noProof/>
            <w:webHidden/>
          </w:rPr>
          <w:fldChar w:fldCharType="begin"/>
        </w:r>
        <w:r w:rsidR="00FA6FAD">
          <w:rPr>
            <w:noProof/>
            <w:webHidden/>
          </w:rPr>
          <w:instrText xml:space="preserve"> PAGEREF _Toc512426220 \h </w:instrText>
        </w:r>
        <w:r w:rsidR="00FA6FAD">
          <w:rPr>
            <w:noProof/>
            <w:webHidden/>
          </w:rPr>
        </w:r>
        <w:r w:rsidR="00FA6FAD">
          <w:rPr>
            <w:noProof/>
            <w:webHidden/>
          </w:rPr>
          <w:fldChar w:fldCharType="separate"/>
        </w:r>
        <w:r w:rsidR="00FA6FAD">
          <w:rPr>
            <w:noProof/>
            <w:webHidden/>
          </w:rPr>
          <w:t>3</w:t>
        </w:r>
        <w:r w:rsidR="00FA6FAD">
          <w:rPr>
            <w:noProof/>
            <w:webHidden/>
          </w:rPr>
          <w:fldChar w:fldCharType="end"/>
        </w:r>
      </w:hyperlink>
    </w:p>
    <w:p w14:paraId="546DE7A5" w14:textId="18FBF05F" w:rsidR="00FA6FAD" w:rsidRDefault="001F37E2">
      <w:pPr>
        <w:pStyle w:val="TOC2"/>
        <w:rPr>
          <w:rFonts w:eastAsiaTheme="minorEastAsia"/>
          <w:smallCaps w:val="0"/>
          <w:noProof/>
          <w:sz w:val="22"/>
          <w:szCs w:val="22"/>
        </w:rPr>
      </w:pPr>
      <w:hyperlink w:anchor="_Toc512426221" w:history="1">
        <w:r w:rsidR="00FA6FAD" w:rsidRPr="00FE5032">
          <w:rPr>
            <w:rStyle w:val="Hyperlink"/>
            <w:noProof/>
          </w:rPr>
          <w:t>4.3</w:t>
        </w:r>
        <w:r w:rsidR="00FA6FAD">
          <w:rPr>
            <w:rFonts w:eastAsiaTheme="minorEastAsia"/>
            <w:smallCaps w:val="0"/>
            <w:noProof/>
            <w:sz w:val="22"/>
            <w:szCs w:val="22"/>
          </w:rPr>
          <w:tab/>
        </w:r>
        <w:r w:rsidR="00FA6FAD" w:rsidRPr="00FE5032">
          <w:rPr>
            <w:rStyle w:val="Hyperlink"/>
            <w:noProof/>
          </w:rPr>
          <w:t>Subcontracting or Third Party Payments</w:t>
        </w:r>
        <w:r w:rsidR="00FA6FAD">
          <w:rPr>
            <w:noProof/>
            <w:webHidden/>
          </w:rPr>
          <w:tab/>
        </w:r>
        <w:r w:rsidR="00FA6FAD">
          <w:rPr>
            <w:noProof/>
            <w:webHidden/>
          </w:rPr>
          <w:fldChar w:fldCharType="begin"/>
        </w:r>
        <w:r w:rsidR="00FA6FAD">
          <w:rPr>
            <w:noProof/>
            <w:webHidden/>
          </w:rPr>
          <w:instrText xml:space="preserve"> PAGEREF _Toc512426221 \h </w:instrText>
        </w:r>
        <w:r w:rsidR="00FA6FAD">
          <w:rPr>
            <w:noProof/>
            <w:webHidden/>
          </w:rPr>
        </w:r>
        <w:r w:rsidR="00FA6FAD">
          <w:rPr>
            <w:noProof/>
            <w:webHidden/>
          </w:rPr>
          <w:fldChar w:fldCharType="separate"/>
        </w:r>
        <w:r w:rsidR="00FA6FAD">
          <w:rPr>
            <w:noProof/>
            <w:webHidden/>
          </w:rPr>
          <w:t>3</w:t>
        </w:r>
        <w:r w:rsidR="00FA6FAD">
          <w:rPr>
            <w:noProof/>
            <w:webHidden/>
          </w:rPr>
          <w:fldChar w:fldCharType="end"/>
        </w:r>
      </w:hyperlink>
    </w:p>
    <w:p w14:paraId="175C9171" w14:textId="31D4C652" w:rsidR="00FA6FAD" w:rsidRDefault="001F37E2">
      <w:pPr>
        <w:pStyle w:val="TOC2"/>
        <w:rPr>
          <w:rFonts w:eastAsiaTheme="minorEastAsia"/>
          <w:smallCaps w:val="0"/>
          <w:noProof/>
          <w:sz w:val="22"/>
          <w:szCs w:val="22"/>
        </w:rPr>
      </w:pPr>
      <w:hyperlink w:anchor="_Toc512426222" w:history="1">
        <w:r w:rsidR="00FA6FAD" w:rsidRPr="00FE5032">
          <w:rPr>
            <w:rStyle w:val="Hyperlink"/>
            <w:noProof/>
          </w:rPr>
          <w:t>4.4</w:t>
        </w:r>
        <w:r w:rsidR="00FA6FAD">
          <w:rPr>
            <w:rFonts w:eastAsiaTheme="minorEastAsia"/>
            <w:smallCaps w:val="0"/>
            <w:noProof/>
            <w:sz w:val="22"/>
            <w:szCs w:val="22"/>
          </w:rPr>
          <w:tab/>
        </w:r>
        <w:r w:rsidR="00FA6FAD" w:rsidRPr="00FE5032">
          <w:rPr>
            <w:rStyle w:val="Hyperlink"/>
            <w:noProof/>
          </w:rPr>
          <w:t>Confidentiality</w:t>
        </w:r>
        <w:r w:rsidR="00FA6FAD">
          <w:rPr>
            <w:noProof/>
            <w:webHidden/>
          </w:rPr>
          <w:tab/>
        </w:r>
        <w:r w:rsidR="00FA6FAD">
          <w:rPr>
            <w:noProof/>
            <w:webHidden/>
          </w:rPr>
          <w:fldChar w:fldCharType="begin"/>
        </w:r>
        <w:r w:rsidR="00FA6FAD">
          <w:rPr>
            <w:noProof/>
            <w:webHidden/>
          </w:rPr>
          <w:instrText xml:space="preserve"> PAGEREF _Toc512426222 \h </w:instrText>
        </w:r>
        <w:r w:rsidR="00FA6FAD">
          <w:rPr>
            <w:noProof/>
            <w:webHidden/>
          </w:rPr>
        </w:r>
        <w:r w:rsidR="00FA6FAD">
          <w:rPr>
            <w:noProof/>
            <w:webHidden/>
          </w:rPr>
          <w:fldChar w:fldCharType="separate"/>
        </w:r>
        <w:r w:rsidR="00FA6FAD">
          <w:rPr>
            <w:noProof/>
            <w:webHidden/>
          </w:rPr>
          <w:t>3</w:t>
        </w:r>
        <w:r w:rsidR="00FA6FAD">
          <w:rPr>
            <w:noProof/>
            <w:webHidden/>
          </w:rPr>
          <w:fldChar w:fldCharType="end"/>
        </w:r>
      </w:hyperlink>
    </w:p>
    <w:p w14:paraId="55445020" w14:textId="54D87E60" w:rsidR="00FA6FAD" w:rsidRDefault="001F37E2">
      <w:pPr>
        <w:pStyle w:val="TOC2"/>
        <w:rPr>
          <w:rFonts w:eastAsiaTheme="minorEastAsia"/>
          <w:smallCaps w:val="0"/>
          <w:noProof/>
          <w:sz w:val="22"/>
          <w:szCs w:val="22"/>
        </w:rPr>
      </w:pPr>
      <w:hyperlink w:anchor="_Toc512426223" w:history="1">
        <w:r w:rsidR="00FA6FAD" w:rsidRPr="00FE5032">
          <w:rPr>
            <w:rStyle w:val="Hyperlink"/>
            <w:noProof/>
          </w:rPr>
          <w:t>4.5</w:t>
        </w:r>
        <w:r w:rsidR="00FA6FAD">
          <w:rPr>
            <w:rFonts w:eastAsiaTheme="minorEastAsia"/>
            <w:smallCaps w:val="0"/>
            <w:noProof/>
            <w:sz w:val="22"/>
            <w:szCs w:val="22"/>
          </w:rPr>
          <w:tab/>
        </w:r>
        <w:r w:rsidR="00FA6FAD" w:rsidRPr="00FE5032">
          <w:rPr>
            <w:rStyle w:val="Hyperlink"/>
            <w:noProof/>
          </w:rPr>
          <w:t>Liquidated Damages</w:t>
        </w:r>
        <w:r w:rsidR="00FA6FAD">
          <w:rPr>
            <w:noProof/>
            <w:webHidden/>
          </w:rPr>
          <w:tab/>
        </w:r>
        <w:r w:rsidR="00FA6FAD">
          <w:rPr>
            <w:noProof/>
            <w:webHidden/>
          </w:rPr>
          <w:fldChar w:fldCharType="begin"/>
        </w:r>
        <w:r w:rsidR="00FA6FAD">
          <w:rPr>
            <w:noProof/>
            <w:webHidden/>
          </w:rPr>
          <w:instrText xml:space="preserve"> PAGEREF _Toc512426223 \h </w:instrText>
        </w:r>
        <w:r w:rsidR="00FA6FAD">
          <w:rPr>
            <w:noProof/>
            <w:webHidden/>
          </w:rPr>
        </w:r>
        <w:r w:rsidR="00FA6FAD">
          <w:rPr>
            <w:noProof/>
            <w:webHidden/>
          </w:rPr>
          <w:fldChar w:fldCharType="separate"/>
        </w:r>
        <w:r w:rsidR="00FA6FAD">
          <w:rPr>
            <w:noProof/>
            <w:webHidden/>
          </w:rPr>
          <w:t>4</w:t>
        </w:r>
        <w:r w:rsidR="00FA6FAD">
          <w:rPr>
            <w:noProof/>
            <w:webHidden/>
          </w:rPr>
          <w:fldChar w:fldCharType="end"/>
        </w:r>
      </w:hyperlink>
    </w:p>
    <w:p w14:paraId="38C2BEAE" w14:textId="1235AD36" w:rsidR="00FA6FAD" w:rsidRDefault="001F37E2">
      <w:pPr>
        <w:pStyle w:val="TOC2"/>
        <w:rPr>
          <w:rFonts w:eastAsiaTheme="minorEastAsia"/>
          <w:smallCaps w:val="0"/>
          <w:noProof/>
          <w:sz w:val="22"/>
          <w:szCs w:val="22"/>
        </w:rPr>
      </w:pPr>
      <w:hyperlink w:anchor="_Toc512426224" w:history="1">
        <w:r w:rsidR="00FA6FAD" w:rsidRPr="00FE5032">
          <w:rPr>
            <w:rStyle w:val="Hyperlink"/>
            <w:noProof/>
          </w:rPr>
          <w:t>4.6</w:t>
        </w:r>
        <w:r w:rsidR="00FA6FAD">
          <w:rPr>
            <w:rFonts w:eastAsiaTheme="minorEastAsia"/>
            <w:smallCaps w:val="0"/>
            <w:noProof/>
            <w:sz w:val="22"/>
            <w:szCs w:val="22"/>
          </w:rPr>
          <w:tab/>
        </w:r>
        <w:r w:rsidR="00FA6FAD" w:rsidRPr="00FE5032">
          <w:rPr>
            <w:rStyle w:val="Hyperlink"/>
            <w:noProof/>
          </w:rPr>
          <w:t>Firm prices</w:t>
        </w:r>
        <w:r w:rsidR="00FA6FAD">
          <w:rPr>
            <w:noProof/>
            <w:webHidden/>
          </w:rPr>
          <w:tab/>
        </w:r>
        <w:r w:rsidR="00FA6FAD">
          <w:rPr>
            <w:noProof/>
            <w:webHidden/>
          </w:rPr>
          <w:fldChar w:fldCharType="begin"/>
        </w:r>
        <w:r w:rsidR="00FA6FAD">
          <w:rPr>
            <w:noProof/>
            <w:webHidden/>
          </w:rPr>
          <w:instrText xml:space="preserve"> PAGEREF _Toc512426224 \h </w:instrText>
        </w:r>
        <w:r w:rsidR="00FA6FAD">
          <w:rPr>
            <w:noProof/>
            <w:webHidden/>
          </w:rPr>
        </w:r>
        <w:r w:rsidR="00FA6FAD">
          <w:rPr>
            <w:noProof/>
            <w:webHidden/>
          </w:rPr>
          <w:fldChar w:fldCharType="separate"/>
        </w:r>
        <w:r w:rsidR="00FA6FAD">
          <w:rPr>
            <w:noProof/>
            <w:webHidden/>
          </w:rPr>
          <w:t>4</w:t>
        </w:r>
        <w:r w:rsidR="00FA6FAD">
          <w:rPr>
            <w:noProof/>
            <w:webHidden/>
          </w:rPr>
          <w:fldChar w:fldCharType="end"/>
        </w:r>
      </w:hyperlink>
    </w:p>
    <w:p w14:paraId="2219F7FF" w14:textId="0FCF6433" w:rsidR="00FA6FAD" w:rsidRDefault="001F37E2">
      <w:pPr>
        <w:pStyle w:val="TOC2"/>
        <w:rPr>
          <w:rFonts w:eastAsiaTheme="minorEastAsia"/>
          <w:smallCaps w:val="0"/>
          <w:noProof/>
          <w:sz w:val="22"/>
          <w:szCs w:val="22"/>
        </w:rPr>
      </w:pPr>
      <w:hyperlink w:anchor="_Toc512426225" w:history="1">
        <w:r w:rsidR="00FA6FAD" w:rsidRPr="00FE5032">
          <w:rPr>
            <w:rStyle w:val="Hyperlink"/>
            <w:noProof/>
          </w:rPr>
          <w:t>4.7</w:t>
        </w:r>
        <w:r w:rsidR="00FA6FAD">
          <w:rPr>
            <w:rFonts w:eastAsiaTheme="minorEastAsia"/>
            <w:smallCaps w:val="0"/>
            <w:noProof/>
            <w:sz w:val="22"/>
            <w:szCs w:val="22"/>
          </w:rPr>
          <w:tab/>
        </w:r>
        <w:r w:rsidR="00FA6FAD" w:rsidRPr="00FE5032">
          <w:rPr>
            <w:rStyle w:val="Hyperlink"/>
            <w:noProof/>
          </w:rPr>
          <w:t>Invoicing Requirements</w:t>
        </w:r>
        <w:r w:rsidR="00FA6FAD">
          <w:rPr>
            <w:noProof/>
            <w:webHidden/>
          </w:rPr>
          <w:tab/>
        </w:r>
        <w:r w:rsidR="00FA6FAD">
          <w:rPr>
            <w:noProof/>
            <w:webHidden/>
          </w:rPr>
          <w:fldChar w:fldCharType="begin"/>
        </w:r>
        <w:r w:rsidR="00FA6FAD">
          <w:rPr>
            <w:noProof/>
            <w:webHidden/>
          </w:rPr>
          <w:instrText xml:space="preserve"> PAGEREF _Toc512426225 \h </w:instrText>
        </w:r>
        <w:r w:rsidR="00FA6FAD">
          <w:rPr>
            <w:noProof/>
            <w:webHidden/>
          </w:rPr>
        </w:r>
        <w:r w:rsidR="00FA6FAD">
          <w:rPr>
            <w:noProof/>
            <w:webHidden/>
          </w:rPr>
          <w:fldChar w:fldCharType="separate"/>
        </w:r>
        <w:r w:rsidR="00FA6FAD">
          <w:rPr>
            <w:noProof/>
            <w:webHidden/>
          </w:rPr>
          <w:t>4</w:t>
        </w:r>
        <w:r w:rsidR="00FA6FAD">
          <w:rPr>
            <w:noProof/>
            <w:webHidden/>
          </w:rPr>
          <w:fldChar w:fldCharType="end"/>
        </w:r>
      </w:hyperlink>
    </w:p>
    <w:p w14:paraId="594BC2DC" w14:textId="0B7C5360" w:rsidR="00FA6FAD" w:rsidRDefault="001F37E2">
      <w:pPr>
        <w:pStyle w:val="TOC2"/>
        <w:rPr>
          <w:rFonts w:eastAsiaTheme="minorEastAsia"/>
          <w:smallCaps w:val="0"/>
          <w:noProof/>
          <w:sz w:val="22"/>
          <w:szCs w:val="22"/>
        </w:rPr>
      </w:pPr>
      <w:hyperlink w:anchor="_Toc512426226" w:history="1">
        <w:r w:rsidR="00FA6FAD" w:rsidRPr="00FE5032">
          <w:rPr>
            <w:rStyle w:val="Hyperlink"/>
            <w:noProof/>
          </w:rPr>
          <w:t>4.8</w:t>
        </w:r>
        <w:r w:rsidR="00FA6FAD">
          <w:rPr>
            <w:rFonts w:eastAsiaTheme="minorEastAsia"/>
            <w:smallCaps w:val="0"/>
            <w:noProof/>
            <w:sz w:val="22"/>
            <w:szCs w:val="22"/>
          </w:rPr>
          <w:tab/>
        </w:r>
        <w:r w:rsidR="00FA6FAD" w:rsidRPr="00FE5032">
          <w:rPr>
            <w:rStyle w:val="Hyperlink"/>
            <w:noProof/>
          </w:rPr>
          <w:t>Reporting Requirements</w:t>
        </w:r>
        <w:r w:rsidR="00FA6FAD">
          <w:rPr>
            <w:noProof/>
            <w:webHidden/>
          </w:rPr>
          <w:tab/>
        </w:r>
        <w:r w:rsidR="00FA6FAD">
          <w:rPr>
            <w:noProof/>
            <w:webHidden/>
          </w:rPr>
          <w:fldChar w:fldCharType="begin"/>
        </w:r>
        <w:r w:rsidR="00FA6FAD">
          <w:rPr>
            <w:noProof/>
            <w:webHidden/>
          </w:rPr>
          <w:instrText xml:space="preserve"> PAGEREF _Toc512426226 \h </w:instrText>
        </w:r>
        <w:r w:rsidR="00FA6FAD">
          <w:rPr>
            <w:noProof/>
            <w:webHidden/>
          </w:rPr>
        </w:r>
        <w:r w:rsidR="00FA6FAD">
          <w:rPr>
            <w:noProof/>
            <w:webHidden/>
          </w:rPr>
          <w:fldChar w:fldCharType="separate"/>
        </w:r>
        <w:r w:rsidR="00FA6FAD">
          <w:rPr>
            <w:noProof/>
            <w:webHidden/>
          </w:rPr>
          <w:t>5</w:t>
        </w:r>
        <w:r w:rsidR="00FA6FAD">
          <w:rPr>
            <w:noProof/>
            <w:webHidden/>
          </w:rPr>
          <w:fldChar w:fldCharType="end"/>
        </w:r>
      </w:hyperlink>
    </w:p>
    <w:p w14:paraId="4A7F47DD" w14:textId="1850EBF2" w:rsidR="00FA6FAD" w:rsidRDefault="001F37E2">
      <w:pPr>
        <w:pStyle w:val="TOC2"/>
        <w:rPr>
          <w:rFonts w:eastAsiaTheme="minorEastAsia"/>
          <w:smallCaps w:val="0"/>
          <w:noProof/>
          <w:sz w:val="22"/>
          <w:szCs w:val="22"/>
        </w:rPr>
      </w:pPr>
      <w:hyperlink w:anchor="_Toc512426227" w:history="1">
        <w:r w:rsidR="00FA6FAD" w:rsidRPr="00FE5032">
          <w:rPr>
            <w:rStyle w:val="Hyperlink"/>
            <w:noProof/>
          </w:rPr>
          <w:t>4.9</w:t>
        </w:r>
        <w:r w:rsidR="00FA6FAD">
          <w:rPr>
            <w:rFonts w:eastAsiaTheme="minorEastAsia"/>
            <w:smallCaps w:val="0"/>
            <w:noProof/>
            <w:sz w:val="22"/>
            <w:szCs w:val="22"/>
          </w:rPr>
          <w:tab/>
        </w:r>
        <w:r w:rsidR="00FA6FAD" w:rsidRPr="00FE5032">
          <w:rPr>
            <w:rStyle w:val="Hyperlink"/>
            <w:noProof/>
          </w:rPr>
          <w:t>Order of Precedence</w:t>
        </w:r>
        <w:r w:rsidR="00FA6FAD">
          <w:rPr>
            <w:noProof/>
            <w:webHidden/>
          </w:rPr>
          <w:tab/>
        </w:r>
        <w:r w:rsidR="00FA6FAD">
          <w:rPr>
            <w:noProof/>
            <w:webHidden/>
          </w:rPr>
          <w:fldChar w:fldCharType="begin"/>
        </w:r>
        <w:r w:rsidR="00FA6FAD">
          <w:rPr>
            <w:noProof/>
            <w:webHidden/>
          </w:rPr>
          <w:instrText xml:space="preserve"> PAGEREF _Toc512426227 \h </w:instrText>
        </w:r>
        <w:r w:rsidR="00FA6FAD">
          <w:rPr>
            <w:noProof/>
            <w:webHidden/>
          </w:rPr>
        </w:r>
        <w:r w:rsidR="00FA6FAD">
          <w:rPr>
            <w:noProof/>
            <w:webHidden/>
          </w:rPr>
          <w:fldChar w:fldCharType="separate"/>
        </w:r>
        <w:r w:rsidR="00FA6FAD">
          <w:rPr>
            <w:noProof/>
            <w:webHidden/>
          </w:rPr>
          <w:t>5</w:t>
        </w:r>
        <w:r w:rsidR="00FA6FAD">
          <w:rPr>
            <w:noProof/>
            <w:webHidden/>
          </w:rPr>
          <w:fldChar w:fldCharType="end"/>
        </w:r>
      </w:hyperlink>
    </w:p>
    <w:p w14:paraId="0FF4D03D" w14:textId="4425C69B" w:rsidR="00FA6FAD" w:rsidRDefault="001F37E2">
      <w:pPr>
        <w:pStyle w:val="TOC2"/>
        <w:rPr>
          <w:rFonts w:eastAsiaTheme="minorEastAsia"/>
          <w:smallCaps w:val="0"/>
          <w:noProof/>
          <w:sz w:val="22"/>
          <w:szCs w:val="22"/>
        </w:rPr>
      </w:pPr>
      <w:hyperlink w:anchor="_Toc512426228" w:history="1">
        <w:r w:rsidR="00FA6FAD" w:rsidRPr="00FE5032">
          <w:rPr>
            <w:rStyle w:val="Hyperlink"/>
            <w:noProof/>
          </w:rPr>
          <w:t>4.10</w:t>
        </w:r>
        <w:r w:rsidR="00FA6FAD">
          <w:rPr>
            <w:rFonts w:eastAsiaTheme="minorEastAsia"/>
            <w:smallCaps w:val="0"/>
            <w:noProof/>
            <w:sz w:val="22"/>
            <w:szCs w:val="22"/>
          </w:rPr>
          <w:tab/>
        </w:r>
        <w:r w:rsidR="00FA6FAD" w:rsidRPr="00FE5032">
          <w:rPr>
            <w:rStyle w:val="Hyperlink"/>
            <w:noProof/>
          </w:rPr>
          <w:t>Completion Date</w:t>
        </w:r>
        <w:r w:rsidR="00FA6FAD">
          <w:rPr>
            <w:noProof/>
            <w:webHidden/>
          </w:rPr>
          <w:tab/>
        </w:r>
        <w:r w:rsidR="00FA6FAD">
          <w:rPr>
            <w:noProof/>
            <w:webHidden/>
          </w:rPr>
          <w:fldChar w:fldCharType="begin"/>
        </w:r>
        <w:r w:rsidR="00FA6FAD">
          <w:rPr>
            <w:noProof/>
            <w:webHidden/>
          </w:rPr>
          <w:instrText xml:space="preserve"> PAGEREF _Toc512426228 \h </w:instrText>
        </w:r>
        <w:r w:rsidR="00FA6FAD">
          <w:rPr>
            <w:noProof/>
            <w:webHidden/>
          </w:rPr>
        </w:r>
        <w:r w:rsidR="00FA6FAD">
          <w:rPr>
            <w:noProof/>
            <w:webHidden/>
          </w:rPr>
          <w:fldChar w:fldCharType="separate"/>
        </w:r>
        <w:r w:rsidR="00FA6FAD">
          <w:rPr>
            <w:noProof/>
            <w:webHidden/>
          </w:rPr>
          <w:t>5</w:t>
        </w:r>
        <w:r w:rsidR="00FA6FAD">
          <w:rPr>
            <w:noProof/>
            <w:webHidden/>
          </w:rPr>
          <w:fldChar w:fldCharType="end"/>
        </w:r>
      </w:hyperlink>
    </w:p>
    <w:p w14:paraId="3DE57DAA" w14:textId="2527CFDC" w:rsidR="00FA6FAD" w:rsidRDefault="001F37E2">
      <w:pPr>
        <w:pStyle w:val="TOC2"/>
        <w:rPr>
          <w:rFonts w:eastAsiaTheme="minorEastAsia"/>
          <w:smallCaps w:val="0"/>
          <w:noProof/>
          <w:sz w:val="22"/>
          <w:szCs w:val="22"/>
        </w:rPr>
      </w:pPr>
      <w:hyperlink w:anchor="_Toc512426229" w:history="1">
        <w:r w:rsidR="00FA6FAD" w:rsidRPr="00FE5032">
          <w:rPr>
            <w:rStyle w:val="Hyperlink"/>
            <w:noProof/>
          </w:rPr>
          <w:t>4.11</w:t>
        </w:r>
        <w:r w:rsidR="00FA6FAD">
          <w:rPr>
            <w:rFonts w:eastAsiaTheme="minorEastAsia"/>
            <w:smallCaps w:val="0"/>
            <w:noProof/>
            <w:sz w:val="22"/>
            <w:szCs w:val="22"/>
          </w:rPr>
          <w:tab/>
        </w:r>
        <w:r w:rsidR="00FA6FAD" w:rsidRPr="00FE5032">
          <w:rPr>
            <w:rStyle w:val="Hyperlink"/>
            <w:noProof/>
          </w:rPr>
          <w:t>Construction Staging Requirements</w:t>
        </w:r>
        <w:r w:rsidR="00FA6FAD">
          <w:rPr>
            <w:noProof/>
            <w:webHidden/>
          </w:rPr>
          <w:tab/>
        </w:r>
        <w:r w:rsidR="00FA6FAD">
          <w:rPr>
            <w:noProof/>
            <w:webHidden/>
          </w:rPr>
          <w:fldChar w:fldCharType="begin"/>
        </w:r>
        <w:r w:rsidR="00FA6FAD">
          <w:rPr>
            <w:noProof/>
            <w:webHidden/>
          </w:rPr>
          <w:instrText xml:space="preserve"> PAGEREF _Toc512426229 \h </w:instrText>
        </w:r>
        <w:r w:rsidR="00FA6FAD">
          <w:rPr>
            <w:noProof/>
            <w:webHidden/>
          </w:rPr>
        </w:r>
        <w:r w:rsidR="00FA6FAD">
          <w:rPr>
            <w:noProof/>
            <w:webHidden/>
          </w:rPr>
          <w:fldChar w:fldCharType="separate"/>
        </w:r>
        <w:r w:rsidR="00FA6FAD">
          <w:rPr>
            <w:noProof/>
            <w:webHidden/>
          </w:rPr>
          <w:t>5</w:t>
        </w:r>
        <w:r w:rsidR="00FA6FAD">
          <w:rPr>
            <w:noProof/>
            <w:webHidden/>
          </w:rPr>
          <w:fldChar w:fldCharType="end"/>
        </w:r>
      </w:hyperlink>
    </w:p>
    <w:p w14:paraId="2812C3DE" w14:textId="5C67C196" w:rsidR="00FA6FAD" w:rsidRDefault="001F37E2">
      <w:pPr>
        <w:pStyle w:val="TOC1"/>
        <w:rPr>
          <w:rFonts w:eastAsiaTheme="minorEastAsia"/>
          <w:b w:val="0"/>
          <w:bCs w:val="0"/>
          <w:caps w:val="0"/>
          <w:sz w:val="22"/>
          <w:szCs w:val="22"/>
        </w:rPr>
      </w:pPr>
      <w:hyperlink w:anchor="_Toc512426230" w:history="1">
        <w:r w:rsidR="00FA6FAD" w:rsidRPr="00FE5032">
          <w:rPr>
            <w:rStyle w:val="Hyperlink"/>
          </w:rPr>
          <w:t>5</w:t>
        </w:r>
        <w:r w:rsidR="00FA6FAD">
          <w:rPr>
            <w:rFonts w:eastAsiaTheme="minorEastAsia"/>
            <w:b w:val="0"/>
            <w:bCs w:val="0"/>
            <w:caps w:val="0"/>
            <w:sz w:val="22"/>
            <w:szCs w:val="22"/>
          </w:rPr>
          <w:tab/>
        </w:r>
        <w:r w:rsidR="00FA6FAD" w:rsidRPr="00FE5032">
          <w:rPr>
            <w:rStyle w:val="Hyperlink"/>
          </w:rPr>
          <w:t>BID PROCEDURE AND INSTRUCTIONS</w:t>
        </w:r>
        <w:r w:rsidR="00FA6FAD">
          <w:rPr>
            <w:webHidden/>
          </w:rPr>
          <w:tab/>
        </w:r>
        <w:r w:rsidR="00FA6FAD">
          <w:rPr>
            <w:webHidden/>
          </w:rPr>
          <w:fldChar w:fldCharType="begin"/>
        </w:r>
        <w:r w:rsidR="00FA6FAD">
          <w:rPr>
            <w:webHidden/>
          </w:rPr>
          <w:instrText xml:space="preserve"> PAGEREF _Toc512426230 \h </w:instrText>
        </w:r>
        <w:r w:rsidR="00FA6FAD">
          <w:rPr>
            <w:webHidden/>
          </w:rPr>
        </w:r>
        <w:r w:rsidR="00FA6FAD">
          <w:rPr>
            <w:webHidden/>
          </w:rPr>
          <w:fldChar w:fldCharType="separate"/>
        </w:r>
        <w:r w:rsidR="00FA6FAD">
          <w:rPr>
            <w:webHidden/>
          </w:rPr>
          <w:t>6</w:t>
        </w:r>
        <w:r w:rsidR="00FA6FAD">
          <w:rPr>
            <w:webHidden/>
          </w:rPr>
          <w:fldChar w:fldCharType="end"/>
        </w:r>
      </w:hyperlink>
    </w:p>
    <w:p w14:paraId="72F0DEB5" w14:textId="16D59AE9" w:rsidR="00FA6FAD" w:rsidRDefault="001F37E2">
      <w:pPr>
        <w:pStyle w:val="TOC2"/>
        <w:rPr>
          <w:rFonts w:eastAsiaTheme="minorEastAsia"/>
          <w:smallCaps w:val="0"/>
          <w:noProof/>
          <w:sz w:val="22"/>
          <w:szCs w:val="22"/>
        </w:rPr>
      </w:pPr>
      <w:hyperlink w:anchor="_Toc512426231" w:history="1">
        <w:r w:rsidR="00FA6FAD" w:rsidRPr="00FE5032">
          <w:rPr>
            <w:rStyle w:val="Hyperlink"/>
            <w:noProof/>
          </w:rPr>
          <w:t>5.1</w:t>
        </w:r>
        <w:r w:rsidR="00FA6FAD">
          <w:rPr>
            <w:rFonts w:eastAsiaTheme="minorEastAsia"/>
            <w:smallCaps w:val="0"/>
            <w:noProof/>
            <w:sz w:val="22"/>
            <w:szCs w:val="22"/>
          </w:rPr>
          <w:tab/>
        </w:r>
        <w:r w:rsidR="00FA6FAD" w:rsidRPr="00FE5032">
          <w:rPr>
            <w:rStyle w:val="Hyperlink"/>
            <w:noProof/>
          </w:rPr>
          <w:t>Reasonable Accommodations</w:t>
        </w:r>
        <w:r w:rsidR="00FA6FAD">
          <w:rPr>
            <w:noProof/>
            <w:webHidden/>
          </w:rPr>
          <w:tab/>
        </w:r>
        <w:r w:rsidR="00FA6FAD">
          <w:rPr>
            <w:noProof/>
            <w:webHidden/>
          </w:rPr>
          <w:fldChar w:fldCharType="begin"/>
        </w:r>
        <w:r w:rsidR="00FA6FAD">
          <w:rPr>
            <w:noProof/>
            <w:webHidden/>
          </w:rPr>
          <w:instrText xml:space="preserve"> PAGEREF _Toc512426231 \h </w:instrText>
        </w:r>
        <w:r w:rsidR="00FA6FAD">
          <w:rPr>
            <w:noProof/>
            <w:webHidden/>
          </w:rPr>
        </w:r>
        <w:r w:rsidR="00FA6FAD">
          <w:rPr>
            <w:noProof/>
            <w:webHidden/>
          </w:rPr>
          <w:fldChar w:fldCharType="separate"/>
        </w:r>
        <w:r w:rsidR="00FA6FAD">
          <w:rPr>
            <w:noProof/>
            <w:webHidden/>
          </w:rPr>
          <w:t>6</w:t>
        </w:r>
        <w:r w:rsidR="00FA6FAD">
          <w:rPr>
            <w:noProof/>
            <w:webHidden/>
          </w:rPr>
          <w:fldChar w:fldCharType="end"/>
        </w:r>
      </w:hyperlink>
    </w:p>
    <w:p w14:paraId="1D9CB566" w14:textId="0D06259D" w:rsidR="00FA6FAD" w:rsidRDefault="001F37E2">
      <w:pPr>
        <w:pStyle w:val="TOC2"/>
        <w:rPr>
          <w:rFonts w:eastAsiaTheme="minorEastAsia"/>
          <w:smallCaps w:val="0"/>
          <w:noProof/>
          <w:sz w:val="22"/>
          <w:szCs w:val="22"/>
        </w:rPr>
      </w:pPr>
      <w:hyperlink w:anchor="_Toc512426232" w:history="1">
        <w:r w:rsidR="00FA6FAD" w:rsidRPr="00FE5032">
          <w:rPr>
            <w:rStyle w:val="Hyperlink"/>
            <w:noProof/>
          </w:rPr>
          <w:t>5.2</w:t>
        </w:r>
        <w:r w:rsidR="00FA6FAD">
          <w:rPr>
            <w:rFonts w:eastAsiaTheme="minorEastAsia"/>
            <w:smallCaps w:val="0"/>
            <w:noProof/>
            <w:sz w:val="22"/>
            <w:szCs w:val="22"/>
          </w:rPr>
          <w:tab/>
        </w:r>
        <w:r w:rsidR="00FA6FAD" w:rsidRPr="00FE5032">
          <w:rPr>
            <w:rStyle w:val="Hyperlink"/>
            <w:noProof/>
          </w:rPr>
          <w:t>Questions</w:t>
        </w:r>
        <w:r w:rsidR="00FA6FAD">
          <w:rPr>
            <w:noProof/>
            <w:webHidden/>
          </w:rPr>
          <w:tab/>
        </w:r>
        <w:r w:rsidR="00FA6FAD">
          <w:rPr>
            <w:noProof/>
            <w:webHidden/>
          </w:rPr>
          <w:fldChar w:fldCharType="begin"/>
        </w:r>
        <w:r w:rsidR="00FA6FAD">
          <w:rPr>
            <w:noProof/>
            <w:webHidden/>
          </w:rPr>
          <w:instrText xml:space="preserve"> PAGEREF _Toc512426232 \h </w:instrText>
        </w:r>
        <w:r w:rsidR="00FA6FAD">
          <w:rPr>
            <w:noProof/>
            <w:webHidden/>
          </w:rPr>
        </w:r>
        <w:r w:rsidR="00FA6FAD">
          <w:rPr>
            <w:noProof/>
            <w:webHidden/>
          </w:rPr>
          <w:fldChar w:fldCharType="separate"/>
        </w:r>
        <w:r w:rsidR="00FA6FAD">
          <w:rPr>
            <w:noProof/>
            <w:webHidden/>
          </w:rPr>
          <w:t>6</w:t>
        </w:r>
        <w:r w:rsidR="00FA6FAD">
          <w:rPr>
            <w:noProof/>
            <w:webHidden/>
          </w:rPr>
          <w:fldChar w:fldCharType="end"/>
        </w:r>
      </w:hyperlink>
    </w:p>
    <w:p w14:paraId="1FE7D669" w14:textId="08B26720" w:rsidR="00FA6FAD" w:rsidRDefault="001F37E2">
      <w:pPr>
        <w:pStyle w:val="TOC2"/>
        <w:rPr>
          <w:rFonts w:eastAsiaTheme="minorEastAsia"/>
          <w:smallCaps w:val="0"/>
          <w:noProof/>
          <w:sz w:val="22"/>
          <w:szCs w:val="22"/>
        </w:rPr>
      </w:pPr>
      <w:hyperlink w:anchor="_Toc512426233" w:history="1">
        <w:r w:rsidR="00FA6FAD" w:rsidRPr="00FE5032">
          <w:rPr>
            <w:rStyle w:val="Hyperlink"/>
            <w:noProof/>
          </w:rPr>
          <w:t>5.3</w:t>
        </w:r>
        <w:r w:rsidR="00FA6FAD">
          <w:rPr>
            <w:rFonts w:eastAsiaTheme="minorEastAsia"/>
            <w:smallCaps w:val="0"/>
            <w:noProof/>
            <w:sz w:val="22"/>
            <w:szCs w:val="22"/>
          </w:rPr>
          <w:tab/>
        </w:r>
        <w:r w:rsidR="00FA6FAD" w:rsidRPr="00FE5032">
          <w:rPr>
            <w:rStyle w:val="Hyperlink"/>
            <w:noProof/>
          </w:rPr>
          <w:t>Bid Submission</w:t>
        </w:r>
        <w:r w:rsidR="00FA6FAD">
          <w:rPr>
            <w:noProof/>
            <w:webHidden/>
          </w:rPr>
          <w:tab/>
        </w:r>
        <w:r w:rsidR="00FA6FAD">
          <w:rPr>
            <w:noProof/>
            <w:webHidden/>
          </w:rPr>
          <w:fldChar w:fldCharType="begin"/>
        </w:r>
        <w:r w:rsidR="00FA6FAD">
          <w:rPr>
            <w:noProof/>
            <w:webHidden/>
          </w:rPr>
          <w:instrText xml:space="preserve"> PAGEREF _Toc512426233 \h </w:instrText>
        </w:r>
        <w:r w:rsidR="00FA6FAD">
          <w:rPr>
            <w:noProof/>
            <w:webHidden/>
          </w:rPr>
        </w:r>
        <w:r w:rsidR="00FA6FAD">
          <w:rPr>
            <w:noProof/>
            <w:webHidden/>
          </w:rPr>
          <w:fldChar w:fldCharType="separate"/>
        </w:r>
        <w:r w:rsidR="00FA6FAD">
          <w:rPr>
            <w:noProof/>
            <w:webHidden/>
          </w:rPr>
          <w:t>6</w:t>
        </w:r>
        <w:r w:rsidR="00FA6FAD">
          <w:rPr>
            <w:noProof/>
            <w:webHidden/>
          </w:rPr>
          <w:fldChar w:fldCharType="end"/>
        </w:r>
      </w:hyperlink>
    </w:p>
    <w:p w14:paraId="1C193125" w14:textId="36810D8B" w:rsidR="00FA6FAD" w:rsidRDefault="001F37E2">
      <w:pPr>
        <w:pStyle w:val="TOC2"/>
        <w:rPr>
          <w:rFonts w:eastAsiaTheme="minorEastAsia"/>
          <w:smallCaps w:val="0"/>
          <w:noProof/>
          <w:sz w:val="22"/>
          <w:szCs w:val="22"/>
        </w:rPr>
      </w:pPr>
      <w:hyperlink w:anchor="_Toc512426234" w:history="1">
        <w:r w:rsidR="00FA6FAD" w:rsidRPr="00FE5032">
          <w:rPr>
            <w:rStyle w:val="Hyperlink"/>
            <w:noProof/>
          </w:rPr>
          <w:t>5.4</w:t>
        </w:r>
        <w:r w:rsidR="00FA6FAD">
          <w:rPr>
            <w:rFonts w:eastAsiaTheme="minorEastAsia"/>
            <w:smallCaps w:val="0"/>
            <w:noProof/>
            <w:sz w:val="22"/>
            <w:szCs w:val="22"/>
          </w:rPr>
          <w:tab/>
        </w:r>
        <w:r w:rsidR="00FA6FAD" w:rsidRPr="00FE5032">
          <w:rPr>
            <w:rStyle w:val="Hyperlink"/>
            <w:noProof/>
          </w:rPr>
          <w:t>Method of Bid</w:t>
        </w:r>
        <w:r w:rsidR="00FA6FAD">
          <w:rPr>
            <w:noProof/>
            <w:webHidden/>
          </w:rPr>
          <w:tab/>
        </w:r>
        <w:r w:rsidR="00FA6FAD">
          <w:rPr>
            <w:noProof/>
            <w:webHidden/>
          </w:rPr>
          <w:fldChar w:fldCharType="begin"/>
        </w:r>
        <w:r w:rsidR="00FA6FAD">
          <w:rPr>
            <w:noProof/>
            <w:webHidden/>
          </w:rPr>
          <w:instrText xml:space="preserve"> PAGEREF _Toc512426234 \h </w:instrText>
        </w:r>
        <w:r w:rsidR="00FA6FAD">
          <w:rPr>
            <w:noProof/>
            <w:webHidden/>
          </w:rPr>
        </w:r>
        <w:r w:rsidR="00FA6FAD">
          <w:rPr>
            <w:noProof/>
            <w:webHidden/>
          </w:rPr>
          <w:fldChar w:fldCharType="separate"/>
        </w:r>
        <w:r w:rsidR="00FA6FAD">
          <w:rPr>
            <w:noProof/>
            <w:webHidden/>
          </w:rPr>
          <w:t>6</w:t>
        </w:r>
        <w:r w:rsidR="00FA6FAD">
          <w:rPr>
            <w:noProof/>
            <w:webHidden/>
          </w:rPr>
          <w:fldChar w:fldCharType="end"/>
        </w:r>
      </w:hyperlink>
    </w:p>
    <w:p w14:paraId="0D7F185C" w14:textId="0F6DB5A2" w:rsidR="00FA6FAD" w:rsidRDefault="001F37E2">
      <w:pPr>
        <w:pStyle w:val="TOC2"/>
        <w:rPr>
          <w:rFonts w:eastAsiaTheme="minorEastAsia"/>
          <w:smallCaps w:val="0"/>
          <w:noProof/>
          <w:sz w:val="22"/>
          <w:szCs w:val="22"/>
        </w:rPr>
      </w:pPr>
      <w:hyperlink w:anchor="_Toc512426235" w:history="1">
        <w:r w:rsidR="00FA6FAD" w:rsidRPr="00FE5032">
          <w:rPr>
            <w:rStyle w:val="Hyperlink"/>
            <w:noProof/>
          </w:rPr>
          <w:t>5.5</w:t>
        </w:r>
        <w:r w:rsidR="00FA6FAD">
          <w:rPr>
            <w:rFonts w:eastAsiaTheme="minorEastAsia"/>
            <w:smallCaps w:val="0"/>
            <w:noProof/>
            <w:sz w:val="22"/>
            <w:szCs w:val="22"/>
          </w:rPr>
          <w:tab/>
        </w:r>
        <w:r w:rsidR="00FA6FAD" w:rsidRPr="00FE5032">
          <w:rPr>
            <w:rStyle w:val="Hyperlink"/>
            <w:noProof/>
          </w:rPr>
          <w:t>Bid Response Requirements</w:t>
        </w:r>
        <w:r w:rsidR="00FA6FAD">
          <w:rPr>
            <w:noProof/>
            <w:webHidden/>
          </w:rPr>
          <w:tab/>
        </w:r>
        <w:r w:rsidR="00FA6FAD">
          <w:rPr>
            <w:noProof/>
            <w:webHidden/>
          </w:rPr>
          <w:fldChar w:fldCharType="begin"/>
        </w:r>
        <w:r w:rsidR="00FA6FAD">
          <w:rPr>
            <w:noProof/>
            <w:webHidden/>
          </w:rPr>
          <w:instrText xml:space="preserve"> PAGEREF _Toc512426235 \h </w:instrText>
        </w:r>
        <w:r w:rsidR="00FA6FAD">
          <w:rPr>
            <w:noProof/>
            <w:webHidden/>
          </w:rPr>
        </w:r>
        <w:r w:rsidR="00FA6FAD">
          <w:rPr>
            <w:noProof/>
            <w:webHidden/>
          </w:rPr>
          <w:fldChar w:fldCharType="separate"/>
        </w:r>
        <w:r w:rsidR="00FA6FAD">
          <w:rPr>
            <w:noProof/>
            <w:webHidden/>
          </w:rPr>
          <w:t>7</w:t>
        </w:r>
        <w:r w:rsidR="00FA6FAD">
          <w:rPr>
            <w:noProof/>
            <w:webHidden/>
          </w:rPr>
          <w:fldChar w:fldCharType="end"/>
        </w:r>
      </w:hyperlink>
    </w:p>
    <w:p w14:paraId="5FD63293" w14:textId="14922796" w:rsidR="00FA6FAD" w:rsidRDefault="001F37E2">
      <w:pPr>
        <w:pStyle w:val="TOC2"/>
        <w:rPr>
          <w:rFonts w:eastAsiaTheme="minorEastAsia"/>
          <w:smallCaps w:val="0"/>
          <w:noProof/>
          <w:sz w:val="22"/>
          <w:szCs w:val="22"/>
        </w:rPr>
      </w:pPr>
      <w:hyperlink w:anchor="_Toc512426236" w:history="1">
        <w:r w:rsidR="00FA6FAD" w:rsidRPr="00FE5032">
          <w:rPr>
            <w:rStyle w:val="Hyperlink"/>
            <w:noProof/>
          </w:rPr>
          <w:t>5.6</w:t>
        </w:r>
        <w:r w:rsidR="00FA6FAD">
          <w:rPr>
            <w:rFonts w:eastAsiaTheme="minorEastAsia"/>
            <w:smallCaps w:val="0"/>
            <w:noProof/>
            <w:sz w:val="22"/>
            <w:szCs w:val="22"/>
          </w:rPr>
          <w:tab/>
        </w:r>
        <w:r w:rsidR="00FA6FAD" w:rsidRPr="00FE5032">
          <w:rPr>
            <w:rStyle w:val="Hyperlink"/>
            <w:noProof/>
          </w:rPr>
          <w:t>Incurring Costs</w:t>
        </w:r>
        <w:r w:rsidR="00FA6FAD">
          <w:rPr>
            <w:noProof/>
            <w:webHidden/>
          </w:rPr>
          <w:tab/>
        </w:r>
        <w:r w:rsidR="00FA6FAD">
          <w:rPr>
            <w:noProof/>
            <w:webHidden/>
          </w:rPr>
          <w:fldChar w:fldCharType="begin"/>
        </w:r>
        <w:r w:rsidR="00FA6FAD">
          <w:rPr>
            <w:noProof/>
            <w:webHidden/>
          </w:rPr>
          <w:instrText xml:space="preserve"> PAGEREF _Toc512426236 \h </w:instrText>
        </w:r>
        <w:r w:rsidR="00FA6FAD">
          <w:rPr>
            <w:noProof/>
            <w:webHidden/>
          </w:rPr>
        </w:r>
        <w:r w:rsidR="00FA6FAD">
          <w:rPr>
            <w:noProof/>
            <w:webHidden/>
          </w:rPr>
          <w:fldChar w:fldCharType="separate"/>
        </w:r>
        <w:r w:rsidR="00FA6FAD">
          <w:rPr>
            <w:noProof/>
            <w:webHidden/>
          </w:rPr>
          <w:t>7</w:t>
        </w:r>
        <w:r w:rsidR="00FA6FAD">
          <w:rPr>
            <w:noProof/>
            <w:webHidden/>
          </w:rPr>
          <w:fldChar w:fldCharType="end"/>
        </w:r>
      </w:hyperlink>
    </w:p>
    <w:p w14:paraId="375F113D" w14:textId="16489108" w:rsidR="00FA6FAD" w:rsidRDefault="001F37E2">
      <w:pPr>
        <w:pStyle w:val="TOC2"/>
        <w:rPr>
          <w:rFonts w:eastAsiaTheme="minorEastAsia"/>
          <w:smallCaps w:val="0"/>
          <w:noProof/>
          <w:sz w:val="22"/>
          <w:szCs w:val="22"/>
        </w:rPr>
      </w:pPr>
      <w:hyperlink w:anchor="_Toc512426237" w:history="1">
        <w:r w:rsidR="00FA6FAD" w:rsidRPr="00FE5032">
          <w:rPr>
            <w:rStyle w:val="Hyperlink"/>
            <w:noProof/>
          </w:rPr>
          <w:t>5.7</w:t>
        </w:r>
        <w:r w:rsidR="00FA6FAD">
          <w:rPr>
            <w:rFonts w:eastAsiaTheme="minorEastAsia"/>
            <w:smallCaps w:val="0"/>
            <w:noProof/>
            <w:sz w:val="22"/>
            <w:szCs w:val="22"/>
          </w:rPr>
          <w:tab/>
        </w:r>
        <w:r w:rsidR="00FA6FAD" w:rsidRPr="00FE5032">
          <w:rPr>
            <w:rStyle w:val="Hyperlink"/>
            <w:noProof/>
          </w:rPr>
          <w:t>E-Supplier Registration</w:t>
        </w:r>
        <w:r w:rsidR="00FA6FAD">
          <w:rPr>
            <w:noProof/>
            <w:webHidden/>
          </w:rPr>
          <w:tab/>
        </w:r>
        <w:r w:rsidR="00FA6FAD">
          <w:rPr>
            <w:noProof/>
            <w:webHidden/>
          </w:rPr>
          <w:fldChar w:fldCharType="begin"/>
        </w:r>
        <w:r w:rsidR="00FA6FAD">
          <w:rPr>
            <w:noProof/>
            <w:webHidden/>
          </w:rPr>
          <w:instrText xml:space="preserve"> PAGEREF _Toc512426237 \h </w:instrText>
        </w:r>
        <w:r w:rsidR="00FA6FAD">
          <w:rPr>
            <w:noProof/>
            <w:webHidden/>
          </w:rPr>
        </w:r>
        <w:r w:rsidR="00FA6FAD">
          <w:rPr>
            <w:noProof/>
            <w:webHidden/>
          </w:rPr>
          <w:fldChar w:fldCharType="separate"/>
        </w:r>
        <w:r w:rsidR="00FA6FAD">
          <w:rPr>
            <w:noProof/>
            <w:webHidden/>
          </w:rPr>
          <w:t>7</w:t>
        </w:r>
        <w:r w:rsidR="00FA6FAD">
          <w:rPr>
            <w:noProof/>
            <w:webHidden/>
          </w:rPr>
          <w:fldChar w:fldCharType="end"/>
        </w:r>
      </w:hyperlink>
    </w:p>
    <w:p w14:paraId="552510D9" w14:textId="040EF8AC" w:rsidR="00FA6FAD" w:rsidRDefault="001F37E2">
      <w:pPr>
        <w:pStyle w:val="TOC1"/>
        <w:rPr>
          <w:rFonts w:eastAsiaTheme="minorEastAsia"/>
          <w:b w:val="0"/>
          <w:bCs w:val="0"/>
          <w:caps w:val="0"/>
          <w:sz w:val="22"/>
          <w:szCs w:val="22"/>
        </w:rPr>
      </w:pPr>
      <w:hyperlink w:anchor="_Toc512426238" w:history="1">
        <w:r w:rsidR="00FA6FAD" w:rsidRPr="00FE5032">
          <w:rPr>
            <w:rStyle w:val="Hyperlink"/>
          </w:rPr>
          <w:t>6</w:t>
        </w:r>
        <w:r w:rsidR="00FA6FAD">
          <w:rPr>
            <w:rFonts w:eastAsiaTheme="minorEastAsia"/>
            <w:b w:val="0"/>
            <w:bCs w:val="0"/>
            <w:caps w:val="0"/>
            <w:sz w:val="22"/>
            <w:szCs w:val="22"/>
          </w:rPr>
          <w:tab/>
        </w:r>
        <w:r w:rsidR="00FA6FAD" w:rsidRPr="00FE5032">
          <w:rPr>
            <w:rStyle w:val="Hyperlink"/>
          </w:rPr>
          <w:t>BID OPENING, ACCEPTANCE AND AWARD</w:t>
        </w:r>
        <w:r w:rsidR="00FA6FAD">
          <w:rPr>
            <w:webHidden/>
          </w:rPr>
          <w:tab/>
        </w:r>
        <w:r w:rsidR="00FA6FAD">
          <w:rPr>
            <w:webHidden/>
          </w:rPr>
          <w:fldChar w:fldCharType="begin"/>
        </w:r>
        <w:r w:rsidR="00FA6FAD">
          <w:rPr>
            <w:webHidden/>
          </w:rPr>
          <w:instrText xml:space="preserve"> PAGEREF _Toc512426238 \h </w:instrText>
        </w:r>
        <w:r w:rsidR="00FA6FAD">
          <w:rPr>
            <w:webHidden/>
          </w:rPr>
        </w:r>
        <w:r w:rsidR="00FA6FAD">
          <w:rPr>
            <w:webHidden/>
          </w:rPr>
          <w:fldChar w:fldCharType="separate"/>
        </w:r>
        <w:r w:rsidR="00FA6FAD">
          <w:rPr>
            <w:webHidden/>
          </w:rPr>
          <w:t>8</w:t>
        </w:r>
        <w:r w:rsidR="00FA6FAD">
          <w:rPr>
            <w:webHidden/>
          </w:rPr>
          <w:fldChar w:fldCharType="end"/>
        </w:r>
      </w:hyperlink>
    </w:p>
    <w:p w14:paraId="0A043DCF" w14:textId="2AD74DC8" w:rsidR="00FA6FAD" w:rsidRDefault="001F37E2">
      <w:pPr>
        <w:pStyle w:val="TOC2"/>
        <w:rPr>
          <w:rFonts w:eastAsiaTheme="minorEastAsia"/>
          <w:smallCaps w:val="0"/>
          <w:noProof/>
          <w:sz w:val="22"/>
          <w:szCs w:val="22"/>
        </w:rPr>
      </w:pPr>
      <w:hyperlink w:anchor="_Toc512426239" w:history="1">
        <w:r w:rsidR="00FA6FAD" w:rsidRPr="00FE5032">
          <w:rPr>
            <w:rStyle w:val="Hyperlink"/>
            <w:noProof/>
          </w:rPr>
          <w:t>6.1</w:t>
        </w:r>
        <w:r w:rsidR="00FA6FAD">
          <w:rPr>
            <w:rFonts w:eastAsiaTheme="minorEastAsia"/>
            <w:smallCaps w:val="0"/>
            <w:noProof/>
            <w:sz w:val="22"/>
            <w:szCs w:val="22"/>
          </w:rPr>
          <w:tab/>
        </w:r>
        <w:r w:rsidR="00FA6FAD" w:rsidRPr="00FE5032">
          <w:rPr>
            <w:rStyle w:val="Hyperlink"/>
            <w:noProof/>
          </w:rPr>
          <w:t>Bid Opening</w:t>
        </w:r>
        <w:r w:rsidR="00FA6FAD">
          <w:rPr>
            <w:noProof/>
            <w:webHidden/>
          </w:rPr>
          <w:tab/>
        </w:r>
        <w:r w:rsidR="00FA6FAD">
          <w:rPr>
            <w:noProof/>
            <w:webHidden/>
          </w:rPr>
          <w:fldChar w:fldCharType="begin"/>
        </w:r>
        <w:r w:rsidR="00FA6FAD">
          <w:rPr>
            <w:noProof/>
            <w:webHidden/>
          </w:rPr>
          <w:instrText xml:space="preserve"> PAGEREF _Toc512426239 \h </w:instrText>
        </w:r>
        <w:r w:rsidR="00FA6FAD">
          <w:rPr>
            <w:noProof/>
            <w:webHidden/>
          </w:rPr>
        </w:r>
        <w:r w:rsidR="00FA6FAD">
          <w:rPr>
            <w:noProof/>
            <w:webHidden/>
          </w:rPr>
          <w:fldChar w:fldCharType="separate"/>
        </w:r>
        <w:r w:rsidR="00FA6FAD">
          <w:rPr>
            <w:noProof/>
            <w:webHidden/>
          </w:rPr>
          <w:t>8</w:t>
        </w:r>
        <w:r w:rsidR="00FA6FAD">
          <w:rPr>
            <w:noProof/>
            <w:webHidden/>
          </w:rPr>
          <w:fldChar w:fldCharType="end"/>
        </w:r>
      </w:hyperlink>
    </w:p>
    <w:p w14:paraId="5FC3F408" w14:textId="61C0653F" w:rsidR="00FA6FAD" w:rsidRDefault="001F37E2">
      <w:pPr>
        <w:pStyle w:val="TOC2"/>
        <w:rPr>
          <w:rFonts w:eastAsiaTheme="minorEastAsia"/>
          <w:smallCaps w:val="0"/>
          <w:noProof/>
          <w:sz w:val="22"/>
          <w:szCs w:val="22"/>
        </w:rPr>
      </w:pPr>
      <w:hyperlink w:anchor="_Toc512426240" w:history="1">
        <w:r w:rsidR="00FA6FAD" w:rsidRPr="00FE5032">
          <w:rPr>
            <w:rStyle w:val="Hyperlink"/>
            <w:noProof/>
          </w:rPr>
          <w:t>6.2</w:t>
        </w:r>
        <w:r w:rsidR="00FA6FAD">
          <w:rPr>
            <w:rFonts w:eastAsiaTheme="minorEastAsia"/>
            <w:smallCaps w:val="0"/>
            <w:noProof/>
            <w:sz w:val="22"/>
            <w:szCs w:val="22"/>
          </w:rPr>
          <w:tab/>
        </w:r>
        <w:r w:rsidR="00FA6FAD" w:rsidRPr="00FE5032">
          <w:rPr>
            <w:rStyle w:val="Hyperlink"/>
            <w:noProof/>
          </w:rPr>
          <w:t>Bid Acceptance</w:t>
        </w:r>
        <w:r w:rsidR="00FA6FAD">
          <w:rPr>
            <w:noProof/>
            <w:webHidden/>
          </w:rPr>
          <w:tab/>
        </w:r>
        <w:r w:rsidR="00FA6FAD">
          <w:rPr>
            <w:noProof/>
            <w:webHidden/>
          </w:rPr>
          <w:fldChar w:fldCharType="begin"/>
        </w:r>
        <w:r w:rsidR="00FA6FAD">
          <w:rPr>
            <w:noProof/>
            <w:webHidden/>
          </w:rPr>
          <w:instrText xml:space="preserve"> PAGEREF _Toc512426240 \h </w:instrText>
        </w:r>
        <w:r w:rsidR="00FA6FAD">
          <w:rPr>
            <w:noProof/>
            <w:webHidden/>
          </w:rPr>
        </w:r>
        <w:r w:rsidR="00FA6FAD">
          <w:rPr>
            <w:noProof/>
            <w:webHidden/>
          </w:rPr>
          <w:fldChar w:fldCharType="separate"/>
        </w:r>
        <w:r w:rsidR="00FA6FAD">
          <w:rPr>
            <w:noProof/>
            <w:webHidden/>
          </w:rPr>
          <w:t>8</w:t>
        </w:r>
        <w:r w:rsidR="00FA6FAD">
          <w:rPr>
            <w:noProof/>
            <w:webHidden/>
          </w:rPr>
          <w:fldChar w:fldCharType="end"/>
        </w:r>
      </w:hyperlink>
    </w:p>
    <w:p w14:paraId="7B75BBD5" w14:textId="0D7A153B" w:rsidR="00FA6FAD" w:rsidRDefault="001F37E2">
      <w:pPr>
        <w:pStyle w:val="TOC2"/>
        <w:rPr>
          <w:rFonts w:eastAsiaTheme="minorEastAsia"/>
          <w:smallCaps w:val="0"/>
          <w:noProof/>
          <w:sz w:val="22"/>
          <w:szCs w:val="22"/>
        </w:rPr>
      </w:pPr>
      <w:hyperlink w:anchor="_Toc512426241" w:history="1">
        <w:r w:rsidR="00FA6FAD" w:rsidRPr="00FE5032">
          <w:rPr>
            <w:rStyle w:val="Hyperlink"/>
            <w:noProof/>
          </w:rPr>
          <w:t>6.3</w:t>
        </w:r>
        <w:r w:rsidR="00FA6FAD">
          <w:rPr>
            <w:rFonts w:eastAsiaTheme="minorEastAsia"/>
            <w:smallCaps w:val="0"/>
            <w:noProof/>
            <w:sz w:val="22"/>
            <w:szCs w:val="22"/>
          </w:rPr>
          <w:tab/>
        </w:r>
        <w:r w:rsidR="00FA6FAD" w:rsidRPr="00FE5032">
          <w:rPr>
            <w:rStyle w:val="Hyperlink"/>
            <w:noProof/>
          </w:rPr>
          <w:t>Method of Award</w:t>
        </w:r>
        <w:r w:rsidR="00FA6FAD">
          <w:rPr>
            <w:noProof/>
            <w:webHidden/>
          </w:rPr>
          <w:tab/>
        </w:r>
        <w:r w:rsidR="00FA6FAD">
          <w:rPr>
            <w:noProof/>
            <w:webHidden/>
          </w:rPr>
          <w:fldChar w:fldCharType="begin"/>
        </w:r>
        <w:r w:rsidR="00FA6FAD">
          <w:rPr>
            <w:noProof/>
            <w:webHidden/>
          </w:rPr>
          <w:instrText xml:space="preserve"> PAGEREF _Toc512426241 \h </w:instrText>
        </w:r>
        <w:r w:rsidR="00FA6FAD">
          <w:rPr>
            <w:noProof/>
            <w:webHidden/>
          </w:rPr>
        </w:r>
        <w:r w:rsidR="00FA6FAD">
          <w:rPr>
            <w:noProof/>
            <w:webHidden/>
          </w:rPr>
          <w:fldChar w:fldCharType="separate"/>
        </w:r>
        <w:r w:rsidR="00FA6FAD">
          <w:rPr>
            <w:noProof/>
            <w:webHidden/>
          </w:rPr>
          <w:t>8</w:t>
        </w:r>
        <w:r w:rsidR="00FA6FAD">
          <w:rPr>
            <w:noProof/>
            <w:webHidden/>
          </w:rPr>
          <w:fldChar w:fldCharType="end"/>
        </w:r>
      </w:hyperlink>
    </w:p>
    <w:p w14:paraId="6EB3CDEA" w14:textId="3CEB7E38" w:rsidR="00FA6FAD" w:rsidRDefault="001F37E2">
      <w:pPr>
        <w:pStyle w:val="TOC2"/>
        <w:rPr>
          <w:rFonts w:eastAsiaTheme="minorEastAsia"/>
          <w:smallCaps w:val="0"/>
          <w:noProof/>
          <w:sz w:val="22"/>
          <w:szCs w:val="22"/>
        </w:rPr>
      </w:pPr>
      <w:hyperlink w:anchor="_Toc512426242" w:history="1">
        <w:r w:rsidR="00FA6FAD" w:rsidRPr="00FE5032">
          <w:rPr>
            <w:rStyle w:val="Hyperlink"/>
            <w:noProof/>
          </w:rPr>
          <w:t>6.4</w:t>
        </w:r>
        <w:r w:rsidR="00FA6FAD">
          <w:rPr>
            <w:rFonts w:eastAsiaTheme="minorEastAsia"/>
            <w:smallCaps w:val="0"/>
            <w:noProof/>
            <w:sz w:val="22"/>
            <w:szCs w:val="22"/>
          </w:rPr>
          <w:tab/>
        </w:r>
        <w:r w:rsidR="00FA6FAD" w:rsidRPr="00FE5032">
          <w:rPr>
            <w:rStyle w:val="Hyperlink"/>
            <w:noProof/>
          </w:rPr>
          <w:t>Minority Business Participation</w:t>
        </w:r>
        <w:r w:rsidR="00FA6FAD">
          <w:rPr>
            <w:noProof/>
            <w:webHidden/>
          </w:rPr>
          <w:tab/>
        </w:r>
        <w:r w:rsidR="00FA6FAD">
          <w:rPr>
            <w:noProof/>
            <w:webHidden/>
          </w:rPr>
          <w:fldChar w:fldCharType="begin"/>
        </w:r>
        <w:r w:rsidR="00FA6FAD">
          <w:rPr>
            <w:noProof/>
            <w:webHidden/>
          </w:rPr>
          <w:instrText xml:space="preserve"> PAGEREF _Toc512426242 \h </w:instrText>
        </w:r>
        <w:r w:rsidR="00FA6FAD">
          <w:rPr>
            <w:noProof/>
            <w:webHidden/>
          </w:rPr>
        </w:r>
        <w:r w:rsidR="00FA6FAD">
          <w:rPr>
            <w:noProof/>
            <w:webHidden/>
          </w:rPr>
          <w:fldChar w:fldCharType="separate"/>
        </w:r>
        <w:r w:rsidR="00FA6FAD">
          <w:rPr>
            <w:noProof/>
            <w:webHidden/>
          </w:rPr>
          <w:t>8</w:t>
        </w:r>
        <w:r w:rsidR="00FA6FAD">
          <w:rPr>
            <w:noProof/>
            <w:webHidden/>
          </w:rPr>
          <w:fldChar w:fldCharType="end"/>
        </w:r>
      </w:hyperlink>
    </w:p>
    <w:p w14:paraId="02EF8DD0" w14:textId="074A3FDE" w:rsidR="00FA6FAD" w:rsidRDefault="001F37E2">
      <w:pPr>
        <w:pStyle w:val="TOC2"/>
        <w:rPr>
          <w:rFonts w:eastAsiaTheme="minorEastAsia"/>
          <w:smallCaps w:val="0"/>
          <w:noProof/>
          <w:sz w:val="22"/>
          <w:szCs w:val="22"/>
        </w:rPr>
      </w:pPr>
      <w:hyperlink w:anchor="_Toc512426243" w:history="1">
        <w:r w:rsidR="00FA6FAD" w:rsidRPr="00FE5032">
          <w:rPr>
            <w:rStyle w:val="Hyperlink"/>
            <w:noProof/>
          </w:rPr>
          <w:t>6.5</w:t>
        </w:r>
        <w:r w:rsidR="00FA6FAD">
          <w:rPr>
            <w:rFonts w:eastAsiaTheme="minorEastAsia"/>
            <w:smallCaps w:val="0"/>
            <w:noProof/>
            <w:sz w:val="22"/>
            <w:szCs w:val="22"/>
          </w:rPr>
          <w:tab/>
        </w:r>
        <w:r w:rsidR="00FA6FAD" w:rsidRPr="00FE5032">
          <w:rPr>
            <w:rStyle w:val="Hyperlink"/>
            <w:noProof/>
          </w:rPr>
          <w:t>Disabled Veteran Owned Business</w:t>
        </w:r>
        <w:r w:rsidR="00FA6FAD">
          <w:rPr>
            <w:noProof/>
            <w:webHidden/>
          </w:rPr>
          <w:tab/>
        </w:r>
        <w:r w:rsidR="00FA6FAD">
          <w:rPr>
            <w:noProof/>
            <w:webHidden/>
          </w:rPr>
          <w:fldChar w:fldCharType="begin"/>
        </w:r>
        <w:r w:rsidR="00FA6FAD">
          <w:rPr>
            <w:noProof/>
            <w:webHidden/>
          </w:rPr>
          <w:instrText xml:space="preserve"> PAGEREF _Toc512426243 \h </w:instrText>
        </w:r>
        <w:r w:rsidR="00FA6FAD">
          <w:rPr>
            <w:noProof/>
            <w:webHidden/>
          </w:rPr>
        </w:r>
        <w:r w:rsidR="00FA6FAD">
          <w:rPr>
            <w:noProof/>
            <w:webHidden/>
          </w:rPr>
          <w:fldChar w:fldCharType="separate"/>
        </w:r>
        <w:r w:rsidR="00FA6FAD">
          <w:rPr>
            <w:noProof/>
            <w:webHidden/>
          </w:rPr>
          <w:t>8</w:t>
        </w:r>
        <w:r w:rsidR="00FA6FAD">
          <w:rPr>
            <w:noProof/>
            <w:webHidden/>
          </w:rPr>
          <w:fldChar w:fldCharType="end"/>
        </w:r>
      </w:hyperlink>
    </w:p>
    <w:p w14:paraId="3B200528" w14:textId="407A4CE7" w:rsidR="00FA6FAD" w:rsidRDefault="001F37E2">
      <w:pPr>
        <w:pStyle w:val="TOC2"/>
        <w:rPr>
          <w:rFonts w:eastAsiaTheme="minorEastAsia"/>
          <w:smallCaps w:val="0"/>
          <w:noProof/>
          <w:sz w:val="22"/>
          <w:szCs w:val="22"/>
        </w:rPr>
      </w:pPr>
      <w:hyperlink w:anchor="_Toc512426244" w:history="1">
        <w:r w:rsidR="00FA6FAD" w:rsidRPr="00FE5032">
          <w:rPr>
            <w:rStyle w:val="Hyperlink"/>
            <w:noProof/>
          </w:rPr>
          <w:t>6.6</w:t>
        </w:r>
        <w:r w:rsidR="00FA6FAD">
          <w:rPr>
            <w:rFonts w:eastAsiaTheme="minorEastAsia"/>
            <w:smallCaps w:val="0"/>
            <w:noProof/>
            <w:sz w:val="22"/>
            <w:szCs w:val="22"/>
          </w:rPr>
          <w:tab/>
        </w:r>
        <w:r w:rsidR="00FA6FAD" w:rsidRPr="00FE5032">
          <w:rPr>
            <w:rStyle w:val="Hyperlink"/>
            <w:noProof/>
          </w:rPr>
          <w:t>Contract Cancellation</w:t>
        </w:r>
        <w:r w:rsidR="00FA6FAD">
          <w:rPr>
            <w:noProof/>
            <w:webHidden/>
          </w:rPr>
          <w:tab/>
        </w:r>
        <w:r w:rsidR="00FA6FAD">
          <w:rPr>
            <w:noProof/>
            <w:webHidden/>
          </w:rPr>
          <w:fldChar w:fldCharType="begin"/>
        </w:r>
        <w:r w:rsidR="00FA6FAD">
          <w:rPr>
            <w:noProof/>
            <w:webHidden/>
          </w:rPr>
          <w:instrText xml:space="preserve"> PAGEREF _Toc512426244 \h </w:instrText>
        </w:r>
        <w:r w:rsidR="00FA6FAD">
          <w:rPr>
            <w:noProof/>
            <w:webHidden/>
          </w:rPr>
        </w:r>
        <w:r w:rsidR="00FA6FAD">
          <w:rPr>
            <w:noProof/>
            <w:webHidden/>
          </w:rPr>
          <w:fldChar w:fldCharType="separate"/>
        </w:r>
        <w:r w:rsidR="00FA6FAD">
          <w:rPr>
            <w:noProof/>
            <w:webHidden/>
          </w:rPr>
          <w:t>9</w:t>
        </w:r>
        <w:r w:rsidR="00FA6FAD">
          <w:rPr>
            <w:noProof/>
            <w:webHidden/>
          </w:rPr>
          <w:fldChar w:fldCharType="end"/>
        </w:r>
      </w:hyperlink>
    </w:p>
    <w:p w14:paraId="5672A9E5" w14:textId="5C967698" w:rsidR="00FA6FAD" w:rsidRDefault="001F37E2">
      <w:pPr>
        <w:pStyle w:val="TOC2"/>
        <w:rPr>
          <w:rFonts w:eastAsiaTheme="minorEastAsia"/>
          <w:smallCaps w:val="0"/>
          <w:noProof/>
          <w:sz w:val="22"/>
          <w:szCs w:val="22"/>
        </w:rPr>
      </w:pPr>
      <w:hyperlink w:anchor="_Toc512426245" w:history="1">
        <w:r w:rsidR="00FA6FAD" w:rsidRPr="00FE5032">
          <w:rPr>
            <w:rStyle w:val="Hyperlink"/>
            <w:noProof/>
          </w:rPr>
          <w:t>6.7</w:t>
        </w:r>
        <w:r w:rsidR="00FA6FAD">
          <w:rPr>
            <w:rFonts w:eastAsiaTheme="minorEastAsia"/>
            <w:smallCaps w:val="0"/>
            <w:noProof/>
            <w:sz w:val="22"/>
            <w:szCs w:val="22"/>
          </w:rPr>
          <w:tab/>
        </w:r>
        <w:r w:rsidR="00FA6FAD" w:rsidRPr="00FE5032">
          <w:rPr>
            <w:rStyle w:val="Hyperlink"/>
            <w:noProof/>
          </w:rPr>
          <w:t>Certification for Collection of Sales and Use Tax</w:t>
        </w:r>
        <w:r w:rsidR="00FA6FAD">
          <w:rPr>
            <w:noProof/>
            <w:webHidden/>
          </w:rPr>
          <w:tab/>
        </w:r>
        <w:r w:rsidR="00FA6FAD">
          <w:rPr>
            <w:noProof/>
            <w:webHidden/>
          </w:rPr>
          <w:fldChar w:fldCharType="begin"/>
        </w:r>
        <w:r w:rsidR="00FA6FAD">
          <w:rPr>
            <w:noProof/>
            <w:webHidden/>
          </w:rPr>
          <w:instrText xml:space="preserve"> PAGEREF _Toc512426245 \h </w:instrText>
        </w:r>
        <w:r w:rsidR="00FA6FAD">
          <w:rPr>
            <w:noProof/>
            <w:webHidden/>
          </w:rPr>
        </w:r>
        <w:r w:rsidR="00FA6FAD">
          <w:rPr>
            <w:noProof/>
            <w:webHidden/>
          </w:rPr>
          <w:fldChar w:fldCharType="separate"/>
        </w:r>
        <w:r w:rsidR="00FA6FAD">
          <w:rPr>
            <w:noProof/>
            <w:webHidden/>
          </w:rPr>
          <w:t>10</w:t>
        </w:r>
        <w:r w:rsidR="00FA6FAD">
          <w:rPr>
            <w:noProof/>
            <w:webHidden/>
          </w:rPr>
          <w:fldChar w:fldCharType="end"/>
        </w:r>
      </w:hyperlink>
    </w:p>
    <w:p w14:paraId="07ECA949" w14:textId="6D592871" w:rsidR="00FA6FAD" w:rsidRDefault="001F37E2">
      <w:pPr>
        <w:pStyle w:val="TOC2"/>
        <w:rPr>
          <w:rFonts w:eastAsiaTheme="minorEastAsia"/>
          <w:smallCaps w:val="0"/>
          <w:noProof/>
          <w:sz w:val="22"/>
          <w:szCs w:val="22"/>
        </w:rPr>
      </w:pPr>
      <w:hyperlink w:anchor="_Toc512426246" w:history="1">
        <w:r w:rsidR="00FA6FAD" w:rsidRPr="00FE5032">
          <w:rPr>
            <w:rStyle w:val="Hyperlink"/>
            <w:noProof/>
          </w:rPr>
          <w:t>6.8</w:t>
        </w:r>
        <w:r w:rsidR="00FA6FAD">
          <w:rPr>
            <w:rFonts w:eastAsiaTheme="minorEastAsia"/>
            <w:smallCaps w:val="0"/>
            <w:noProof/>
            <w:sz w:val="22"/>
            <w:szCs w:val="22"/>
          </w:rPr>
          <w:tab/>
        </w:r>
        <w:r w:rsidR="00FA6FAD" w:rsidRPr="00FE5032">
          <w:rPr>
            <w:rStyle w:val="Hyperlink"/>
            <w:noProof/>
          </w:rPr>
          <w:t>Appeals Process</w:t>
        </w:r>
        <w:r w:rsidR="00FA6FAD">
          <w:rPr>
            <w:noProof/>
            <w:webHidden/>
          </w:rPr>
          <w:tab/>
        </w:r>
        <w:r w:rsidR="00FA6FAD">
          <w:rPr>
            <w:noProof/>
            <w:webHidden/>
          </w:rPr>
          <w:fldChar w:fldCharType="begin"/>
        </w:r>
        <w:r w:rsidR="00FA6FAD">
          <w:rPr>
            <w:noProof/>
            <w:webHidden/>
          </w:rPr>
          <w:instrText xml:space="preserve"> PAGEREF _Toc512426246 \h </w:instrText>
        </w:r>
        <w:r w:rsidR="00FA6FAD">
          <w:rPr>
            <w:noProof/>
            <w:webHidden/>
          </w:rPr>
        </w:r>
        <w:r w:rsidR="00FA6FAD">
          <w:rPr>
            <w:noProof/>
            <w:webHidden/>
          </w:rPr>
          <w:fldChar w:fldCharType="separate"/>
        </w:r>
        <w:r w:rsidR="00FA6FAD">
          <w:rPr>
            <w:noProof/>
            <w:webHidden/>
          </w:rPr>
          <w:t>10</w:t>
        </w:r>
        <w:r w:rsidR="00FA6FAD">
          <w:rPr>
            <w:noProof/>
            <w:webHidden/>
          </w:rPr>
          <w:fldChar w:fldCharType="end"/>
        </w:r>
      </w:hyperlink>
    </w:p>
    <w:p w14:paraId="7140BD44" w14:textId="26CDAB00" w:rsidR="00F5556D" w:rsidRPr="00FA6FAD" w:rsidRDefault="00946C2D" w:rsidP="00F5556D">
      <w:pPr>
        <w:pStyle w:val="TOC1"/>
        <w:ind w:left="1260"/>
        <w:jc w:val="left"/>
        <w:rPr>
          <w:b w:val="0"/>
          <w:bCs w:val="0"/>
          <w:caps w:val="0"/>
          <w:sz w:val="20"/>
          <w:szCs w:val="20"/>
        </w:rPr>
      </w:pPr>
      <w:r>
        <w:rPr>
          <w:b w:val="0"/>
          <w:bCs w:val="0"/>
          <w:caps w:val="0"/>
          <w:sz w:val="20"/>
          <w:szCs w:val="20"/>
        </w:rPr>
        <w:fldChar w:fldCharType="end"/>
      </w:r>
      <w:r w:rsidR="00F5556D" w:rsidRPr="00FA6FAD">
        <w:rPr>
          <w:b w:val="0"/>
          <w:bCs w:val="0"/>
          <w:caps w:val="0"/>
          <w:sz w:val="20"/>
          <w:szCs w:val="20"/>
        </w:rPr>
        <w:t>ATTACHMENT A - VENDOR INFORMATION</w:t>
      </w:r>
    </w:p>
    <w:p w14:paraId="5BA9DFE6" w14:textId="77777777" w:rsidR="00F5556D" w:rsidRPr="00FA6FAD" w:rsidRDefault="00F5556D" w:rsidP="00F5556D">
      <w:pPr>
        <w:pStyle w:val="TOC1"/>
        <w:ind w:left="1260"/>
        <w:jc w:val="left"/>
        <w:rPr>
          <w:b w:val="0"/>
          <w:bCs w:val="0"/>
          <w:caps w:val="0"/>
          <w:sz w:val="20"/>
          <w:szCs w:val="20"/>
        </w:rPr>
      </w:pPr>
      <w:r w:rsidRPr="00FA6FAD">
        <w:rPr>
          <w:b w:val="0"/>
          <w:bCs w:val="0"/>
          <w:caps w:val="0"/>
          <w:sz w:val="20"/>
          <w:szCs w:val="20"/>
        </w:rPr>
        <w:t>ATTACHMENT B – REFERENCES</w:t>
      </w:r>
    </w:p>
    <w:p w14:paraId="1EFF60AF" w14:textId="77777777" w:rsidR="00F5556D" w:rsidRPr="00FA6FAD" w:rsidRDefault="00F5556D" w:rsidP="00F5556D">
      <w:pPr>
        <w:pStyle w:val="TOC1"/>
        <w:ind w:left="1260"/>
        <w:jc w:val="left"/>
        <w:rPr>
          <w:b w:val="0"/>
          <w:bCs w:val="0"/>
          <w:caps w:val="0"/>
          <w:sz w:val="20"/>
          <w:szCs w:val="20"/>
        </w:rPr>
      </w:pPr>
      <w:r w:rsidRPr="00FA6FAD">
        <w:rPr>
          <w:b w:val="0"/>
          <w:bCs w:val="0"/>
          <w:caps w:val="0"/>
          <w:sz w:val="20"/>
          <w:szCs w:val="20"/>
        </w:rPr>
        <w:t>ATTACHMENT C - WisDOT MBE PROGRAM, AWARENESS, COMPLIANCE &amp; ACTION PLAN</w:t>
      </w:r>
    </w:p>
    <w:p w14:paraId="462CE327" w14:textId="77777777" w:rsidR="00F5556D" w:rsidRPr="00FA6FAD" w:rsidRDefault="00F5556D" w:rsidP="00F5556D">
      <w:pPr>
        <w:pStyle w:val="TOC1"/>
        <w:ind w:left="1260"/>
        <w:jc w:val="left"/>
        <w:rPr>
          <w:b w:val="0"/>
          <w:bCs w:val="0"/>
          <w:caps w:val="0"/>
          <w:sz w:val="20"/>
          <w:szCs w:val="20"/>
        </w:rPr>
      </w:pPr>
      <w:r w:rsidRPr="00FA6FAD">
        <w:rPr>
          <w:b w:val="0"/>
          <w:bCs w:val="0"/>
          <w:caps w:val="0"/>
          <w:sz w:val="20"/>
          <w:szCs w:val="20"/>
        </w:rPr>
        <w:t>ATTACHMENT D - MINORITY BUSINESS DISABLED VETERAN-OWNED BUSINESS PARTICIPATION REPORT</w:t>
      </w:r>
    </w:p>
    <w:p w14:paraId="4313373E" w14:textId="77777777" w:rsidR="00F5556D" w:rsidRPr="00FA6FAD" w:rsidRDefault="00F5556D" w:rsidP="00F5556D">
      <w:pPr>
        <w:pStyle w:val="TOC1"/>
        <w:ind w:left="1260"/>
        <w:jc w:val="left"/>
        <w:rPr>
          <w:b w:val="0"/>
          <w:bCs w:val="0"/>
          <w:caps w:val="0"/>
          <w:sz w:val="20"/>
          <w:szCs w:val="20"/>
        </w:rPr>
      </w:pPr>
      <w:r w:rsidRPr="00FA6FAD">
        <w:rPr>
          <w:b w:val="0"/>
          <w:bCs w:val="0"/>
          <w:caps w:val="0"/>
          <w:sz w:val="20"/>
          <w:szCs w:val="20"/>
        </w:rPr>
        <w:t>ATTACHMENT E - BIDDER RESPONSE SHEET</w:t>
      </w:r>
    </w:p>
    <w:p w14:paraId="533B2AD3" w14:textId="77777777" w:rsidR="001D649A" w:rsidRPr="00FA6FAD" w:rsidRDefault="00F5556D" w:rsidP="00F5556D">
      <w:pPr>
        <w:pStyle w:val="TOC1"/>
        <w:ind w:left="1260"/>
        <w:jc w:val="left"/>
        <w:rPr>
          <w:b w:val="0"/>
          <w:bCs w:val="0"/>
          <w:caps w:val="0"/>
          <w:sz w:val="20"/>
          <w:szCs w:val="20"/>
        </w:rPr>
      </w:pPr>
      <w:r w:rsidRPr="00FA6FAD">
        <w:rPr>
          <w:b w:val="0"/>
          <w:bCs w:val="0"/>
          <w:caps w:val="0"/>
          <w:sz w:val="20"/>
          <w:szCs w:val="20"/>
        </w:rPr>
        <w:lastRenderedPageBreak/>
        <w:t>ATTACHMENT F – CONSTRUCTION PLANS</w:t>
      </w:r>
    </w:p>
    <w:p w14:paraId="1FE6D0AC" w14:textId="77777777" w:rsidR="00854AB5" w:rsidRPr="00FA6FAD" w:rsidRDefault="00C8296E" w:rsidP="00854AB5">
      <w:pPr>
        <w:pStyle w:val="TOC1"/>
        <w:ind w:left="1260"/>
        <w:jc w:val="left"/>
        <w:rPr>
          <w:b w:val="0"/>
          <w:bCs w:val="0"/>
          <w:caps w:val="0"/>
          <w:sz w:val="20"/>
          <w:szCs w:val="20"/>
        </w:rPr>
      </w:pPr>
      <w:r w:rsidRPr="00FA6FAD">
        <w:rPr>
          <w:b w:val="0"/>
          <w:bCs w:val="0"/>
          <w:caps w:val="0"/>
          <w:sz w:val="20"/>
          <w:szCs w:val="20"/>
        </w:rPr>
        <w:t>ATTACHMENT G</w:t>
      </w:r>
      <w:r w:rsidR="00854AB5" w:rsidRPr="00FA6FAD">
        <w:rPr>
          <w:b w:val="0"/>
          <w:bCs w:val="0"/>
          <w:caps w:val="0"/>
          <w:sz w:val="20"/>
          <w:szCs w:val="20"/>
        </w:rPr>
        <w:t xml:space="preserve"> </w:t>
      </w:r>
      <w:r w:rsidRPr="00FA6FAD">
        <w:rPr>
          <w:b w:val="0"/>
          <w:bCs w:val="0"/>
          <w:caps w:val="0"/>
          <w:sz w:val="20"/>
          <w:szCs w:val="20"/>
        </w:rPr>
        <w:t>- SPECIFICATIONS</w:t>
      </w:r>
      <w:r w:rsidR="00854AB5" w:rsidRPr="00FA6FAD">
        <w:rPr>
          <w:b w:val="0"/>
          <w:bCs w:val="0"/>
          <w:caps w:val="0"/>
          <w:sz w:val="20"/>
          <w:szCs w:val="20"/>
        </w:rPr>
        <w:t xml:space="preserve"> </w:t>
      </w:r>
    </w:p>
    <w:p w14:paraId="2BEC5FFD" w14:textId="17FDE0D7" w:rsidR="004C02E2" w:rsidRPr="00FA6FAD" w:rsidRDefault="00854AB5" w:rsidP="004C02E2">
      <w:pPr>
        <w:pStyle w:val="TOC1"/>
        <w:ind w:left="1260"/>
        <w:jc w:val="left"/>
        <w:rPr>
          <w:b w:val="0"/>
          <w:bCs w:val="0"/>
          <w:caps w:val="0"/>
          <w:sz w:val="20"/>
          <w:szCs w:val="20"/>
        </w:rPr>
      </w:pPr>
      <w:r w:rsidRPr="00FA6FAD">
        <w:rPr>
          <w:b w:val="0"/>
          <w:bCs w:val="0"/>
          <w:caps w:val="0"/>
          <w:sz w:val="20"/>
          <w:szCs w:val="20"/>
        </w:rPr>
        <w:t>ATTACHMENT H - PRICE SHEET</w:t>
      </w:r>
    </w:p>
    <w:p w14:paraId="20DE9BF0" w14:textId="77777777" w:rsidR="004C02E2" w:rsidRPr="004C02E2" w:rsidRDefault="004C02E2" w:rsidP="004C02E2"/>
    <w:p w14:paraId="01A7479D" w14:textId="77777777" w:rsidR="004C02E2" w:rsidRPr="004C02E2" w:rsidRDefault="004C02E2" w:rsidP="004C02E2"/>
    <w:p w14:paraId="55186F70" w14:textId="77777777" w:rsidR="001A5D81" w:rsidRDefault="001A5D81" w:rsidP="005412F8">
      <w:pPr>
        <w:spacing w:after="0" w:line="240" w:lineRule="auto"/>
        <w:rPr>
          <w:b/>
          <w:bCs/>
          <w:caps/>
          <w:sz w:val="20"/>
          <w:szCs w:val="20"/>
        </w:rPr>
      </w:pPr>
    </w:p>
    <w:p w14:paraId="25780C28" w14:textId="77777777" w:rsidR="00C8296E" w:rsidRDefault="00C8296E" w:rsidP="005412F8">
      <w:pPr>
        <w:spacing w:after="0" w:line="240" w:lineRule="auto"/>
        <w:rPr>
          <w:b/>
          <w:bCs/>
          <w:caps/>
          <w:sz w:val="20"/>
          <w:szCs w:val="20"/>
        </w:rPr>
        <w:sectPr w:rsidR="00C8296E" w:rsidSect="008101CE">
          <w:headerReference w:type="default" r:id="rId8"/>
          <w:pgSz w:w="12240" w:h="15840"/>
          <w:pgMar w:top="576" w:right="1008" w:bottom="576" w:left="1008" w:header="720" w:footer="720" w:gutter="0"/>
          <w:cols w:space="720"/>
          <w:docGrid w:linePitch="360"/>
        </w:sectPr>
      </w:pPr>
      <w:r>
        <w:rPr>
          <w:b/>
          <w:bCs/>
          <w:caps/>
          <w:sz w:val="20"/>
          <w:szCs w:val="20"/>
        </w:rPr>
        <w:tab/>
      </w:r>
    </w:p>
    <w:p w14:paraId="097726A9" w14:textId="77777777" w:rsidR="001A50DC" w:rsidRDefault="00D60E77" w:rsidP="00EC4B25">
      <w:pPr>
        <w:pStyle w:val="Heading1"/>
        <w:keepNext w:val="0"/>
        <w:keepLines w:val="0"/>
        <w:spacing w:before="0" w:line="240" w:lineRule="auto"/>
        <w:ind w:left="540" w:hanging="540"/>
        <w:rPr>
          <w:sz w:val="24"/>
          <w:szCs w:val="24"/>
        </w:rPr>
      </w:pPr>
      <w:bookmarkStart w:id="0" w:name="_Toc240777966"/>
      <w:bookmarkStart w:id="1" w:name="_Toc512426209"/>
      <w:r>
        <w:rPr>
          <w:sz w:val="24"/>
          <w:szCs w:val="24"/>
        </w:rPr>
        <w:lastRenderedPageBreak/>
        <w:t>GENERAL INFORMATION AND SCOPE</w:t>
      </w:r>
      <w:bookmarkEnd w:id="0"/>
      <w:bookmarkEnd w:id="1"/>
    </w:p>
    <w:p w14:paraId="5FA21C79" w14:textId="20772266" w:rsidR="00E264D8" w:rsidRDefault="00EC4B25" w:rsidP="002471D8">
      <w:pPr>
        <w:spacing w:after="0" w:line="240" w:lineRule="auto"/>
        <w:ind w:left="547"/>
        <w:rPr>
          <w:rFonts w:cs="Arial"/>
        </w:rPr>
      </w:pPr>
      <w:r w:rsidRPr="00B7017A">
        <w:rPr>
          <w:rFonts w:cs="Arial"/>
        </w:rPr>
        <w:t xml:space="preserve">The Wisconsin Department of Transportation (WisDOT or DOT), through its Purchasing Unit (Purchasing), requests bids </w:t>
      </w:r>
      <w:r w:rsidR="002471D8">
        <w:rPr>
          <w:rFonts w:cs="Arial"/>
        </w:rPr>
        <w:t xml:space="preserve">to establish a contract for rehabilitation of the floor and inspection pits and the Kenosha Truck Safety </w:t>
      </w:r>
      <w:proofErr w:type="spellStart"/>
      <w:r w:rsidR="002471D8">
        <w:rPr>
          <w:rFonts w:cs="Arial"/>
        </w:rPr>
        <w:t>Weigt</w:t>
      </w:r>
      <w:proofErr w:type="spellEnd"/>
      <w:r w:rsidR="002471D8">
        <w:rPr>
          <w:rFonts w:cs="Arial"/>
        </w:rPr>
        <w:t xml:space="preserve"> Enforcement Building.</w:t>
      </w:r>
    </w:p>
    <w:p w14:paraId="156F5B54" w14:textId="77777777" w:rsidR="002471D8" w:rsidRDefault="002471D8" w:rsidP="002471D8">
      <w:pPr>
        <w:spacing w:after="0" w:line="240" w:lineRule="auto"/>
        <w:ind w:left="547"/>
      </w:pPr>
    </w:p>
    <w:p w14:paraId="692B2459" w14:textId="77777777" w:rsidR="00E264D8" w:rsidRDefault="00E264D8" w:rsidP="00E264D8">
      <w:pPr>
        <w:shd w:val="clear" w:color="auto" w:fill="FFFFFF" w:themeFill="background1"/>
        <w:spacing w:after="0" w:line="240" w:lineRule="auto"/>
        <w:ind w:left="547"/>
        <w:rPr>
          <w:rFonts w:cs="Arial"/>
        </w:rPr>
      </w:pPr>
      <w:r w:rsidRPr="00E264D8">
        <w:rPr>
          <w:rFonts w:cs="Arial"/>
        </w:rPr>
        <w:t>The resulting contract shall be govern</w:t>
      </w:r>
      <w:r>
        <w:rPr>
          <w:rFonts w:cs="Arial"/>
        </w:rPr>
        <w:t>ed</w:t>
      </w:r>
      <w:r w:rsidRPr="00E264D8">
        <w:rPr>
          <w:rFonts w:cs="Arial"/>
        </w:rPr>
        <w:t xml:space="preserve"> by the attached Standard Terms and Conditions unless specifically modified in this Request for Bid document.  Conditions of bid that include the word "must" or "shall,” describe a mandatory requirement.  </w:t>
      </w:r>
    </w:p>
    <w:p w14:paraId="371E54BB" w14:textId="77777777" w:rsidR="002D5E38" w:rsidRDefault="002D5E38" w:rsidP="002D5E38">
      <w:pPr>
        <w:pStyle w:val="Heading2"/>
        <w:keepNext w:val="0"/>
        <w:keepLines w:val="0"/>
        <w:numPr>
          <w:ilvl w:val="0"/>
          <w:numId w:val="0"/>
        </w:numPr>
        <w:spacing w:before="0" w:line="240" w:lineRule="auto"/>
        <w:ind w:left="576" w:hanging="576"/>
        <w:rPr>
          <w:sz w:val="22"/>
        </w:rPr>
      </w:pPr>
      <w:bookmarkStart w:id="2" w:name="_Toc240777967"/>
    </w:p>
    <w:p w14:paraId="21A56114" w14:textId="77777777" w:rsidR="001A50DC" w:rsidRPr="00CA05D9" w:rsidRDefault="00EC4B25" w:rsidP="005412F8">
      <w:pPr>
        <w:pStyle w:val="Heading2"/>
        <w:keepNext w:val="0"/>
        <w:keepLines w:val="0"/>
        <w:spacing w:before="0" w:line="240" w:lineRule="auto"/>
        <w:ind w:left="1440"/>
        <w:rPr>
          <w:sz w:val="22"/>
        </w:rPr>
      </w:pPr>
      <w:bookmarkStart w:id="3" w:name="_Toc512426210"/>
      <w:r>
        <w:rPr>
          <w:sz w:val="22"/>
        </w:rPr>
        <w:t>Scope</w:t>
      </w:r>
      <w:bookmarkEnd w:id="2"/>
      <w:bookmarkEnd w:id="3"/>
    </w:p>
    <w:p w14:paraId="6EEABBA1" w14:textId="6D00604A" w:rsidR="00BF1463" w:rsidRDefault="002471D8" w:rsidP="001A5C05">
      <w:pPr>
        <w:spacing w:after="0" w:line="240" w:lineRule="auto"/>
        <w:ind w:left="1440"/>
      </w:pPr>
      <w:r>
        <w:t>Remove existing floor and wall coatings. Replace light fixtures with LED fixtures. Replace floor access hatches. Resurface floor and walls.</w:t>
      </w:r>
    </w:p>
    <w:p w14:paraId="282C2D46" w14:textId="77777777" w:rsidR="00EC4B25" w:rsidRDefault="00EC4B25" w:rsidP="005412F8">
      <w:pPr>
        <w:spacing w:after="0" w:line="240" w:lineRule="auto"/>
      </w:pPr>
    </w:p>
    <w:p w14:paraId="41D1972B" w14:textId="77777777" w:rsidR="001A50DC" w:rsidRPr="00CA05D9" w:rsidRDefault="001A50DC" w:rsidP="005412F8">
      <w:pPr>
        <w:pStyle w:val="Heading2"/>
        <w:keepNext w:val="0"/>
        <w:keepLines w:val="0"/>
        <w:spacing w:before="0" w:line="240" w:lineRule="auto"/>
        <w:ind w:left="1440"/>
        <w:rPr>
          <w:sz w:val="22"/>
        </w:rPr>
      </w:pPr>
      <w:bookmarkStart w:id="4" w:name="_Toc240777968"/>
      <w:bookmarkStart w:id="5" w:name="_Toc512426211"/>
      <w:r w:rsidRPr="00CA05D9">
        <w:rPr>
          <w:sz w:val="22"/>
        </w:rPr>
        <w:t>Definitions</w:t>
      </w:r>
      <w:bookmarkEnd w:id="4"/>
      <w:bookmarkEnd w:id="5"/>
    </w:p>
    <w:p w14:paraId="20A12411" w14:textId="77777777" w:rsidR="001A50DC" w:rsidRPr="001A50DC" w:rsidRDefault="001A50DC" w:rsidP="005412F8">
      <w:pPr>
        <w:spacing w:after="0" w:line="240" w:lineRule="auto"/>
        <w:ind w:left="1440"/>
      </w:pPr>
      <w:r w:rsidRPr="001A50DC">
        <w:t>The following definitions are used throughout the RF</w:t>
      </w:r>
      <w:r w:rsidR="00EC4B25">
        <w:t>B documents</w:t>
      </w:r>
      <w:r w:rsidRPr="001A50DC">
        <w:t>:</w:t>
      </w:r>
    </w:p>
    <w:p w14:paraId="60F152AD" w14:textId="77777777" w:rsidR="00763FF6" w:rsidRDefault="00763FF6" w:rsidP="00763FF6">
      <w:pPr>
        <w:spacing w:after="0" w:line="240" w:lineRule="auto"/>
        <w:ind w:left="1620"/>
      </w:pPr>
      <w:r w:rsidRPr="00CA05D9">
        <w:rPr>
          <w:u w:val="single"/>
        </w:rPr>
        <w:t>Agency</w:t>
      </w:r>
      <w:r>
        <w:t>:  T</w:t>
      </w:r>
      <w:r w:rsidRPr="001A50DC">
        <w:t>he Wisconsin Department of Transportation</w:t>
      </w:r>
    </w:p>
    <w:p w14:paraId="24FDA106" w14:textId="77777777" w:rsidR="00763FF6" w:rsidRPr="001A50DC" w:rsidRDefault="00763FF6" w:rsidP="00763FF6">
      <w:pPr>
        <w:spacing w:after="0" w:line="240" w:lineRule="auto"/>
        <w:ind w:left="1620"/>
      </w:pPr>
      <w:r>
        <w:rPr>
          <w:u w:val="single"/>
        </w:rPr>
        <w:t>Bidder</w:t>
      </w:r>
      <w:r w:rsidRPr="00CA05D9">
        <w:rPr>
          <w:u w:val="single"/>
        </w:rPr>
        <w:t>/Vendor</w:t>
      </w:r>
      <w:r w:rsidRPr="00037051">
        <w:t>:</w:t>
      </w:r>
      <w:r>
        <w:t xml:space="preserve">  A </w:t>
      </w:r>
      <w:r w:rsidRPr="001A50DC">
        <w:t xml:space="preserve">company or individual submitting a </w:t>
      </w:r>
      <w:r>
        <w:t>bid</w:t>
      </w:r>
      <w:r w:rsidRPr="001A50DC">
        <w:t xml:space="preserve"> response to this RF</w:t>
      </w:r>
      <w:r>
        <w:t>B</w:t>
      </w:r>
    </w:p>
    <w:p w14:paraId="3117256B" w14:textId="77777777" w:rsidR="00763FF6" w:rsidRDefault="00763FF6" w:rsidP="00763FF6">
      <w:pPr>
        <w:spacing w:after="0" w:line="240" w:lineRule="auto"/>
        <w:ind w:left="1620"/>
      </w:pPr>
      <w:r w:rsidRPr="00CA05D9">
        <w:rPr>
          <w:u w:val="single"/>
        </w:rPr>
        <w:t>Contracto</w:t>
      </w:r>
      <w:r>
        <w:rPr>
          <w:u w:val="single"/>
        </w:rPr>
        <w:t>r</w:t>
      </w:r>
      <w:r w:rsidRPr="00037051">
        <w:t>:</w:t>
      </w:r>
      <w:r>
        <w:t xml:space="preserve">  Bidder</w:t>
      </w:r>
      <w:r w:rsidRPr="001A50DC">
        <w:t xml:space="preserve"> awarded the contract</w:t>
      </w:r>
    </w:p>
    <w:p w14:paraId="60034339" w14:textId="77777777" w:rsidR="00763FF6" w:rsidRDefault="00763FF6" w:rsidP="00763FF6">
      <w:pPr>
        <w:spacing w:after="0" w:line="240" w:lineRule="auto"/>
        <w:ind w:left="1620"/>
      </w:pPr>
      <w:r w:rsidRPr="00CA05D9">
        <w:rPr>
          <w:u w:val="single"/>
        </w:rPr>
        <w:t>Department</w:t>
      </w:r>
      <w:r>
        <w:t>:  T</w:t>
      </w:r>
      <w:r w:rsidRPr="001A50DC">
        <w:t>he Wisconsin Department of Transportation</w:t>
      </w:r>
    </w:p>
    <w:p w14:paraId="7836DB3D" w14:textId="77777777" w:rsidR="00763FF6" w:rsidRPr="0077664C" w:rsidRDefault="00763FF6" w:rsidP="00763FF6">
      <w:pPr>
        <w:spacing w:after="0" w:line="240" w:lineRule="auto"/>
        <w:ind w:left="1620"/>
      </w:pPr>
      <w:r w:rsidRPr="0099179B">
        <w:rPr>
          <w:u w:val="single"/>
        </w:rPr>
        <w:t>DVB</w:t>
      </w:r>
      <w:r w:rsidRPr="00037051">
        <w:t>:</w:t>
      </w:r>
      <w:r>
        <w:t xml:space="preserve">  </w:t>
      </w:r>
      <w:r w:rsidRPr="0099179B">
        <w:t xml:space="preserve">Wisconsin –Disabled Veteran-Owned </w:t>
      </w:r>
      <w:r w:rsidRPr="00FB3F91">
        <w:t xml:space="preserve">Business </w:t>
      </w:r>
      <w:r w:rsidRPr="00FB3F91">
        <w:rPr>
          <w:color w:val="000000"/>
        </w:rPr>
        <w:t>is a business certified by the</w:t>
      </w:r>
      <w:r>
        <w:rPr>
          <w:color w:val="000000"/>
          <w:sz w:val="23"/>
          <w:szCs w:val="23"/>
        </w:rPr>
        <w:t xml:space="preserve"> </w:t>
      </w:r>
      <w:r w:rsidRPr="0077664C">
        <w:rPr>
          <w:color w:val="000000"/>
        </w:rPr>
        <w:t>Department of Commerce under s. 560.0335(3).</w:t>
      </w:r>
    </w:p>
    <w:p w14:paraId="6B85A4D3" w14:textId="77777777" w:rsidR="00763FF6" w:rsidRPr="001A50DC" w:rsidRDefault="00763FF6" w:rsidP="00763FF6">
      <w:pPr>
        <w:spacing w:after="0" w:line="240" w:lineRule="auto"/>
        <w:ind w:left="1620"/>
      </w:pPr>
      <w:r w:rsidRPr="00CA05D9">
        <w:rPr>
          <w:u w:val="single"/>
        </w:rPr>
        <w:t>DOT or WisDOT</w:t>
      </w:r>
      <w:r>
        <w:t>:  T</w:t>
      </w:r>
      <w:r w:rsidRPr="001A50DC">
        <w:t>he Wisconsin Department of Transportation</w:t>
      </w:r>
    </w:p>
    <w:p w14:paraId="011121A0" w14:textId="77777777" w:rsidR="00763FF6" w:rsidRPr="00FB3F91" w:rsidRDefault="00763FF6" w:rsidP="00763FF6">
      <w:pPr>
        <w:spacing w:after="0" w:line="240" w:lineRule="auto"/>
        <w:ind w:left="1620"/>
        <w:rPr>
          <w:color w:val="000000"/>
        </w:rPr>
      </w:pPr>
      <w:r w:rsidRPr="00CA05D9">
        <w:rPr>
          <w:u w:val="single"/>
        </w:rPr>
        <w:t>MBE</w:t>
      </w:r>
      <w:r>
        <w:t xml:space="preserve">:  </w:t>
      </w:r>
      <w:r w:rsidRPr="001A50DC">
        <w:t xml:space="preserve">Wisconsin-certified Minority Business </w:t>
      </w:r>
      <w:r w:rsidRPr="00FB3F91">
        <w:t xml:space="preserve">Enterprise </w:t>
      </w:r>
      <w:r w:rsidRPr="00FB3F91">
        <w:rPr>
          <w:color w:val="000000"/>
        </w:rPr>
        <w:t>is a business certified by the Department of Commerce under s. 560.036(2)</w:t>
      </w:r>
    </w:p>
    <w:p w14:paraId="41D26C10" w14:textId="0A381915" w:rsidR="00D729A5" w:rsidRDefault="00D729A5" w:rsidP="00763FF6">
      <w:pPr>
        <w:spacing w:after="0" w:line="240" w:lineRule="auto"/>
        <w:ind w:left="1620"/>
        <w:rPr>
          <w:u w:val="single"/>
        </w:rPr>
      </w:pPr>
      <w:r>
        <w:rPr>
          <w:u w:val="single"/>
        </w:rPr>
        <w:t>Owner:  The Wisconsin Department of Transportation</w:t>
      </w:r>
    </w:p>
    <w:p w14:paraId="0943AB0E" w14:textId="45575130" w:rsidR="00763FF6" w:rsidRPr="001104AD" w:rsidRDefault="00763FF6" w:rsidP="00763FF6">
      <w:pPr>
        <w:spacing w:after="0" w:line="240" w:lineRule="auto"/>
        <w:ind w:left="1620"/>
      </w:pPr>
      <w:r w:rsidRPr="00E264D8">
        <w:rPr>
          <w:u w:val="single"/>
        </w:rPr>
        <w:t>P-Card</w:t>
      </w:r>
      <w:r w:rsidRPr="00E264D8">
        <w:t xml:space="preserve">:  Procurement card (State credit card) </w:t>
      </w:r>
    </w:p>
    <w:p w14:paraId="0405E6D9" w14:textId="77777777" w:rsidR="001A50DC" w:rsidRPr="001A50DC" w:rsidRDefault="00763FF6" w:rsidP="00763FF6">
      <w:pPr>
        <w:spacing w:after="0" w:line="240" w:lineRule="auto"/>
        <w:ind w:left="1620"/>
      </w:pPr>
      <w:r w:rsidRPr="00CA05D9">
        <w:rPr>
          <w:u w:val="single"/>
        </w:rPr>
        <w:t>Stat</w:t>
      </w:r>
      <w:r>
        <w:rPr>
          <w:u w:val="single"/>
        </w:rPr>
        <w:t>e</w:t>
      </w:r>
      <w:r w:rsidRPr="00037051">
        <w:t>:</w:t>
      </w:r>
      <w:r>
        <w:t xml:space="preserve">  T</w:t>
      </w:r>
      <w:r w:rsidRPr="001A50DC">
        <w:t>he State of Wisconsin</w:t>
      </w:r>
    </w:p>
    <w:p w14:paraId="7175B8A1" w14:textId="77777777" w:rsidR="001A50DC" w:rsidRDefault="001A50DC" w:rsidP="005412F8">
      <w:pPr>
        <w:spacing w:after="0" w:line="240" w:lineRule="auto"/>
        <w:ind w:left="1800"/>
      </w:pPr>
    </w:p>
    <w:p w14:paraId="4C38FDF9" w14:textId="77777777" w:rsidR="001A50DC" w:rsidRPr="004C07BD" w:rsidRDefault="00763FF6" w:rsidP="005412F8">
      <w:pPr>
        <w:pStyle w:val="Heading2"/>
        <w:keepNext w:val="0"/>
        <w:keepLines w:val="0"/>
        <w:spacing w:before="0" w:line="240" w:lineRule="auto"/>
        <w:ind w:left="1440"/>
        <w:rPr>
          <w:sz w:val="22"/>
        </w:rPr>
      </w:pPr>
      <w:bookmarkStart w:id="6" w:name="_Toc240777969"/>
      <w:bookmarkStart w:id="7" w:name="_Toc512426212"/>
      <w:r w:rsidRPr="004C07BD">
        <w:rPr>
          <w:sz w:val="22"/>
        </w:rPr>
        <w:t>Contract Term</w:t>
      </w:r>
      <w:bookmarkEnd w:id="6"/>
      <w:bookmarkEnd w:id="7"/>
    </w:p>
    <w:p w14:paraId="4480BE09" w14:textId="6B932F60" w:rsidR="00042CB1" w:rsidRDefault="00042CB1" w:rsidP="00042CB1">
      <w:pPr>
        <w:spacing w:after="0" w:line="240" w:lineRule="auto"/>
        <w:ind w:left="1440"/>
        <w:rPr>
          <w:rFonts w:cs="Arial"/>
        </w:rPr>
      </w:pPr>
      <w:bookmarkStart w:id="8" w:name="_Toc240777981"/>
      <w:r w:rsidRPr="002D5E38">
        <w:rPr>
          <w:color w:val="000000"/>
        </w:rPr>
        <w:t xml:space="preserve">The contract effective date shall be the date of the notice of award letter and will continue for </w:t>
      </w:r>
      <w:r w:rsidR="002471D8">
        <w:rPr>
          <w:color w:val="000000"/>
        </w:rPr>
        <w:t>45</w:t>
      </w:r>
      <w:r w:rsidRPr="00FA6FAD">
        <w:rPr>
          <w:color w:val="000000"/>
        </w:rPr>
        <w:t xml:space="preserve"> calendar days.</w:t>
      </w:r>
      <w:r>
        <w:rPr>
          <w:color w:val="000000"/>
        </w:rPr>
        <w:t xml:space="preserve">  All work, including site restoration and cleanup shall be completed prior to the end of the contract term.  </w:t>
      </w:r>
      <w:r w:rsidRPr="002D5E38">
        <w:rPr>
          <w:color w:val="000000"/>
        </w:rPr>
        <w:t xml:space="preserve"> </w:t>
      </w:r>
      <w:r>
        <w:rPr>
          <w:color w:val="000000"/>
        </w:rPr>
        <w:t xml:space="preserve">Failure to complete all work within the contract term may result in assessment the of liquidated damages in accordance with </w:t>
      </w:r>
      <w:r w:rsidRPr="00FA6FAD">
        <w:rPr>
          <w:color w:val="000000"/>
        </w:rPr>
        <w:t>section 4.</w:t>
      </w:r>
      <w:r w:rsidR="00FA6FAD" w:rsidRPr="00FA6FAD">
        <w:rPr>
          <w:color w:val="000000"/>
        </w:rPr>
        <w:t>5</w:t>
      </w:r>
      <w:r w:rsidRPr="00FA6FAD">
        <w:rPr>
          <w:color w:val="000000"/>
        </w:rPr>
        <w:t>. (page 4)</w:t>
      </w:r>
      <w:r w:rsidR="002471D8">
        <w:rPr>
          <w:color w:val="000000"/>
        </w:rPr>
        <w:t>. The truck scale inspection bays may be closed for no more than 21 continuous calendar days.</w:t>
      </w:r>
    </w:p>
    <w:p w14:paraId="1D9F1613" w14:textId="77777777" w:rsidR="002D5E38" w:rsidRDefault="002D5E38" w:rsidP="00777ED9">
      <w:pPr>
        <w:pStyle w:val="Heading1"/>
        <w:keepNext w:val="0"/>
        <w:keepLines w:val="0"/>
        <w:numPr>
          <w:ilvl w:val="0"/>
          <w:numId w:val="0"/>
        </w:numPr>
        <w:spacing w:before="0" w:line="240" w:lineRule="auto"/>
        <w:rPr>
          <w:sz w:val="24"/>
          <w:szCs w:val="24"/>
        </w:rPr>
      </w:pPr>
    </w:p>
    <w:p w14:paraId="7B1EAA4B" w14:textId="77777777" w:rsidR="00BC77D6" w:rsidRDefault="00763FF6" w:rsidP="00763FF6">
      <w:pPr>
        <w:pStyle w:val="Heading1"/>
        <w:keepNext w:val="0"/>
        <w:keepLines w:val="0"/>
        <w:spacing w:before="0" w:line="240" w:lineRule="auto"/>
        <w:ind w:left="540" w:hanging="540"/>
        <w:rPr>
          <w:sz w:val="24"/>
          <w:szCs w:val="24"/>
        </w:rPr>
      </w:pPr>
      <w:bookmarkStart w:id="9" w:name="_Toc512426213"/>
      <w:r>
        <w:rPr>
          <w:sz w:val="24"/>
          <w:szCs w:val="24"/>
        </w:rPr>
        <w:t xml:space="preserve">BIDDER QUALIFICATIONS AND </w:t>
      </w:r>
      <w:bookmarkEnd w:id="8"/>
      <w:r>
        <w:rPr>
          <w:sz w:val="24"/>
          <w:szCs w:val="24"/>
        </w:rPr>
        <w:t>REQUIREMENTS</w:t>
      </w:r>
      <w:bookmarkEnd w:id="9"/>
    </w:p>
    <w:p w14:paraId="627805D1" w14:textId="77777777" w:rsidR="00763FF6" w:rsidRPr="007373D2" w:rsidRDefault="00763FF6" w:rsidP="007373D2">
      <w:pPr>
        <w:spacing w:after="0" w:line="240" w:lineRule="auto"/>
        <w:ind w:left="547"/>
        <w:rPr>
          <w:rFonts w:cs="Arial"/>
        </w:rPr>
      </w:pPr>
      <w:bookmarkStart w:id="10" w:name="_Toc240777982"/>
      <w:r w:rsidRPr="007373D2">
        <w:rPr>
          <w:rFonts w:cs="Arial"/>
        </w:rPr>
        <w:t>To be eligible for a contract award, you must be qualified and able to provide the following</w:t>
      </w:r>
      <w:r w:rsidR="00561041">
        <w:rPr>
          <w:rFonts w:cs="Arial"/>
        </w:rPr>
        <w:t>:</w:t>
      </w:r>
    </w:p>
    <w:p w14:paraId="31840575" w14:textId="77777777" w:rsidR="00763FF6" w:rsidRDefault="00763FF6" w:rsidP="00763FF6">
      <w:pPr>
        <w:spacing w:after="0" w:line="240" w:lineRule="auto"/>
        <w:ind w:left="1440"/>
        <w:rPr>
          <w:spacing w:val="-2"/>
        </w:rPr>
      </w:pPr>
    </w:p>
    <w:p w14:paraId="30D22DE0" w14:textId="75C11527" w:rsidR="005229FF" w:rsidRPr="001F2998" w:rsidRDefault="005229FF" w:rsidP="00D521ED">
      <w:pPr>
        <w:pStyle w:val="ListParagraph"/>
        <w:numPr>
          <w:ilvl w:val="1"/>
          <w:numId w:val="9"/>
        </w:numPr>
        <w:spacing w:after="0" w:line="240" w:lineRule="auto"/>
        <w:ind w:left="1980" w:hanging="540"/>
      </w:pPr>
      <w:r w:rsidRPr="001F2998">
        <w:t xml:space="preserve">Bidder must supply references of </w:t>
      </w:r>
      <w:r w:rsidR="002D5E38">
        <w:t>four (4) customers</w:t>
      </w:r>
      <w:r w:rsidRPr="001F2998">
        <w:t xml:space="preserve"> to which similar service</w:t>
      </w:r>
      <w:r w:rsidR="00CC1FA3">
        <w:t>s</w:t>
      </w:r>
      <w:r w:rsidRPr="001F2998">
        <w:t xml:space="preserve"> have been provided during the past </w:t>
      </w:r>
      <w:r w:rsidR="002D5E38">
        <w:t>2 years</w:t>
      </w:r>
      <w:r w:rsidRPr="001F2998">
        <w:t xml:space="preserve"> </w:t>
      </w:r>
      <w:r w:rsidR="00CC1FA3">
        <w:t xml:space="preserve">for </w:t>
      </w:r>
      <w:r w:rsidRPr="001F2998">
        <w:t>comparable</w:t>
      </w:r>
      <w:r w:rsidR="00CC1FA3">
        <w:t xml:space="preserve"> repairs</w:t>
      </w:r>
      <w:r w:rsidRPr="001F2998">
        <w:t xml:space="preserve">.  If contacted, </w:t>
      </w:r>
      <w:proofErr w:type="gramStart"/>
      <w:r w:rsidRPr="001F2998">
        <w:t>all of</w:t>
      </w:r>
      <w:proofErr w:type="gramEnd"/>
      <w:r w:rsidRPr="001F2998">
        <w:t xml:space="preserve"> those references must verify that a high level of satisfaction was provided.  Use Attachment B to list references. </w:t>
      </w:r>
    </w:p>
    <w:p w14:paraId="0A36B216" w14:textId="77777777" w:rsidR="005229FF" w:rsidRPr="001B15E2" w:rsidRDefault="005229FF" w:rsidP="005229FF">
      <w:pPr>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after="0" w:line="240" w:lineRule="auto"/>
        <w:ind w:left="1944" w:right="738" w:hanging="1584"/>
        <w:rPr>
          <w:color w:val="000000"/>
        </w:rPr>
      </w:pPr>
    </w:p>
    <w:p w14:paraId="6F5AA2F2" w14:textId="77777777" w:rsidR="005229FF" w:rsidRDefault="005229FF" w:rsidP="00D521ED">
      <w:pPr>
        <w:pStyle w:val="ListParagraph"/>
        <w:numPr>
          <w:ilvl w:val="1"/>
          <w:numId w:val="9"/>
        </w:numPr>
        <w:spacing w:after="0" w:line="240" w:lineRule="auto"/>
        <w:ind w:left="1980" w:hanging="540"/>
      </w:pPr>
      <w:r>
        <w:t xml:space="preserve">Bidder must be prepared to </w:t>
      </w:r>
      <w:r w:rsidRPr="001F2998">
        <w:t xml:space="preserve">provide WisDOT Purchasing a Certificate of Insurance </w:t>
      </w:r>
      <w:r>
        <w:t xml:space="preserve">prior to award </w:t>
      </w:r>
      <w:r w:rsidRPr="001F2998">
        <w:t xml:space="preserve">and maintain the minimum limits specified prior to issuance of a Purchase Order.  All policies must be issued with a 30-day cancellation notice, by an insurance company licensed to do business in the State of Wisconsin, with a minimum AM Best rating of A1, and signed by an authorized agent. </w:t>
      </w:r>
    </w:p>
    <w:p w14:paraId="032A1D85" w14:textId="77777777" w:rsidR="005229FF" w:rsidRDefault="005229FF" w:rsidP="005229FF">
      <w:pPr>
        <w:pStyle w:val="ListParagraph"/>
        <w:spacing w:after="0" w:line="240" w:lineRule="auto"/>
        <w:ind w:left="900"/>
      </w:pPr>
    </w:p>
    <w:p w14:paraId="01BB37AF" w14:textId="60AF31EE" w:rsidR="005229FF" w:rsidRDefault="005229FF" w:rsidP="00D521ED">
      <w:pPr>
        <w:pStyle w:val="ListParagraph"/>
        <w:numPr>
          <w:ilvl w:val="1"/>
          <w:numId w:val="9"/>
        </w:numPr>
        <w:spacing w:after="0" w:line="240" w:lineRule="auto"/>
        <w:ind w:left="1980" w:hanging="540"/>
      </w:pPr>
      <w:r>
        <w:t xml:space="preserve">Bidder must disclose if any State of Wisconsin employee would provide services relating to the agreement </w:t>
      </w:r>
      <w:r w:rsidRPr="004C07BD">
        <w:t>resulting from this solicitation.  See Supplemental Standard Terms and Conditions, section 4.0, Dual Employment or 5.0, Employment.</w:t>
      </w:r>
    </w:p>
    <w:p w14:paraId="3C1B6B60" w14:textId="77777777" w:rsidR="006746BF" w:rsidRPr="004C07BD" w:rsidRDefault="006746BF" w:rsidP="006746BF">
      <w:pPr>
        <w:pStyle w:val="ListParagraph"/>
        <w:spacing w:after="0" w:line="240" w:lineRule="auto"/>
        <w:ind w:left="1980"/>
      </w:pPr>
    </w:p>
    <w:p w14:paraId="0653E92E" w14:textId="77777777" w:rsidR="00E94E51" w:rsidRPr="004C07BD" w:rsidRDefault="00E94E51" w:rsidP="00E94E51">
      <w:pPr>
        <w:spacing w:after="0" w:line="240" w:lineRule="auto"/>
        <w:ind w:left="1440"/>
      </w:pPr>
      <w:bookmarkStart w:id="11" w:name="_Toc240777988"/>
      <w:bookmarkEnd w:id="10"/>
      <w:r w:rsidRPr="004C07BD">
        <w:t xml:space="preserve">2.4      Insurance Responsibility:  The contractor performing services for the State of Wisconsin                   </w:t>
      </w:r>
    </w:p>
    <w:p w14:paraId="5C254174" w14:textId="77777777" w:rsidR="00E94E51" w:rsidRPr="004C07BD" w:rsidRDefault="00E94E51" w:rsidP="00FF54FB">
      <w:pPr>
        <w:spacing w:after="0" w:line="240" w:lineRule="auto"/>
        <w:ind w:left="2160" w:firstLine="720"/>
      </w:pPr>
      <w:r w:rsidRPr="004C07BD">
        <w:t>shall:</w:t>
      </w:r>
    </w:p>
    <w:p w14:paraId="1C4CD6C0" w14:textId="77777777" w:rsidR="00E94E51" w:rsidRPr="004C07BD" w:rsidRDefault="00FF54FB" w:rsidP="00FF54FB">
      <w:pPr>
        <w:spacing w:after="0" w:line="240" w:lineRule="auto"/>
        <w:ind w:left="2880" w:hanging="720"/>
      </w:pPr>
      <w:r w:rsidRPr="004C07BD">
        <w:t>2.4.1</w:t>
      </w:r>
      <w:r w:rsidRPr="004C07BD">
        <w:tab/>
      </w:r>
      <w:r w:rsidR="00E94E51" w:rsidRPr="004C07BD">
        <w:t>Maintain worker's compensation insurance as required by Wisconsin Statutes, for all employees engaged in the work.</w:t>
      </w:r>
    </w:p>
    <w:p w14:paraId="4AD734AE" w14:textId="77777777" w:rsidR="00E94E51" w:rsidRPr="004C07BD" w:rsidRDefault="00FF54FB" w:rsidP="00FF54FB">
      <w:pPr>
        <w:pStyle w:val="ListParagraph"/>
        <w:spacing w:after="0" w:line="240" w:lineRule="auto"/>
        <w:ind w:left="2880" w:hanging="720"/>
      </w:pPr>
      <w:r w:rsidRPr="004C07BD">
        <w:t>2.4.2</w:t>
      </w:r>
      <w:r w:rsidRPr="004C07BD">
        <w:tab/>
      </w:r>
      <w:r w:rsidR="00E94E51" w:rsidRPr="004C07BD">
        <w:t>Maintain commercial liability, bodily injury and prop</w:t>
      </w:r>
      <w:r w:rsidR="00E94E51" w:rsidRPr="004C07BD">
        <w:softHyphen/>
        <w:t>erty damage insurance against any claim(s) which might occur in carrying out this contract.  Minimum limits shall be one million dollars ($1,000,000) per occurrence and two million dollars ($2,000,000) aggregate for bodily injury and property damage including products liability and completed operations.  Provide motor vehicle insurance for all owned, non-owned and hired vehicles that are used in carrying out this contract.  Minimum limits shall be one million dollars ($1,000,000) per occurrence combined single limit and two million dollars ($2,000,000) aggregate for automobile liability and property damage.</w:t>
      </w:r>
    </w:p>
    <w:p w14:paraId="3D0CC224" w14:textId="0B556631" w:rsidR="00B97A99" w:rsidRPr="004C07BD" w:rsidRDefault="00FF54FB" w:rsidP="00B97A99">
      <w:pPr>
        <w:pStyle w:val="ListParagraph"/>
        <w:ind w:left="2880" w:hanging="720"/>
      </w:pPr>
      <w:r w:rsidRPr="004C07BD">
        <w:t>2.4.3</w:t>
      </w:r>
      <w:r w:rsidRPr="004C07BD">
        <w:tab/>
      </w:r>
      <w:r w:rsidR="00E94E51" w:rsidRPr="004C07BD">
        <w:t xml:space="preserve">The state reserves the right to require higher or lower limits where warranted </w:t>
      </w:r>
      <w:r w:rsidR="00671CD4" w:rsidRPr="004C07BD">
        <w:t xml:space="preserve">at </w:t>
      </w:r>
      <w:r w:rsidR="00E94E51" w:rsidRPr="004C07BD">
        <w:t>the</w:t>
      </w:r>
      <w:r w:rsidR="00E94E51" w:rsidRPr="004C07BD">
        <w:rPr>
          <w:color w:val="1F497D"/>
        </w:rPr>
        <w:t xml:space="preserve"> </w:t>
      </w:r>
      <w:r w:rsidR="00E94E51" w:rsidRPr="004C07BD">
        <w:t>state’s discretion.</w:t>
      </w:r>
    </w:p>
    <w:p w14:paraId="2D80AB22" w14:textId="7905F752" w:rsidR="00E94E51" w:rsidRPr="004C07BD" w:rsidRDefault="00FF54FB" w:rsidP="00B97A99">
      <w:pPr>
        <w:pStyle w:val="ListParagraph"/>
        <w:ind w:left="2880" w:hanging="720"/>
      </w:pPr>
      <w:r w:rsidRPr="004C07BD">
        <w:t xml:space="preserve">2.4.4   </w:t>
      </w:r>
      <w:r w:rsidR="00E94E51" w:rsidRPr="004C07BD">
        <w:t xml:space="preserve">  </w:t>
      </w:r>
      <w:r w:rsidR="00D705FE" w:rsidRPr="004C07BD">
        <w:t xml:space="preserve">Name the State of Wisconsin as </w:t>
      </w:r>
      <w:r w:rsidR="00E94E51" w:rsidRPr="004C07BD">
        <w:t xml:space="preserve">an additional insured as to the work being </w:t>
      </w:r>
      <w:r w:rsidRPr="004C07BD">
        <w:t xml:space="preserve">                      </w:t>
      </w:r>
      <w:r w:rsidR="007F2168" w:rsidRPr="004C07BD">
        <w:t xml:space="preserve">   </w:t>
      </w:r>
      <w:r w:rsidR="00E94E51" w:rsidRPr="004C07BD">
        <w:t>performed and provide certificate of insurance prior to start of work.</w:t>
      </w:r>
    </w:p>
    <w:p w14:paraId="6BE4E100" w14:textId="77777777" w:rsidR="004C07BD" w:rsidRPr="00301EB7" w:rsidRDefault="004C07BD" w:rsidP="004C07BD">
      <w:pPr>
        <w:pStyle w:val="ListParagraph"/>
        <w:ind w:left="2880" w:hanging="720"/>
      </w:pPr>
      <w:r w:rsidRPr="004C07BD">
        <w:t>2.4.5</w:t>
      </w:r>
      <w:r w:rsidRPr="004C07BD">
        <w:tab/>
        <w:t>Contractor shall require the same minimum insurance</w:t>
      </w:r>
      <w:r>
        <w:t xml:space="preserve"> requirements, as listed above, of all its contractors, and subcontractors, and these contractors.</w:t>
      </w:r>
    </w:p>
    <w:p w14:paraId="74EE086F" w14:textId="77777777" w:rsidR="004C07BD" w:rsidRPr="00301EB7" w:rsidRDefault="004C07BD" w:rsidP="00B97A99">
      <w:pPr>
        <w:pStyle w:val="ListParagraph"/>
        <w:ind w:left="2880" w:hanging="720"/>
      </w:pPr>
    </w:p>
    <w:p w14:paraId="3C31F8D7" w14:textId="77777777" w:rsidR="002E4C73" w:rsidRPr="00832DD8" w:rsidRDefault="00B774C7" w:rsidP="00B774C7">
      <w:pPr>
        <w:pStyle w:val="Heading1"/>
        <w:keepNext w:val="0"/>
        <w:keepLines w:val="0"/>
        <w:spacing w:before="0" w:line="240" w:lineRule="auto"/>
        <w:ind w:left="540" w:hanging="540"/>
        <w:rPr>
          <w:sz w:val="24"/>
          <w:szCs w:val="24"/>
        </w:rPr>
      </w:pPr>
      <w:bookmarkStart w:id="12" w:name="_Toc512426214"/>
      <w:r w:rsidRPr="00832DD8">
        <w:rPr>
          <w:sz w:val="24"/>
          <w:szCs w:val="24"/>
        </w:rPr>
        <w:t>SPECIFICATIONS</w:t>
      </w:r>
      <w:bookmarkEnd w:id="11"/>
      <w:bookmarkEnd w:id="12"/>
    </w:p>
    <w:p w14:paraId="36B31B9A" w14:textId="77777777" w:rsidR="00435472" w:rsidRDefault="002434B7" w:rsidP="00AA35C0">
      <w:pPr>
        <w:pStyle w:val="BodyTextIndent"/>
        <w:ind w:left="540"/>
        <w:rPr>
          <w:rFonts w:cs="Arial"/>
        </w:rPr>
      </w:pPr>
      <w:r w:rsidRPr="00FA6FAD">
        <w:rPr>
          <w:rFonts w:cs="Arial"/>
        </w:rPr>
        <w:t>Failure to meet specification requirements shall disqualify your bid.</w:t>
      </w:r>
      <w:bookmarkStart w:id="13" w:name="_Toc240778001"/>
      <w:r w:rsidR="00414C3E" w:rsidRPr="00FA6FAD">
        <w:rPr>
          <w:rFonts w:cs="Arial"/>
        </w:rPr>
        <w:t xml:space="preserve"> </w:t>
      </w:r>
    </w:p>
    <w:p w14:paraId="61C15E61" w14:textId="20A9E87E" w:rsidR="008B2DEA" w:rsidRDefault="00435472" w:rsidP="00AA35C0">
      <w:pPr>
        <w:pStyle w:val="BodyTextIndent"/>
        <w:ind w:left="540"/>
        <w:rPr>
          <w:rFonts w:cs="Arial"/>
          <w:highlight w:val="yellow"/>
        </w:rPr>
      </w:pPr>
      <w:r>
        <w:rPr>
          <w:rFonts w:cs="Arial"/>
        </w:rPr>
        <w:t>See Attachment G for specifications.</w:t>
      </w:r>
    </w:p>
    <w:p w14:paraId="1934FE94" w14:textId="77777777" w:rsidR="006B7093" w:rsidRDefault="006B7093" w:rsidP="006B7093">
      <w:pPr>
        <w:pStyle w:val="ListParagraph"/>
        <w:spacing w:after="0" w:line="240" w:lineRule="auto"/>
        <w:ind w:left="1080"/>
        <w:rPr>
          <w:color w:val="000000"/>
        </w:rPr>
      </w:pPr>
    </w:p>
    <w:p w14:paraId="69EE0263" w14:textId="77777777" w:rsidR="006B7093" w:rsidRPr="008B2DEA" w:rsidRDefault="006B7093" w:rsidP="00AA35C0">
      <w:pPr>
        <w:pStyle w:val="BodyTextIndent"/>
        <w:ind w:left="540"/>
        <w:rPr>
          <w:color w:val="000000"/>
        </w:rPr>
      </w:pPr>
    </w:p>
    <w:p w14:paraId="36B3F75D" w14:textId="0CA0A9F6" w:rsidR="00F33A21" w:rsidRDefault="0031702A" w:rsidP="0031702A">
      <w:pPr>
        <w:pStyle w:val="Heading1"/>
        <w:keepNext w:val="0"/>
        <w:keepLines w:val="0"/>
        <w:spacing w:before="0" w:line="240" w:lineRule="auto"/>
        <w:ind w:left="540" w:hanging="540"/>
        <w:rPr>
          <w:sz w:val="24"/>
          <w:szCs w:val="24"/>
        </w:rPr>
      </w:pPr>
      <w:bookmarkStart w:id="14" w:name="_Toc512426218"/>
      <w:r>
        <w:rPr>
          <w:sz w:val="24"/>
          <w:szCs w:val="24"/>
        </w:rPr>
        <w:t>SPECIAL TERMS AND CONDITIONS</w:t>
      </w:r>
      <w:bookmarkEnd w:id="13"/>
      <w:bookmarkEnd w:id="14"/>
    </w:p>
    <w:p w14:paraId="31258DFE" w14:textId="77777777" w:rsidR="0031702A" w:rsidRDefault="0031702A" w:rsidP="0031702A">
      <w:pPr>
        <w:pStyle w:val="ListParagraph"/>
        <w:spacing w:after="0" w:line="240" w:lineRule="auto"/>
        <w:ind w:left="893"/>
        <w:rPr>
          <w:rFonts w:cs="Arial"/>
          <w:b/>
        </w:rPr>
      </w:pPr>
    </w:p>
    <w:p w14:paraId="07A8FC13" w14:textId="77777777" w:rsidR="00FA02FE" w:rsidRPr="003055BB" w:rsidRDefault="00FA02FE" w:rsidP="0031702A">
      <w:pPr>
        <w:spacing w:after="0" w:line="240" w:lineRule="auto"/>
        <w:ind w:left="1080"/>
        <w:rPr>
          <w:rFonts w:cs="Arial"/>
        </w:rPr>
      </w:pPr>
    </w:p>
    <w:p w14:paraId="78DB1E72" w14:textId="77777777" w:rsidR="00B32275" w:rsidRPr="005842C4" w:rsidRDefault="00B32275" w:rsidP="00B32275">
      <w:pPr>
        <w:pStyle w:val="Heading2"/>
        <w:keepNext w:val="0"/>
        <w:keepLines w:val="0"/>
        <w:spacing w:before="0" w:line="240" w:lineRule="auto"/>
        <w:ind w:left="1080" w:hanging="540"/>
        <w:rPr>
          <w:sz w:val="22"/>
        </w:rPr>
      </w:pPr>
      <w:bookmarkStart w:id="15" w:name="_Toc512426220"/>
      <w:r w:rsidRPr="005842C4">
        <w:rPr>
          <w:sz w:val="22"/>
        </w:rPr>
        <w:t>Warranty</w:t>
      </w:r>
      <w:bookmarkEnd w:id="15"/>
    </w:p>
    <w:p w14:paraId="092BE870" w14:textId="26ED2208" w:rsidR="0031702A" w:rsidRPr="00247BF3" w:rsidRDefault="0031702A" w:rsidP="0031702A">
      <w:pPr>
        <w:pStyle w:val="ListParagraph"/>
        <w:spacing w:after="0" w:line="240" w:lineRule="auto"/>
        <w:ind w:left="1080" w:right="18"/>
        <w:rPr>
          <w:rFonts w:cs="Arial"/>
          <w:bCs/>
          <w:i/>
          <w:iCs/>
        </w:rPr>
      </w:pPr>
      <w:r w:rsidRPr="005842C4">
        <w:rPr>
          <w:rFonts w:cs="Arial"/>
        </w:rPr>
        <w:t>A one-year warranty for defective workmanship and/or replacement of defective products/materials of the contract is required in addition to any warranties provided automatically by the manufacturers of the products/materials</w:t>
      </w:r>
      <w:r w:rsidR="00671CD4">
        <w:rPr>
          <w:rFonts w:cs="Arial"/>
        </w:rPr>
        <w:t xml:space="preserve"> and otherwise specified</w:t>
      </w:r>
      <w:r w:rsidRPr="005842C4">
        <w:rPr>
          <w:rFonts w:cs="Arial"/>
        </w:rPr>
        <w:t xml:space="preserve">.  Provide </w:t>
      </w:r>
      <w:r w:rsidR="00671CD4">
        <w:rPr>
          <w:rFonts w:cs="Arial"/>
        </w:rPr>
        <w:t xml:space="preserve">written </w:t>
      </w:r>
      <w:r w:rsidRPr="005842C4">
        <w:rPr>
          <w:rFonts w:cs="Arial"/>
        </w:rPr>
        <w:t>manufacturers’ warranties to WisDOT contract manager</w:t>
      </w:r>
      <w:r w:rsidR="00671CD4">
        <w:rPr>
          <w:rFonts w:cs="Arial"/>
        </w:rPr>
        <w:t xml:space="preserve"> prior to final payment</w:t>
      </w:r>
      <w:r w:rsidRPr="005842C4">
        <w:rPr>
          <w:rFonts w:cs="Arial"/>
        </w:rPr>
        <w:t>.</w:t>
      </w:r>
    </w:p>
    <w:p w14:paraId="7480CF40" w14:textId="77777777" w:rsidR="00B32275" w:rsidRDefault="00B32275" w:rsidP="0031702A">
      <w:pPr>
        <w:pStyle w:val="ListParagraph"/>
        <w:spacing w:after="0" w:line="240" w:lineRule="auto"/>
        <w:ind w:left="1080"/>
      </w:pPr>
    </w:p>
    <w:p w14:paraId="0C9BBDCB" w14:textId="77777777" w:rsidR="00B32275" w:rsidRPr="00B32275" w:rsidRDefault="00B32275" w:rsidP="00B32275">
      <w:pPr>
        <w:pStyle w:val="Heading2"/>
        <w:keepNext w:val="0"/>
        <w:keepLines w:val="0"/>
        <w:spacing w:before="0" w:line="240" w:lineRule="auto"/>
        <w:ind w:left="1080" w:hanging="540"/>
        <w:rPr>
          <w:sz w:val="22"/>
        </w:rPr>
      </w:pPr>
      <w:bookmarkStart w:id="16" w:name="_Toc512426221"/>
      <w:r w:rsidRPr="00B32275">
        <w:rPr>
          <w:sz w:val="22"/>
        </w:rPr>
        <w:t xml:space="preserve">Subcontracting or </w:t>
      </w:r>
      <w:proofErr w:type="gramStart"/>
      <w:r w:rsidRPr="00B32275">
        <w:rPr>
          <w:sz w:val="22"/>
        </w:rPr>
        <w:t>Third Party</w:t>
      </w:r>
      <w:proofErr w:type="gramEnd"/>
      <w:r w:rsidRPr="00B32275">
        <w:rPr>
          <w:sz w:val="22"/>
        </w:rPr>
        <w:t xml:space="preserve"> Payments</w:t>
      </w:r>
      <w:bookmarkEnd w:id="16"/>
    </w:p>
    <w:p w14:paraId="4DCCCBD1" w14:textId="77777777" w:rsidR="0031702A" w:rsidRPr="00B67F26" w:rsidRDefault="0031702A" w:rsidP="0031702A">
      <w:pPr>
        <w:pStyle w:val="ListParagraph"/>
        <w:spacing w:after="0" w:line="240" w:lineRule="auto"/>
        <w:ind w:left="1080"/>
        <w:rPr>
          <w:rFonts w:cs="Arial"/>
        </w:rPr>
      </w:pPr>
      <w:r w:rsidRPr="00B67F26">
        <w:rPr>
          <w:rFonts w:cs="Arial"/>
        </w:rPr>
        <w:t xml:space="preserve">All subcontracting shall be pre-approved by WisDOT.  Subcontractors must abide by all terms and conditions of the contract.  The prime </w:t>
      </w:r>
      <w:r w:rsidRPr="008D66C2">
        <w:rPr>
          <w:rFonts w:cs="Arial"/>
        </w:rPr>
        <w:t>Contractor</w:t>
      </w:r>
      <w:r w:rsidRPr="00B67F26">
        <w:rPr>
          <w:rFonts w:cs="Arial"/>
        </w:rPr>
        <w:t xml:space="preserve"> shall be responsible for all subcontractor(s) work and payment.  The WisDOT will not pay any subcontractor or third parties directly. </w:t>
      </w:r>
    </w:p>
    <w:p w14:paraId="44B3FE2C" w14:textId="77777777" w:rsidR="0031702A" w:rsidRDefault="0031702A" w:rsidP="0031702A">
      <w:pPr>
        <w:spacing w:after="0" w:line="240" w:lineRule="auto"/>
        <w:ind w:left="540"/>
        <w:rPr>
          <w:rFonts w:cs="Arial"/>
        </w:rPr>
      </w:pPr>
    </w:p>
    <w:p w14:paraId="482AB161" w14:textId="77777777" w:rsidR="00B32275" w:rsidRPr="00B32275" w:rsidRDefault="00B32275" w:rsidP="00B32275">
      <w:pPr>
        <w:pStyle w:val="Heading2"/>
        <w:keepNext w:val="0"/>
        <w:keepLines w:val="0"/>
        <w:spacing w:before="0" w:line="240" w:lineRule="auto"/>
        <w:ind w:left="1080" w:hanging="540"/>
        <w:rPr>
          <w:sz w:val="22"/>
        </w:rPr>
      </w:pPr>
      <w:bookmarkStart w:id="17" w:name="_Toc512426222"/>
      <w:bookmarkStart w:id="18" w:name="_Toc240704099"/>
      <w:r w:rsidRPr="00B32275">
        <w:rPr>
          <w:sz w:val="22"/>
        </w:rPr>
        <w:t>Confidentiality</w:t>
      </w:r>
      <w:bookmarkEnd w:id="17"/>
    </w:p>
    <w:bookmarkEnd w:id="18"/>
    <w:p w14:paraId="28E3B673" w14:textId="77777777" w:rsidR="00DC3729" w:rsidRPr="003B79D8" w:rsidRDefault="00DC3729" w:rsidP="00DC3729">
      <w:pPr>
        <w:spacing w:after="0" w:line="240" w:lineRule="auto"/>
        <w:ind w:left="1080"/>
        <w:rPr>
          <w:rFonts w:cs="Arial"/>
        </w:rPr>
      </w:pPr>
      <w:r w:rsidRPr="003B79D8">
        <w:rPr>
          <w:rFonts w:cs="Arial"/>
        </w:rPr>
        <w:t>Contractor acknowledges that some of the data and documentation it may become privy to in the performance of this contract is of a confidential nature.  Contractor shall make all reasonable efforts to ensure that it or its employees and subcontractors do not disseminate such confidential information.</w:t>
      </w:r>
    </w:p>
    <w:p w14:paraId="42DB15F2" w14:textId="77777777" w:rsidR="00DC3729" w:rsidRPr="003B79D8" w:rsidRDefault="00DC3729" w:rsidP="00DC3729">
      <w:pPr>
        <w:spacing w:after="0" w:line="240" w:lineRule="auto"/>
        <w:ind w:left="900"/>
        <w:rPr>
          <w:rFonts w:cs="Arial"/>
        </w:rPr>
      </w:pPr>
    </w:p>
    <w:p w14:paraId="69E5B948" w14:textId="77777777" w:rsidR="00DC3729" w:rsidRPr="003B79D8" w:rsidRDefault="00DC3729" w:rsidP="00DC3729">
      <w:pPr>
        <w:spacing w:after="0" w:line="240" w:lineRule="auto"/>
        <w:ind w:left="1080"/>
        <w:rPr>
          <w:rFonts w:cs="Arial"/>
        </w:rPr>
      </w:pPr>
      <w:r w:rsidRPr="003B79D8">
        <w:rPr>
          <w:rFonts w:cs="Arial"/>
        </w:rPr>
        <w:t>Contractor or its employees and subcontractors will not reuse, sell, or make use in any format the data researched or compiled for this contract for any venture, profitable or not, outside this contract.</w:t>
      </w:r>
    </w:p>
    <w:p w14:paraId="2D01ED3A" w14:textId="77777777" w:rsidR="00DC3729" w:rsidRPr="003B79D8" w:rsidRDefault="00DC3729" w:rsidP="00DC3729">
      <w:pPr>
        <w:spacing w:after="0" w:line="240" w:lineRule="auto"/>
        <w:ind w:left="900"/>
        <w:rPr>
          <w:rFonts w:cs="Arial"/>
        </w:rPr>
      </w:pPr>
    </w:p>
    <w:p w14:paraId="3DF69D64" w14:textId="77777777" w:rsidR="00DC3729" w:rsidRPr="003B79D8" w:rsidRDefault="00DC3729" w:rsidP="00DC3729">
      <w:pPr>
        <w:spacing w:after="0" w:line="240" w:lineRule="auto"/>
        <w:ind w:left="1080"/>
        <w:rPr>
          <w:rFonts w:cs="Arial"/>
        </w:rPr>
      </w:pPr>
      <w:r w:rsidRPr="003B79D8">
        <w:rPr>
          <w:rFonts w:cs="Arial"/>
        </w:rPr>
        <w:t xml:space="preserve">Contractor agrees to observe complete confidentially with respect to all aspects of any confidential information, proprietary data and/or trade secrets and any parts thereof, whether such contents are the State's or the manufacturer's, </w:t>
      </w:r>
      <w:r>
        <w:rPr>
          <w:rFonts w:cs="Arial"/>
        </w:rPr>
        <w:t>bidder</w:t>
      </w:r>
      <w:r w:rsidRPr="003B79D8">
        <w:rPr>
          <w:rFonts w:cs="Arial"/>
        </w:rPr>
        <w:t xml:space="preserve">'s, or distributor's whereby Contractor or any Contractor's personnel may gain access while engaged by the State or while on State premises.  </w:t>
      </w:r>
    </w:p>
    <w:p w14:paraId="3900DE92" w14:textId="77777777" w:rsidR="00DC3729" w:rsidRPr="003B79D8" w:rsidRDefault="00DC3729" w:rsidP="00DC3729">
      <w:pPr>
        <w:spacing w:after="0" w:line="240" w:lineRule="auto"/>
        <w:ind w:left="900"/>
        <w:rPr>
          <w:rFonts w:cs="Arial"/>
        </w:rPr>
      </w:pPr>
    </w:p>
    <w:p w14:paraId="71674753" w14:textId="77777777" w:rsidR="00DC3729" w:rsidRDefault="00DC3729" w:rsidP="00DC3729">
      <w:pPr>
        <w:spacing w:after="0" w:line="240" w:lineRule="auto"/>
        <w:ind w:left="1080"/>
      </w:pPr>
      <w:r w:rsidRPr="003B79D8">
        <w:rPr>
          <w:rFonts w:cs="Arial"/>
        </w:rPr>
        <w:t>The restrictions herein shall survive the termination of this contract for any reason and shall continue in full force and effect and shall be binding upon the Contractor or its agents, employees, successors, assigns, subcontractors, or any party claiming an interest in this contract</w:t>
      </w:r>
      <w:r w:rsidRPr="00AA7503">
        <w:t xml:space="preserve"> on behalf of or under the rights of Contractor following any termination.  Contractor shall advise all </w:t>
      </w:r>
      <w:r w:rsidR="00B77413" w:rsidRPr="00AA7503">
        <w:t>Contractors’</w:t>
      </w:r>
      <w:r w:rsidRPr="00AA7503">
        <w:t xml:space="preserve"> agents, employees, successors, assigns and subcontractors which are engaged by the State of the restrictions, present and continuing, set forth herein.  Contractor shall defend and incur all costs, if any, for actions that arise </w:t>
      </w:r>
      <w:proofErr w:type="gramStart"/>
      <w:r w:rsidRPr="00AA7503">
        <w:t>as a result of</w:t>
      </w:r>
      <w:proofErr w:type="gramEnd"/>
      <w:r w:rsidRPr="00AA7503">
        <w:t xml:space="preserve"> noncompliance by Contractor, its agents, employees, successors, assigns and subcontractors regarding the restrictions herein.</w:t>
      </w:r>
    </w:p>
    <w:p w14:paraId="22283583" w14:textId="77777777" w:rsidR="0031702A" w:rsidRDefault="0031702A" w:rsidP="005412F8">
      <w:pPr>
        <w:spacing w:after="0" w:line="240" w:lineRule="auto"/>
      </w:pPr>
    </w:p>
    <w:p w14:paraId="7B99ADE4" w14:textId="77777777" w:rsidR="00A273E6" w:rsidRPr="007D2529" w:rsidRDefault="00A273E6" w:rsidP="00A273E6">
      <w:pPr>
        <w:pStyle w:val="Heading2"/>
        <w:keepNext w:val="0"/>
        <w:keepLines w:val="0"/>
        <w:spacing w:before="0" w:line="240" w:lineRule="auto"/>
        <w:ind w:left="1080" w:hanging="540"/>
        <w:rPr>
          <w:sz w:val="22"/>
        </w:rPr>
      </w:pPr>
      <w:bookmarkStart w:id="19" w:name="_Toc512426223"/>
      <w:r w:rsidRPr="007D2529">
        <w:rPr>
          <w:sz w:val="22"/>
        </w:rPr>
        <w:t>Liquidated Damages</w:t>
      </w:r>
      <w:bookmarkEnd w:id="19"/>
      <w:r w:rsidRPr="007D2529">
        <w:rPr>
          <w:sz w:val="22"/>
        </w:rPr>
        <w:t xml:space="preserve"> </w:t>
      </w:r>
    </w:p>
    <w:p w14:paraId="51B0F2B9" w14:textId="59E35A0B" w:rsidR="000F4F90" w:rsidRDefault="000F4F90" w:rsidP="00A273E6">
      <w:pPr>
        <w:spacing w:after="0" w:line="240" w:lineRule="auto"/>
        <w:ind w:left="1080"/>
        <w:rPr>
          <w:rFonts w:cs="Arial"/>
        </w:rPr>
      </w:pPr>
      <w:r w:rsidRPr="0034768F">
        <w:rPr>
          <w:rFonts w:cs="Arial"/>
        </w:rPr>
        <w:t>This shall be surety for fulfillment of the contract(s) including quality, performance and delivery under the terms of this Request for Bid.  Liquidated damages shall consist of $</w:t>
      </w:r>
      <w:r w:rsidR="00774677">
        <w:rPr>
          <w:rFonts w:cs="Arial"/>
        </w:rPr>
        <w:t>100.00</w:t>
      </w:r>
      <w:r w:rsidRPr="0034768F">
        <w:rPr>
          <w:rFonts w:cs="Arial"/>
        </w:rPr>
        <w:t xml:space="preserve"> per </w:t>
      </w:r>
      <w:r w:rsidR="00774677">
        <w:rPr>
          <w:rFonts w:cs="Arial"/>
        </w:rPr>
        <w:t xml:space="preserve">calendar </w:t>
      </w:r>
      <w:r w:rsidRPr="0034768F">
        <w:rPr>
          <w:rFonts w:cs="Arial"/>
        </w:rPr>
        <w:t xml:space="preserve">day for failure to deliver according to the </w:t>
      </w:r>
      <w:r w:rsidR="00774677">
        <w:rPr>
          <w:rFonts w:cs="Arial"/>
        </w:rPr>
        <w:t>contract terms</w:t>
      </w:r>
      <w:r w:rsidRPr="0034768F">
        <w:rPr>
          <w:rFonts w:cs="Arial"/>
        </w:rPr>
        <w:t xml:space="preserve">.  Liquidated damages will be deducted from payments on the invoice covering the late </w:t>
      </w:r>
      <w:r w:rsidR="00CC3E18">
        <w:rPr>
          <w:rFonts w:cs="Arial"/>
        </w:rPr>
        <w:t>work</w:t>
      </w:r>
      <w:r w:rsidRPr="0034768F">
        <w:rPr>
          <w:rFonts w:cs="Arial"/>
        </w:rPr>
        <w:t xml:space="preserve">, if the invoice is of sufficient amount to cover the liquidated damages.  If the invoice is not of a sufficient amount to cover the liquidated damages on a </w:t>
      </w:r>
      <w:proofErr w:type="gramStart"/>
      <w:r w:rsidRPr="0034768F">
        <w:rPr>
          <w:rFonts w:cs="Arial"/>
        </w:rPr>
        <w:t xml:space="preserve">particular </w:t>
      </w:r>
      <w:r w:rsidR="00CC3E18">
        <w:rPr>
          <w:rFonts w:cs="Arial"/>
        </w:rPr>
        <w:t>work</w:t>
      </w:r>
      <w:proofErr w:type="gramEnd"/>
      <w:r w:rsidRPr="0034768F">
        <w:rPr>
          <w:rFonts w:cs="Arial"/>
        </w:rPr>
        <w:t>, the agency will request cancellation of the invoice and a credit to cover the balance.</w:t>
      </w:r>
      <w:r>
        <w:rPr>
          <w:rFonts w:cs="Arial"/>
        </w:rPr>
        <w:t xml:space="preserve"> </w:t>
      </w:r>
    </w:p>
    <w:p w14:paraId="0C5C7675" w14:textId="77777777" w:rsidR="000F4F90" w:rsidRDefault="000F4F90" w:rsidP="000F4F90">
      <w:pPr>
        <w:pStyle w:val="ListParagraph"/>
        <w:spacing w:after="0" w:line="240" w:lineRule="auto"/>
        <w:ind w:left="900"/>
      </w:pPr>
    </w:p>
    <w:p w14:paraId="52391269" w14:textId="77777777" w:rsidR="000F4F90" w:rsidRPr="000F4F90" w:rsidRDefault="000F4F90" w:rsidP="000F4F90">
      <w:pPr>
        <w:pStyle w:val="Heading2"/>
        <w:keepNext w:val="0"/>
        <w:keepLines w:val="0"/>
        <w:spacing w:before="0" w:line="240" w:lineRule="auto"/>
        <w:ind w:left="1080" w:hanging="540"/>
        <w:rPr>
          <w:sz w:val="22"/>
        </w:rPr>
      </w:pPr>
      <w:bookmarkStart w:id="20" w:name="_Toc240704092"/>
      <w:bookmarkStart w:id="21" w:name="_Toc512426224"/>
      <w:r w:rsidRPr="000F4F90">
        <w:rPr>
          <w:sz w:val="22"/>
        </w:rPr>
        <w:t>Firm prices</w:t>
      </w:r>
      <w:bookmarkEnd w:id="20"/>
      <w:bookmarkEnd w:id="21"/>
    </w:p>
    <w:p w14:paraId="728430EA" w14:textId="77777777" w:rsidR="000F4F90" w:rsidRPr="00337E60" w:rsidRDefault="000F4F90" w:rsidP="000F4F90">
      <w:pPr>
        <w:spacing w:after="0" w:line="240" w:lineRule="auto"/>
        <w:ind w:left="1080"/>
        <w:rPr>
          <w:rFonts w:cs="Arial"/>
        </w:rPr>
      </w:pPr>
      <w:r w:rsidRPr="00337E60">
        <w:rPr>
          <w:rFonts w:cs="Arial"/>
        </w:rPr>
        <w:t xml:space="preserve">Prices must remain firm for </w:t>
      </w:r>
      <w:r w:rsidR="005115E6">
        <w:rPr>
          <w:rFonts w:cs="Arial"/>
        </w:rPr>
        <w:t>the entire contract perio</w:t>
      </w:r>
      <w:r w:rsidR="00E01665">
        <w:rPr>
          <w:rFonts w:cs="Arial"/>
        </w:rPr>
        <w:t>d</w:t>
      </w:r>
      <w:r w:rsidRPr="00337E60">
        <w:rPr>
          <w:rFonts w:cs="Arial"/>
        </w:rPr>
        <w:t xml:space="preserve">.  Prices established may be lowered due to general market conditions. </w:t>
      </w:r>
    </w:p>
    <w:p w14:paraId="54557AFD" w14:textId="77777777" w:rsidR="000F4F90" w:rsidRPr="00337E60" w:rsidRDefault="000F4F90" w:rsidP="000F4F90">
      <w:pPr>
        <w:spacing w:after="0" w:line="240" w:lineRule="auto"/>
        <w:ind w:left="540"/>
        <w:rPr>
          <w:rFonts w:cs="Arial"/>
        </w:rPr>
      </w:pPr>
    </w:p>
    <w:p w14:paraId="6E5C3105" w14:textId="77777777" w:rsidR="00337E60" w:rsidRPr="00C424E0" w:rsidRDefault="00337E60" w:rsidP="00337E60">
      <w:pPr>
        <w:spacing w:after="0" w:line="240" w:lineRule="auto"/>
        <w:ind w:left="1080"/>
        <w:rPr>
          <w:rFonts w:cs="Arial"/>
        </w:rPr>
      </w:pPr>
      <w:r w:rsidRPr="00C424E0">
        <w:rPr>
          <w:rFonts w:cs="Arial"/>
        </w:rPr>
        <w:t xml:space="preserve">The awarded Contractor must hold the accepted costs for the entire contract period.  WisDOT will review any adjustment of costs before the beginning of a contract renewal period.  </w:t>
      </w:r>
    </w:p>
    <w:p w14:paraId="61D18958" w14:textId="77777777" w:rsidR="00337E60" w:rsidRDefault="00337E60" w:rsidP="00337E60">
      <w:pPr>
        <w:spacing w:after="0" w:line="240" w:lineRule="auto"/>
        <w:ind w:left="540"/>
        <w:rPr>
          <w:rFonts w:cs="Arial"/>
        </w:rPr>
      </w:pPr>
    </w:p>
    <w:p w14:paraId="3E8EF0FA" w14:textId="77777777" w:rsidR="000F4F90" w:rsidRPr="00DE647D" w:rsidRDefault="00DE647D" w:rsidP="00DE647D">
      <w:pPr>
        <w:pStyle w:val="Heading2"/>
        <w:keepNext w:val="0"/>
        <w:keepLines w:val="0"/>
        <w:spacing w:before="0" w:line="240" w:lineRule="auto"/>
        <w:ind w:left="1080" w:hanging="540"/>
        <w:rPr>
          <w:sz w:val="22"/>
        </w:rPr>
      </w:pPr>
      <w:bookmarkStart w:id="22" w:name="_Toc512426225"/>
      <w:r w:rsidRPr="00DE647D">
        <w:rPr>
          <w:sz w:val="22"/>
        </w:rPr>
        <w:t>Invoicing Requirements</w:t>
      </w:r>
      <w:bookmarkEnd w:id="22"/>
    </w:p>
    <w:p w14:paraId="0CBF71E7" w14:textId="77777777" w:rsidR="000F4F90" w:rsidRPr="00C424E0" w:rsidRDefault="000F4F90" w:rsidP="000F4F90">
      <w:pPr>
        <w:spacing w:after="0" w:line="240" w:lineRule="auto"/>
        <w:ind w:left="1080"/>
        <w:rPr>
          <w:rFonts w:cs="Arial"/>
          <w:u w:val="single"/>
        </w:rPr>
      </w:pPr>
      <w:r w:rsidRPr="00C424E0">
        <w:rPr>
          <w:rFonts w:cs="Arial"/>
          <w:u w:val="single"/>
        </w:rPr>
        <w:t xml:space="preserve">Invoices/Purchase Order: </w:t>
      </w:r>
    </w:p>
    <w:p w14:paraId="27815E8C" w14:textId="77777777" w:rsidR="000F4F90" w:rsidRDefault="000F4F90" w:rsidP="000F4F90">
      <w:pPr>
        <w:spacing w:after="0" w:line="240" w:lineRule="auto"/>
        <w:ind w:left="1080"/>
        <w:rPr>
          <w:rFonts w:cs="Arial"/>
        </w:rPr>
      </w:pPr>
      <w:r w:rsidRPr="00C424E0">
        <w:rPr>
          <w:rFonts w:cs="Arial"/>
        </w:rPr>
        <w:t xml:space="preserve">WisDOT must meet a statutory mandate to pay or reject invoices within 30 days of receipt by WISDOT.  Before payment is made, </w:t>
      </w:r>
      <w:r w:rsidR="00624EEB">
        <w:rPr>
          <w:rFonts w:cs="Arial"/>
        </w:rPr>
        <w:t xml:space="preserve">WisDOT </w:t>
      </w:r>
      <w:r w:rsidRPr="00C424E0">
        <w:rPr>
          <w:rFonts w:cs="Arial"/>
        </w:rPr>
        <w:t xml:space="preserve">must verify that all invoiced charges are correct as per this contract.  Only properly submitted invoices shall be officially received for payment.  Thus, your prompt payment requires that your invoices be clear and complete in conformity with the instructions below. </w:t>
      </w:r>
    </w:p>
    <w:p w14:paraId="2914DA1B" w14:textId="77777777" w:rsidR="000F4F90" w:rsidRPr="00C424E0" w:rsidRDefault="000F4F90" w:rsidP="000F4F90">
      <w:pPr>
        <w:spacing w:after="0" w:line="240" w:lineRule="auto"/>
        <w:ind w:left="540"/>
        <w:rPr>
          <w:rFonts w:cs="Arial"/>
        </w:rPr>
      </w:pPr>
    </w:p>
    <w:p w14:paraId="20000EF5" w14:textId="77777777" w:rsidR="000F4F90" w:rsidRPr="00C424E0" w:rsidRDefault="000F4F90" w:rsidP="000F4F90">
      <w:pPr>
        <w:spacing w:after="0" w:line="240" w:lineRule="auto"/>
        <w:ind w:left="1080"/>
        <w:rPr>
          <w:rFonts w:cs="Arial"/>
        </w:rPr>
      </w:pPr>
      <w:r w:rsidRPr="00C424E0">
        <w:rPr>
          <w:rFonts w:cs="Arial"/>
        </w:rPr>
        <w:t xml:space="preserve">All invoices </w:t>
      </w:r>
      <w:r w:rsidRPr="00C424E0">
        <w:rPr>
          <w:rFonts w:cs="Arial"/>
          <w:u w:val="single"/>
        </w:rPr>
        <w:t>must be itemized</w:t>
      </w:r>
      <w:r w:rsidRPr="00C424E0">
        <w:rPr>
          <w:rFonts w:cs="Arial"/>
        </w:rPr>
        <w:t xml:space="preserve"> showing: </w:t>
      </w:r>
    </w:p>
    <w:p w14:paraId="3D4A9BFB" w14:textId="77777777" w:rsidR="000F4F90" w:rsidRPr="00C424E0" w:rsidRDefault="000F4F90" w:rsidP="000F4F90">
      <w:pPr>
        <w:spacing w:after="0" w:line="240" w:lineRule="auto"/>
        <w:ind w:left="540" w:right="738"/>
        <w:rPr>
          <w:color w:val="000000"/>
        </w:rPr>
      </w:pPr>
    </w:p>
    <w:p w14:paraId="724EB0E4" w14:textId="77777777" w:rsidR="000F4F90" w:rsidRPr="00C424E0" w:rsidRDefault="000F4F90" w:rsidP="00D521ED">
      <w:pPr>
        <w:pStyle w:val="ListParagraph"/>
        <w:numPr>
          <w:ilvl w:val="3"/>
          <w:numId w:val="12"/>
        </w:numPr>
        <w:tabs>
          <w:tab w:val="left" w:pos="2160"/>
          <w:tab w:val="left" w:pos="4680"/>
        </w:tabs>
        <w:spacing w:after="0" w:line="240" w:lineRule="auto"/>
        <w:ind w:hanging="288"/>
        <w:rPr>
          <w:rFonts w:cs="Arial"/>
        </w:rPr>
      </w:pPr>
      <w:r w:rsidRPr="00C424E0">
        <w:rPr>
          <w:rFonts w:cs="Arial"/>
        </w:rPr>
        <w:t>Purchase order number</w:t>
      </w:r>
    </w:p>
    <w:p w14:paraId="4FE50A52" w14:textId="77777777" w:rsidR="000F4F90" w:rsidRPr="00C424E0" w:rsidRDefault="000F4F90" w:rsidP="00D521ED">
      <w:pPr>
        <w:pStyle w:val="ListParagraph"/>
        <w:numPr>
          <w:ilvl w:val="3"/>
          <w:numId w:val="12"/>
        </w:numPr>
        <w:tabs>
          <w:tab w:val="left" w:pos="2160"/>
          <w:tab w:val="left" w:pos="4680"/>
        </w:tabs>
        <w:spacing w:after="0" w:line="240" w:lineRule="auto"/>
        <w:ind w:hanging="288"/>
        <w:rPr>
          <w:rFonts w:cs="Arial"/>
        </w:rPr>
      </w:pPr>
      <w:r w:rsidRPr="00C424E0">
        <w:rPr>
          <w:rFonts w:cs="Arial"/>
        </w:rPr>
        <w:t>Vendor name</w:t>
      </w:r>
    </w:p>
    <w:p w14:paraId="20C9D06C" w14:textId="77777777" w:rsidR="000F4F90" w:rsidRPr="00C424E0" w:rsidRDefault="000F4F90" w:rsidP="00D521ED">
      <w:pPr>
        <w:pStyle w:val="ListParagraph"/>
        <w:numPr>
          <w:ilvl w:val="3"/>
          <w:numId w:val="12"/>
        </w:numPr>
        <w:tabs>
          <w:tab w:val="left" w:pos="2160"/>
          <w:tab w:val="left" w:pos="4680"/>
        </w:tabs>
        <w:spacing w:after="0" w:line="240" w:lineRule="auto"/>
        <w:ind w:hanging="288"/>
        <w:rPr>
          <w:rFonts w:cs="Arial"/>
        </w:rPr>
      </w:pPr>
      <w:r w:rsidRPr="00C424E0">
        <w:rPr>
          <w:rFonts w:cs="Arial"/>
        </w:rPr>
        <w:t>Remit to address</w:t>
      </w:r>
    </w:p>
    <w:p w14:paraId="794D7089" w14:textId="77777777" w:rsidR="000F4F90" w:rsidRPr="00C424E0" w:rsidRDefault="000F4F90" w:rsidP="00D521ED">
      <w:pPr>
        <w:pStyle w:val="ListParagraph"/>
        <w:numPr>
          <w:ilvl w:val="3"/>
          <w:numId w:val="12"/>
        </w:numPr>
        <w:tabs>
          <w:tab w:val="left" w:pos="2160"/>
          <w:tab w:val="left" w:pos="4680"/>
        </w:tabs>
        <w:spacing w:after="0" w:line="240" w:lineRule="auto"/>
        <w:ind w:hanging="288"/>
        <w:rPr>
          <w:rFonts w:cs="Arial"/>
        </w:rPr>
      </w:pPr>
      <w:r w:rsidRPr="00C424E0">
        <w:rPr>
          <w:rFonts w:cs="Arial"/>
        </w:rPr>
        <w:t>The complete product description as stated on your bid</w:t>
      </w:r>
    </w:p>
    <w:p w14:paraId="2AE3258B" w14:textId="77777777" w:rsidR="000F4F90" w:rsidRPr="00C424E0" w:rsidRDefault="000F4F90" w:rsidP="00D521ED">
      <w:pPr>
        <w:pStyle w:val="ListParagraph"/>
        <w:numPr>
          <w:ilvl w:val="3"/>
          <w:numId w:val="12"/>
        </w:numPr>
        <w:tabs>
          <w:tab w:val="left" w:pos="2160"/>
          <w:tab w:val="left" w:pos="4680"/>
        </w:tabs>
        <w:spacing w:after="0" w:line="240" w:lineRule="auto"/>
        <w:ind w:hanging="288"/>
        <w:rPr>
          <w:rFonts w:cs="Arial"/>
        </w:rPr>
      </w:pPr>
      <w:r w:rsidRPr="00C424E0">
        <w:rPr>
          <w:rFonts w:cs="Arial"/>
        </w:rPr>
        <w:t>Prices per the contract</w:t>
      </w:r>
    </w:p>
    <w:p w14:paraId="6723FD04" w14:textId="77777777" w:rsidR="000F4F90" w:rsidRPr="00C424E0" w:rsidRDefault="000F4F90" w:rsidP="000F4F90">
      <w:pPr>
        <w:spacing w:after="0" w:line="240" w:lineRule="auto"/>
        <w:ind w:left="540"/>
        <w:rPr>
          <w:rFonts w:cs="Arial"/>
        </w:rPr>
      </w:pPr>
    </w:p>
    <w:p w14:paraId="345E30E7" w14:textId="215216E6" w:rsidR="00F34542" w:rsidRPr="00C424E0" w:rsidRDefault="00624EEB" w:rsidP="00414C3E">
      <w:pPr>
        <w:spacing w:after="0" w:line="240" w:lineRule="auto"/>
        <w:ind w:left="1080"/>
        <w:rPr>
          <w:color w:val="000000"/>
          <w:u w:val="single"/>
        </w:rPr>
      </w:pPr>
      <w:r>
        <w:rPr>
          <w:rFonts w:cs="Arial"/>
        </w:rPr>
        <w:t>S</w:t>
      </w:r>
      <w:r w:rsidR="000F4F90" w:rsidRPr="00C424E0">
        <w:rPr>
          <w:rFonts w:cs="Arial"/>
        </w:rPr>
        <w:t>en</w:t>
      </w:r>
      <w:r>
        <w:rPr>
          <w:rFonts w:cs="Arial"/>
        </w:rPr>
        <w:t>d invoice</w:t>
      </w:r>
      <w:r w:rsidR="00414C3E">
        <w:rPr>
          <w:rFonts w:cs="Arial"/>
        </w:rPr>
        <w:t>s</w:t>
      </w:r>
      <w:r>
        <w:rPr>
          <w:rFonts w:cs="Arial"/>
        </w:rPr>
        <w:t xml:space="preserve"> </w:t>
      </w:r>
      <w:r w:rsidR="000F4F90" w:rsidRPr="00C424E0">
        <w:rPr>
          <w:rFonts w:cs="Arial"/>
        </w:rPr>
        <w:t xml:space="preserve">to the bill-to address shown on the Purchase Order. </w:t>
      </w:r>
    </w:p>
    <w:p w14:paraId="32ABED3E" w14:textId="77777777" w:rsidR="00864481" w:rsidRDefault="00864481" w:rsidP="005412F8">
      <w:pPr>
        <w:spacing w:after="0" w:line="240" w:lineRule="auto"/>
      </w:pPr>
    </w:p>
    <w:p w14:paraId="7EE8C9F9" w14:textId="77777777" w:rsidR="00624C80" w:rsidRPr="00624C80" w:rsidRDefault="00624C80" w:rsidP="00DE647D">
      <w:pPr>
        <w:pStyle w:val="Heading2"/>
        <w:keepNext w:val="0"/>
        <w:keepLines w:val="0"/>
        <w:spacing w:before="0" w:line="240" w:lineRule="auto"/>
        <w:ind w:left="1080" w:hanging="540"/>
        <w:rPr>
          <w:sz w:val="22"/>
        </w:rPr>
      </w:pPr>
      <w:bookmarkStart w:id="23" w:name="_Toc512426226"/>
      <w:r w:rsidRPr="00624C80">
        <w:rPr>
          <w:sz w:val="22"/>
        </w:rPr>
        <w:t xml:space="preserve">Reporting </w:t>
      </w:r>
      <w:r w:rsidR="00DE647D" w:rsidRPr="00624C80">
        <w:rPr>
          <w:sz w:val="22"/>
        </w:rPr>
        <w:t>Requirement</w:t>
      </w:r>
      <w:r w:rsidRPr="00624C80">
        <w:rPr>
          <w:sz w:val="22"/>
        </w:rPr>
        <w:t>s</w:t>
      </w:r>
      <w:bookmarkEnd w:id="23"/>
    </w:p>
    <w:p w14:paraId="439949D2" w14:textId="77777777" w:rsidR="005058C6" w:rsidRPr="00624C80" w:rsidRDefault="00624C80" w:rsidP="005058C6">
      <w:pPr>
        <w:spacing w:after="0" w:line="240" w:lineRule="auto"/>
        <w:ind w:left="1080"/>
        <w:rPr>
          <w:rFonts w:cs="Arial"/>
        </w:rPr>
      </w:pPr>
      <w:r w:rsidRPr="00624C80">
        <w:rPr>
          <w:rFonts w:cs="Arial"/>
        </w:rPr>
        <w:t>WisDOT shall have the right to audit, review, examine, copy, and transcribe any pertinent records or documents held by the Contractor related to this contract.</w:t>
      </w:r>
      <w:r>
        <w:rPr>
          <w:rFonts w:cs="Arial"/>
        </w:rPr>
        <w:t xml:space="preserve">  </w:t>
      </w:r>
      <w:r w:rsidR="005058C6" w:rsidRPr="00624C80">
        <w:rPr>
          <w:rFonts w:cs="Arial"/>
        </w:rPr>
        <w:t xml:space="preserve">The Contractor shall establish, maintain, report as needed, and submit upon request records of all transactions conducted under the contract.  All records must be kept in accordance with generally accepted accounting procedures.  All procedures must be in accordance with federal, State of Wisconsin and local ordinances. </w:t>
      </w:r>
    </w:p>
    <w:p w14:paraId="6AB1DA93" w14:textId="77777777" w:rsidR="00624C80" w:rsidRDefault="00624C80" w:rsidP="005058C6">
      <w:pPr>
        <w:spacing w:after="0" w:line="240" w:lineRule="auto"/>
        <w:ind w:left="1080"/>
        <w:rPr>
          <w:rFonts w:cs="Arial"/>
          <w:highlight w:val="cyan"/>
        </w:rPr>
      </w:pPr>
    </w:p>
    <w:p w14:paraId="441B18B6" w14:textId="77777777" w:rsidR="00DE647D" w:rsidRPr="006B7BB3" w:rsidRDefault="00DE647D" w:rsidP="00DE647D">
      <w:pPr>
        <w:pStyle w:val="Heading2"/>
        <w:keepNext w:val="0"/>
        <w:keepLines w:val="0"/>
        <w:spacing w:before="0" w:line="240" w:lineRule="auto"/>
        <w:ind w:left="1080" w:hanging="540"/>
        <w:rPr>
          <w:sz w:val="22"/>
        </w:rPr>
      </w:pPr>
      <w:bookmarkStart w:id="24" w:name="_Toc512426227"/>
      <w:r w:rsidRPr="006B7BB3">
        <w:rPr>
          <w:sz w:val="22"/>
        </w:rPr>
        <w:t>Order of Precedence</w:t>
      </w:r>
      <w:bookmarkEnd w:id="24"/>
      <w:r w:rsidRPr="006B7BB3">
        <w:rPr>
          <w:sz w:val="22"/>
        </w:rPr>
        <w:t xml:space="preserve"> </w:t>
      </w:r>
    </w:p>
    <w:p w14:paraId="5E8FD9C1" w14:textId="77777777" w:rsidR="005058C6" w:rsidRPr="006B7BB3" w:rsidRDefault="005058C6" w:rsidP="00DE647D">
      <w:pPr>
        <w:spacing w:after="0" w:line="240" w:lineRule="auto"/>
        <w:ind w:left="1080"/>
        <w:rPr>
          <w:rFonts w:cs="Arial"/>
        </w:rPr>
      </w:pPr>
      <w:r w:rsidRPr="006B7BB3">
        <w:rPr>
          <w:rFonts w:cs="Arial"/>
        </w:rPr>
        <w:t xml:space="preserve">In the event of contract award, the contents of this RFB (including all attachments), RFB addenda and revisions, the bid response from the successful bidder, and additional terms agreed to, in writing, by </w:t>
      </w:r>
      <w:r w:rsidR="006B7BB3">
        <w:rPr>
          <w:rFonts w:cs="Arial"/>
        </w:rPr>
        <w:t>WisDOT</w:t>
      </w:r>
      <w:r w:rsidRPr="006B7BB3">
        <w:rPr>
          <w:rFonts w:cs="Arial"/>
        </w:rPr>
        <w:t xml:space="preserve"> and Contractor shall become part of the contract</w:t>
      </w:r>
      <w:r w:rsidR="006B7BB3">
        <w:rPr>
          <w:rFonts w:cs="Arial"/>
        </w:rPr>
        <w:t>.</w:t>
      </w:r>
    </w:p>
    <w:p w14:paraId="4FA1A092" w14:textId="66E30803" w:rsidR="005058C6" w:rsidRDefault="005058C6" w:rsidP="005058C6">
      <w:pPr>
        <w:spacing w:after="0" w:line="240" w:lineRule="auto"/>
        <w:ind w:left="900"/>
        <w:rPr>
          <w:rFonts w:cs="Arial"/>
        </w:rPr>
      </w:pPr>
    </w:p>
    <w:p w14:paraId="0699EA9E" w14:textId="77777777" w:rsidR="005058C6" w:rsidRPr="006B7BB3" w:rsidRDefault="005058C6" w:rsidP="00DE647D">
      <w:pPr>
        <w:spacing w:after="0" w:line="240" w:lineRule="auto"/>
        <w:ind w:left="1080"/>
        <w:rPr>
          <w:rFonts w:cs="Arial"/>
        </w:rPr>
      </w:pPr>
      <w:r w:rsidRPr="006B7BB3">
        <w:rPr>
          <w:rFonts w:cs="Arial"/>
        </w:rPr>
        <w:t>The following priority for contract documents will be used if there are conflicts or disputes:</w:t>
      </w:r>
    </w:p>
    <w:p w14:paraId="59CA6040" w14:textId="77777777" w:rsidR="005058C6" w:rsidRPr="008000CB" w:rsidRDefault="005058C6" w:rsidP="005058C6">
      <w:pPr>
        <w:spacing w:after="0" w:line="240" w:lineRule="auto"/>
        <w:ind w:left="900"/>
        <w:rPr>
          <w:rFonts w:cstheme="minorHAnsi"/>
        </w:rPr>
      </w:pPr>
    </w:p>
    <w:p w14:paraId="43DB6193" w14:textId="77777777" w:rsidR="005058C6" w:rsidRPr="008000CB" w:rsidRDefault="005058C6" w:rsidP="00D521ED">
      <w:pPr>
        <w:pStyle w:val="BodyTextIndent2"/>
        <w:numPr>
          <w:ilvl w:val="0"/>
          <w:numId w:val="13"/>
        </w:numPr>
        <w:tabs>
          <w:tab w:val="clear" w:pos="720"/>
        </w:tabs>
        <w:overflowPunct/>
        <w:autoSpaceDE/>
        <w:autoSpaceDN/>
        <w:adjustRightInd/>
        <w:ind w:left="1800"/>
        <w:textAlignment w:val="auto"/>
        <w:rPr>
          <w:rFonts w:asciiTheme="minorHAnsi" w:hAnsiTheme="minorHAnsi" w:cstheme="minorHAnsi"/>
          <w:sz w:val="22"/>
          <w:szCs w:val="22"/>
        </w:rPr>
      </w:pPr>
      <w:r w:rsidRPr="008000CB">
        <w:rPr>
          <w:rFonts w:asciiTheme="minorHAnsi" w:hAnsiTheme="minorHAnsi" w:cstheme="minorHAnsi"/>
          <w:sz w:val="22"/>
          <w:szCs w:val="22"/>
        </w:rPr>
        <w:t xml:space="preserve">The Contract </w:t>
      </w:r>
      <w:r w:rsidR="006B7BB3" w:rsidRPr="008000CB">
        <w:rPr>
          <w:rFonts w:asciiTheme="minorHAnsi" w:hAnsiTheme="minorHAnsi" w:cstheme="minorHAnsi"/>
          <w:sz w:val="22"/>
          <w:szCs w:val="22"/>
        </w:rPr>
        <w:t>Award document</w:t>
      </w:r>
    </w:p>
    <w:p w14:paraId="523B1493" w14:textId="77777777" w:rsidR="005058C6" w:rsidRPr="008000CB" w:rsidRDefault="005058C6" w:rsidP="00D521ED">
      <w:pPr>
        <w:pStyle w:val="BodyTextIndent2"/>
        <w:numPr>
          <w:ilvl w:val="0"/>
          <w:numId w:val="13"/>
        </w:numPr>
        <w:tabs>
          <w:tab w:val="clear" w:pos="720"/>
        </w:tabs>
        <w:overflowPunct/>
        <w:autoSpaceDE/>
        <w:autoSpaceDN/>
        <w:adjustRightInd/>
        <w:ind w:left="1800"/>
        <w:textAlignment w:val="auto"/>
        <w:rPr>
          <w:rFonts w:asciiTheme="minorHAnsi" w:hAnsiTheme="minorHAnsi" w:cstheme="minorHAnsi"/>
          <w:sz w:val="22"/>
          <w:szCs w:val="22"/>
        </w:rPr>
      </w:pPr>
      <w:r w:rsidRPr="008000CB">
        <w:rPr>
          <w:rFonts w:asciiTheme="minorHAnsi" w:hAnsiTheme="minorHAnsi" w:cstheme="minorHAnsi"/>
          <w:sz w:val="22"/>
          <w:szCs w:val="22"/>
        </w:rPr>
        <w:t>Official Purchase Order</w:t>
      </w:r>
    </w:p>
    <w:p w14:paraId="3F9132E1" w14:textId="77777777" w:rsidR="005058C6" w:rsidRPr="008000CB" w:rsidRDefault="005058C6" w:rsidP="00D521ED">
      <w:pPr>
        <w:pStyle w:val="BodyTextIndent2"/>
        <w:numPr>
          <w:ilvl w:val="0"/>
          <w:numId w:val="13"/>
        </w:numPr>
        <w:tabs>
          <w:tab w:val="clear" w:pos="720"/>
        </w:tabs>
        <w:overflowPunct/>
        <w:autoSpaceDE/>
        <w:autoSpaceDN/>
        <w:adjustRightInd/>
        <w:ind w:left="1800"/>
        <w:textAlignment w:val="auto"/>
        <w:rPr>
          <w:rFonts w:asciiTheme="minorHAnsi" w:hAnsiTheme="minorHAnsi" w:cstheme="minorHAnsi"/>
          <w:sz w:val="22"/>
          <w:szCs w:val="22"/>
        </w:rPr>
      </w:pPr>
      <w:r w:rsidRPr="008000CB">
        <w:rPr>
          <w:rFonts w:asciiTheme="minorHAnsi" w:hAnsiTheme="minorHAnsi" w:cstheme="minorHAnsi"/>
          <w:sz w:val="22"/>
          <w:szCs w:val="22"/>
        </w:rPr>
        <w:t xml:space="preserve">Bid response as accepted by </w:t>
      </w:r>
      <w:r w:rsidR="006B7BB3" w:rsidRPr="008000CB">
        <w:rPr>
          <w:rFonts w:asciiTheme="minorHAnsi" w:hAnsiTheme="minorHAnsi" w:cstheme="minorHAnsi"/>
          <w:sz w:val="22"/>
          <w:szCs w:val="22"/>
        </w:rPr>
        <w:t>WisDOT</w:t>
      </w:r>
    </w:p>
    <w:p w14:paraId="4059B5A9" w14:textId="77777777" w:rsidR="005058C6" w:rsidRPr="008000CB" w:rsidRDefault="006B7BB3" w:rsidP="00D521ED">
      <w:pPr>
        <w:pStyle w:val="BodyTextIndent2"/>
        <w:numPr>
          <w:ilvl w:val="0"/>
          <w:numId w:val="13"/>
        </w:numPr>
        <w:tabs>
          <w:tab w:val="clear" w:pos="720"/>
        </w:tabs>
        <w:overflowPunct/>
        <w:autoSpaceDE/>
        <w:autoSpaceDN/>
        <w:adjustRightInd/>
        <w:ind w:left="1800"/>
        <w:textAlignment w:val="auto"/>
        <w:rPr>
          <w:rFonts w:asciiTheme="minorHAnsi" w:hAnsiTheme="minorHAnsi" w:cstheme="minorHAnsi"/>
          <w:sz w:val="22"/>
          <w:szCs w:val="22"/>
        </w:rPr>
      </w:pPr>
      <w:r w:rsidRPr="008000CB">
        <w:rPr>
          <w:rFonts w:asciiTheme="minorHAnsi" w:hAnsiTheme="minorHAnsi" w:cstheme="minorHAnsi"/>
          <w:sz w:val="22"/>
          <w:szCs w:val="22"/>
        </w:rPr>
        <w:t>WisDOT</w:t>
      </w:r>
      <w:r w:rsidR="005058C6" w:rsidRPr="008000CB">
        <w:rPr>
          <w:rFonts w:asciiTheme="minorHAnsi" w:hAnsiTheme="minorHAnsi" w:cstheme="minorHAnsi"/>
          <w:sz w:val="22"/>
          <w:szCs w:val="22"/>
        </w:rPr>
        <w:t xml:space="preserve"> Request for Bid</w:t>
      </w:r>
    </w:p>
    <w:p w14:paraId="4C9AD8A7" w14:textId="77777777" w:rsidR="00276C42" w:rsidRPr="008000CB" w:rsidRDefault="00276C42" w:rsidP="00276C42">
      <w:pPr>
        <w:pStyle w:val="BodyTextIndent2"/>
        <w:ind w:left="1800"/>
        <w:rPr>
          <w:rFonts w:asciiTheme="minorHAnsi" w:hAnsiTheme="minorHAnsi" w:cstheme="minorHAnsi"/>
          <w:sz w:val="22"/>
          <w:szCs w:val="22"/>
        </w:rPr>
      </w:pPr>
    </w:p>
    <w:p w14:paraId="6B766AB6" w14:textId="77777777" w:rsidR="001008DC" w:rsidRPr="006B7BB3" w:rsidRDefault="001008DC" w:rsidP="001008DC">
      <w:pPr>
        <w:pStyle w:val="Heading2"/>
        <w:keepNext w:val="0"/>
        <w:keepLines w:val="0"/>
        <w:spacing w:before="0" w:line="240" w:lineRule="auto"/>
        <w:ind w:left="1080" w:hanging="540"/>
        <w:rPr>
          <w:sz w:val="22"/>
        </w:rPr>
      </w:pPr>
      <w:bookmarkStart w:id="25" w:name="_Toc366217821"/>
      <w:bookmarkStart w:id="26" w:name="_Toc512426228"/>
      <w:r w:rsidRPr="004C6328">
        <w:rPr>
          <w:sz w:val="22"/>
        </w:rPr>
        <w:t>Completion Date</w:t>
      </w:r>
      <w:bookmarkEnd w:id="25"/>
      <w:bookmarkEnd w:id="26"/>
    </w:p>
    <w:p w14:paraId="38E8C579" w14:textId="7F6C52D4" w:rsidR="001008DC" w:rsidRPr="006B7BB3" w:rsidRDefault="001008DC" w:rsidP="001008DC">
      <w:pPr>
        <w:spacing w:after="0" w:line="240" w:lineRule="auto"/>
        <w:ind w:left="1080"/>
        <w:rPr>
          <w:rFonts w:cs="Arial"/>
        </w:rPr>
      </w:pPr>
      <w:r w:rsidRPr="004C6328">
        <w:rPr>
          <w:rFonts w:cs="Arial"/>
        </w:rPr>
        <w:t xml:space="preserve">Contract award is expected within 7 calendar days </w:t>
      </w:r>
      <w:r w:rsidRPr="00FA6FAD">
        <w:rPr>
          <w:rFonts w:cs="Arial"/>
        </w:rPr>
        <w:t>of the bid date and the contractor shall provide the Certificate of Insurance in accordance with Section 2.</w:t>
      </w:r>
      <w:r w:rsidR="0064687C" w:rsidRPr="00FA6FAD">
        <w:rPr>
          <w:rFonts w:cs="Arial"/>
        </w:rPr>
        <w:t>4</w:t>
      </w:r>
      <w:r w:rsidRPr="00FA6FAD">
        <w:rPr>
          <w:rFonts w:cs="Arial"/>
        </w:rPr>
        <w:t xml:space="preserve"> of the Special Conditions.  The contractor shall complete all work </w:t>
      </w:r>
      <w:r w:rsidR="005E061B" w:rsidRPr="00FA6FAD">
        <w:rPr>
          <w:rFonts w:cs="Arial"/>
        </w:rPr>
        <w:t xml:space="preserve">within </w:t>
      </w:r>
      <w:r w:rsidR="00CC3E18" w:rsidRPr="00FA6FAD">
        <w:rPr>
          <w:rFonts w:cs="Arial"/>
        </w:rPr>
        <w:t>the limits described under Section 1.3 Contract Term</w:t>
      </w:r>
      <w:r w:rsidRPr="00FA6FAD">
        <w:rPr>
          <w:rFonts w:cs="Arial"/>
        </w:rPr>
        <w:t>.  Liquidated damages in accordance with Section 4.</w:t>
      </w:r>
      <w:r w:rsidR="00FA6FAD" w:rsidRPr="00FA6FAD">
        <w:rPr>
          <w:rFonts w:cs="Arial"/>
        </w:rPr>
        <w:t>5</w:t>
      </w:r>
      <w:r w:rsidRPr="00FA6FAD">
        <w:rPr>
          <w:rFonts w:cs="Arial"/>
        </w:rPr>
        <w:t xml:space="preserve"> of the Special Conditions may be assessed for failure to </w:t>
      </w:r>
      <w:r w:rsidR="005E061B" w:rsidRPr="00FA6FAD">
        <w:rPr>
          <w:rFonts w:cs="Arial"/>
        </w:rPr>
        <w:t xml:space="preserve">complete the work within </w:t>
      </w:r>
      <w:r w:rsidR="00CC3E18" w:rsidRPr="00FA6FAD">
        <w:rPr>
          <w:rFonts w:cs="Arial"/>
        </w:rPr>
        <w:t>the contract term</w:t>
      </w:r>
      <w:r w:rsidRPr="00FA6FAD">
        <w:rPr>
          <w:rFonts w:cs="Arial"/>
        </w:rPr>
        <w:t>.</w:t>
      </w:r>
    </w:p>
    <w:p w14:paraId="54EC8873" w14:textId="77777777" w:rsidR="001008DC" w:rsidRDefault="001008DC" w:rsidP="001008DC">
      <w:pPr>
        <w:pStyle w:val="BodyTextIndent2"/>
        <w:ind w:left="1800"/>
      </w:pPr>
    </w:p>
    <w:p w14:paraId="54FE7017" w14:textId="77777777" w:rsidR="006F3030" w:rsidRDefault="006F3030" w:rsidP="007F0BCF">
      <w:pPr>
        <w:spacing w:after="0" w:line="240" w:lineRule="auto"/>
        <w:ind w:left="1080"/>
        <w:rPr>
          <w:rFonts w:cs="Arial"/>
        </w:rPr>
      </w:pPr>
    </w:p>
    <w:p w14:paraId="568BEEBC" w14:textId="4FF40AC8" w:rsidR="00094C58" w:rsidRDefault="00094C58" w:rsidP="001008DC">
      <w:pPr>
        <w:spacing w:after="0" w:line="240" w:lineRule="auto"/>
        <w:ind w:left="1080"/>
        <w:rPr>
          <w:rFonts w:cs="Arial"/>
        </w:rPr>
      </w:pPr>
    </w:p>
    <w:p w14:paraId="29A52FD3" w14:textId="77777777" w:rsidR="001008DC" w:rsidRPr="00AA2ECB" w:rsidRDefault="001008DC" w:rsidP="00276C42">
      <w:pPr>
        <w:pStyle w:val="BodyTextIndent2"/>
        <w:ind w:left="1800"/>
      </w:pPr>
    </w:p>
    <w:p w14:paraId="412889D8" w14:textId="77777777" w:rsidR="00EE19FA" w:rsidRPr="003177DE" w:rsidRDefault="00024646" w:rsidP="001B02B8">
      <w:pPr>
        <w:pStyle w:val="Heading1"/>
        <w:spacing w:before="0" w:line="240" w:lineRule="auto"/>
        <w:ind w:left="540" w:hanging="540"/>
        <w:rPr>
          <w:sz w:val="24"/>
          <w:szCs w:val="24"/>
        </w:rPr>
      </w:pPr>
      <w:bookmarkStart w:id="27" w:name="_Toc240778006"/>
      <w:bookmarkStart w:id="28" w:name="_Toc512426230"/>
      <w:r>
        <w:rPr>
          <w:sz w:val="24"/>
          <w:szCs w:val="24"/>
        </w:rPr>
        <w:t>BID PROCEDURE AND INSTRUCTIONS</w:t>
      </w:r>
      <w:bookmarkEnd w:id="27"/>
      <w:bookmarkEnd w:id="28"/>
    </w:p>
    <w:p w14:paraId="4B3CF54A" w14:textId="77777777" w:rsidR="00EE19FA" w:rsidRPr="00A614E5" w:rsidRDefault="00024646" w:rsidP="001B02B8">
      <w:pPr>
        <w:pStyle w:val="Heading2"/>
        <w:spacing w:before="0" w:line="240" w:lineRule="auto"/>
        <w:ind w:left="1080" w:hanging="540"/>
        <w:rPr>
          <w:sz w:val="22"/>
        </w:rPr>
      </w:pPr>
      <w:bookmarkStart w:id="29" w:name="_Toc240778007"/>
      <w:bookmarkStart w:id="30" w:name="_Toc512426231"/>
      <w:r>
        <w:rPr>
          <w:sz w:val="22"/>
        </w:rPr>
        <w:t xml:space="preserve">Reasonable </w:t>
      </w:r>
      <w:bookmarkEnd w:id="29"/>
      <w:r>
        <w:rPr>
          <w:sz w:val="22"/>
        </w:rPr>
        <w:t>Accommodations</w:t>
      </w:r>
      <w:bookmarkEnd w:id="30"/>
    </w:p>
    <w:p w14:paraId="7C9AFF35" w14:textId="26F8D43B" w:rsidR="00EE19FA" w:rsidRPr="00DE2434" w:rsidRDefault="00024646" w:rsidP="001B02B8">
      <w:pPr>
        <w:keepNext/>
        <w:keepLines/>
        <w:spacing w:after="0" w:line="240" w:lineRule="auto"/>
        <w:ind w:left="1080"/>
      </w:pPr>
      <w:r w:rsidRPr="00EA5A4B">
        <w:t xml:space="preserve">The Department will provide reasonable accommodations, including the provision of informational material in an alternative format, for qualified individuals with disabilities upon request.  If you require information in an alternate format in order to </w:t>
      </w:r>
      <w:r w:rsidRPr="008000CB">
        <w:t xml:space="preserve">respond to this bid or if you need accommodations at a bid opening/vendor conference, contact:  </w:t>
      </w:r>
      <w:r w:rsidR="008000CB" w:rsidRPr="008000CB">
        <w:t>Kevin Diehl</w:t>
      </w:r>
      <w:r w:rsidR="00385CC5" w:rsidRPr="008000CB">
        <w:t xml:space="preserve">, 608-261-0124, </w:t>
      </w:r>
      <w:hyperlink r:id="rId9" w:history="1">
        <w:r w:rsidR="008000CB" w:rsidRPr="008000CB">
          <w:rPr>
            <w:rStyle w:val="Hyperlink"/>
          </w:rPr>
          <w:t>kevin.diehl@dot.wi.gov</w:t>
        </w:r>
      </w:hyperlink>
      <w:r w:rsidR="00DE2434">
        <w:rPr>
          <w:rStyle w:val="Hyperlink"/>
          <w:u w:val="none"/>
        </w:rPr>
        <w:t xml:space="preserve">  </w:t>
      </w:r>
      <w:r w:rsidR="00DE2434" w:rsidRPr="00DE2434">
        <w:t>or</w:t>
      </w:r>
      <w:r w:rsidR="00DE2434">
        <w:t xml:space="preserve"> Wisconsin Telecommunications Relay System (TTY) at 1-800-947-3529.</w:t>
      </w:r>
    </w:p>
    <w:p w14:paraId="235957F0" w14:textId="77777777" w:rsidR="0021696D" w:rsidRDefault="0021696D" w:rsidP="0021696D">
      <w:pPr>
        <w:spacing w:after="0" w:line="240" w:lineRule="auto"/>
      </w:pPr>
    </w:p>
    <w:p w14:paraId="358F44D7" w14:textId="77777777" w:rsidR="00024646" w:rsidRPr="00024646" w:rsidRDefault="00024646" w:rsidP="00024646">
      <w:pPr>
        <w:pStyle w:val="Heading2"/>
        <w:keepNext w:val="0"/>
        <w:keepLines w:val="0"/>
        <w:spacing w:before="0" w:line="240" w:lineRule="auto"/>
        <w:ind w:left="1080" w:hanging="540"/>
        <w:rPr>
          <w:sz w:val="22"/>
        </w:rPr>
      </w:pPr>
      <w:bookmarkStart w:id="31" w:name="_Toc512426232"/>
      <w:r w:rsidRPr="00024646">
        <w:rPr>
          <w:sz w:val="22"/>
        </w:rPr>
        <w:t>Questions</w:t>
      </w:r>
      <w:bookmarkEnd w:id="31"/>
    </w:p>
    <w:p w14:paraId="5450BDDA" w14:textId="77777777" w:rsidR="00024646" w:rsidRPr="005D6215" w:rsidRDefault="00024646" w:rsidP="00024646">
      <w:pPr>
        <w:pStyle w:val="ListParagraph"/>
        <w:tabs>
          <w:tab w:val="left" w:pos="900"/>
        </w:tabs>
        <w:spacing w:after="0" w:line="240" w:lineRule="auto"/>
        <w:ind w:left="1080"/>
      </w:pPr>
      <w:r w:rsidRPr="005D6215">
        <w:t xml:space="preserve">If a vendor discovers any significant ambiguity, error, conflict, discrepancy, omission, or other deficiency in this RFB they shall notify the </w:t>
      </w:r>
      <w:r w:rsidR="00F34542" w:rsidRPr="00F34542">
        <w:t>Facilities Engineer</w:t>
      </w:r>
      <w:r w:rsidR="00F34542">
        <w:rPr>
          <w:noProof/>
          <w:color w:val="365F91"/>
        </w:rPr>
        <w:t xml:space="preserve"> </w:t>
      </w:r>
      <w:r w:rsidRPr="005D6215">
        <w:t>named below of such error and request modification or clarification of the bid document.</w:t>
      </w:r>
    </w:p>
    <w:p w14:paraId="3890348E" w14:textId="77777777" w:rsidR="00024646" w:rsidRPr="005D6215" w:rsidRDefault="00024646" w:rsidP="00024646">
      <w:pPr>
        <w:pStyle w:val="ListParagraph"/>
        <w:tabs>
          <w:tab w:val="left" w:pos="900"/>
        </w:tabs>
        <w:spacing w:after="0" w:line="240" w:lineRule="auto"/>
        <w:ind w:left="1080"/>
      </w:pPr>
    </w:p>
    <w:p w14:paraId="0F3CF5B1" w14:textId="28C88A1A" w:rsidR="00024646" w:rsidRPr="005D6215" w:rsidRDefault="00024646" w:rsidP="00024646">
      <w:pPr>
        <w:pStyle w:val="ListParagraph"/>
        <w:tabs>
          <w:tab w:val="left" w:pos="900"/>
        </w:tabs>
        <w:spacing w:after="0" w:line="240" w:lineRule="auto"/>
        <w:ind w:left="1080"/>
      </w:pPr>
      <w:r w:rsidRPr="005D6215">
        <w:t xml:space="preserve">Any communications or questions regarding the specifications, or special conditions of bid should be written and submitted to the purchasing agent shown on the bid cover sheet and below as soon as possible, but no later than </w:t>
      </w:r>
      <w:r w:rsidR="00414685">
        <w:rPr>
          <w:highlight w:val="yellow"/>
        </w:rPr>
        <w:t>May 4</w:t>
      </w:r>
      <w:r w:rsidR="00F34542" w:rsidRPr="00094C58">
        <w:rPr>
          <w:highlight w:val="yellow"/>
        </w:rPr>
        <w:t>, 201</w:t>
      </w:r>
      <w:r w:rsidR="00094C58" w:rsidRPr="00094C58">
        <w:rPr>
          <w:highlight w:val="yellow"/>
        </w:rPr>
        <w:t>8</w:t>
      </w:r>
      <w:r w:rsidRPr="005D6215">
        <w:t xml:space="preserve">.  Purchasing will respond to questions by issuing an official addendum, posted on </w:t>
      </w:r>
      <w:proofErr w:type="spellStart"/>
      <w:r w:rsidRPr="005D6215">
        <w:t>VendorNet</w:t>
      </w:r>
      <w:proofErr w:type="spellEnd"/>
      <w:r w:rsidRPr="005D6215">
        <w:t>.</w:t>
      </w:r>
    </w:p>
    <w:p w14:paraId="30AA536E" w14:textId="77777777" w:rsidR="00024646" w:rsidRPr="005D6215" w:rsidRDefault="00024646" w:rsidP="00024646">
      <w:pPr>
        <w:pStyle w:val="ListParagraph"/>
        <w:tabs>
          <w:tab w:val="left" w:pos="900"/>
        </w:tabs>
        <w:spacing w:after="0" w:line="240" w:lineRule="auto"/>
        <w:ind w:left="1080"/>
      </w:pPr>
    </w:p>
    <w:p w14:paraId="114F6B6B" w14:textId="77777777" w:rsidR="00024646" w:rsidRPr="005D6215" w:rsidRDefault="00024646" w:rsidP="00024646">
      <w:pPr>
        <w:pStyle w:val="ListParagraph"/>
        <w:tabs>
          <w:tab w:val="left" w:pos="900"/>
        </w:tabs>
        <w:spacing w:after="0" w:line="240" w:lineRule="auto"/>
        <w:ind w:left="1080"/>
      </w:pPr>
      <w:r w:rsidRPr="005D6215">
        <w:t>Any correspondence or submitted documents must include the bid number.</w:t>
      </w:r>
    </w:p>
    <w:p w14:paraId="2ED8B426" w14:textId="77777777" w:rsidR="00024646" w:rsidRDefault="00024646" w:rsidP="00024646">
      <w:pPr>
        <w:pStyle w:val="ListParagraph"/>
        <w:spacing w:after="0" w:line="240" w:lineRule="auto"/>
        <w:ind w:left="900"/>
      </w:pPr>
    </w:p>
    <w:p w14:paraId="4A83EC32" w14:textId="300FFFFB" w:rsidR="00F34542" w:rsidRDefault="00024646" w:rsidP="00F34542">
      <w:pPr>
        <w:ind w:left="360" w:firstLine="720"/>
        <w:rPr>
          <w:noProof/>
          <w:color w:val="1F497D"/>
        </w:rPr>
      </w:pPr>
      <w:r w:rsidRPr="005D6215">
        <w:rPr>
          <w:b/>
        </w:rPr>
        <w:t>Submit in writing via email to:</w:t>
      </w:r>
      <w:r w:rsidR="00F34542">
        <w:rPr>
          <w:b/>
        </w:rPr>
        <w:t xml:space="preserve"> </w:t>
      </w:r>
      <w:r w:rsidR="00385CC5">
        <w:t xml:space="preserve"> </w:t>
      </w:r>
      <w:hyperlink r:id="rId10" w:history="1">
        <w:r w:rsidR="00A55C88" w:rsidRPr="00840A59">
          <w:rPr>
            <w:rStyle w:val="Hyperlink"/>
          </w:rPr>
          <w:t>Leanna.wall@dot.wi.gov</w:t>
        </w:r>
      </w:hyperlink>
      <w:r w:rsidR="00A55C88">
        <w:t xml:space="preserve"> </w:t>
      </w:r>
    </w:p>
    <w:p w14:paraId="42092490" w14:textId="77777777" w:rsidR="00024646" w:rsidRPr="001B302B" w:rsidRDefault="00024646" w:rsidP="00024646">
      <w:pPr>
        <w:pStyle w:val="Heading2"/>
        <w:spacing w:before="0" w:line="240" w:lineRule="auto"/>
        <w:ind w:left="1080" w:hanging="540"/>
        <w:rPr>
          <w:sz w:val="22"/>
        </w:rPr>
      </w:pPr>
      <w:bookmarkStart w:id="32" w:name="_Toc512426233"/>
      <w:bookmarkStart w:id="33" w:name="_Hlk517352440"/>
      <w:r w:rsidRPr="001B302B">
        <w:rPr>
          <w:sz w:val="22"/>
        </w:rPr>
        <w:t>Bid Submission</w:t>
      </w:r>
      <w:bookmarkEnd w:id="32"/>
    </w:p>
    <w:p w14:paraId="73CC7F74" w14:textId="77777777" w:rsidR="00024646" w:rsidRPr="005D6215" w:rsidRDefault="00024646" w:rsidP="00024646">
      <w:pPr>
        <w:pStyle w:val="ListParagraph"/>
        <w:keepNext/>
        <w:keepLines/>
        <w:tabs>
          <w:tab w:val="left" w:pos="900"/>
        </w:tabs>
        <w:spacing w:after="0" w:line="240" w:lineRule="auto"/>
        <w:ind w:left="1080"/>
      </w:pPr>
      <w:r w:rsidRPr="005D6215">
        <w:t xml:space="preserve">Bidders must submit the original and </w:t>
      </w:r>
      <w:r w:rsidR="001B302B">
        <w:t>1 copy</w:t>
      </w:r>
      <w:r w:rsidR="007A22F0">
        <w:t xml:space="preserve"> of </w:t>
      </w:r>
      <w:r w:rsidRPr="005D6215">
        <w:t>all required materials for acceptance of their bid by the date and time listed on the Bid cover sheet.  Any bids received after that time and date will be rejected. Receipt of a bid by the State mail system does not constitute receipt of a bid by Purchasing, for purposes of this RFB.  Also refer to the Bid Response Instructions. Use one of the options below for return of the bid.  Faxed and e-mailed bids are not accepted.</w:t>
      </w:r>
    </w:p>
    <w:p w14:paraId="07426880" w14:textId="77777777" w:rsidR="00024646" w:rsidRDefault="00024646" w:rsidP="00024646">
      <w:pPr>
        <w:pStyle w:val="BodyTextIndent3"/>
        <w:spacing w:after="0" w:line="240" w:lineRule="auto"/>
        <w:ind w:left="547"/>
        <w:rPr>
          <w:rFonts w:cs="Arial"/>
          <w:bCs/>
          <w:sz w:val="22"/>
          <w:szCs w:val="22"/>
        </w:rPr>
      </w:pPr>
    </w:p>
    <w:p w14:paraId="19AFA495" w14:textId="77777777" w:rsidR="00024646" w:rsidRPr="00B7017A" w:rsidRDefault="00024646" w:rsidP="00024646">
      <w:pPr>
        <w:tabs>
          <w:tab w:val="left" w:pos="5760"/>
        </w:tabs>
        <w:spacing w:after="0" w:line="240" w:lineRule="auto"/>
        <w:ind w:left="1800" w:right="18"/>
        <w:rPr>
          <w:b/>
          <w:bCs/>
          <w:u w:val="single"/>
        </w:rPr>
      </w:pPr>
      <w:r w:rsidRPr="00B7017A">
        <w:rPr>
          <w:b/>
          <w:bCs/>
          <w:i/>
          <w:u w:val="single"/>
        </w:rPr>
        <w:t>U.S. Mail:</w:t>
      </w:r>
      <w:r w:rsidRPr="00665BF9">
        <w:tab/>
      </w:r>
      <w:r w:rsidRPr="00B7017A">
        <w:rPr>
          <w:b/>
          <w:bCs/>
          <w:i/>
          <w:u w:val="single"/>
        </w:rPr>
        <w:t>UPS, Fed Ex, etc.:</w:t>
      </w:r>
    </w:p>
    <w:p w14:paraId="0249B6CF" w14:textId="77777777" w:rsidR="00024646" w:rsidRPr="00665BF9" w:rsidRDefault="00024646" w:rsidP="00024646">
      <w:pPr>
        <w:tabs>
          <w:tab w:val="left" w:pos="5760"/>
        </w:tabs>
        <w:spacing w:after="0" w:line="240" w:lineRule="auto"/>
        <w:ind w:left="1800" w:right="18"/>
      </w:pPr>
      <w:r w:rsidRPr="00665BF9">
        <w:t>Purchasing</w:t>
      </w:r>
      <w:r w:rsidRPr="00665BF9">
        <w:tab/>
        <w:t>Purchasing</w:t>
      </w:r>
    </w:p>
    <w:p w14:paraId="60F6CC09" w14:textId="77777777" w:rsidR="00024646" w:rsidRPr="0064687C" w:rsidRDefault="00024646" w:rsidP="00024646">
      <w:pPr>
        <w:tabs>
          <w:tab w:val="left" w:pos="5760"/>
        </w:tabs>
        <w:spacing w:after="0" w:line="240" w:lineRule="auto"/>
        <w:ind w:left="1800" w:right="18"/>
      </w:pPr>
      <w:r w:rsidRPr="00665BF9">
        <w:t xml:space="preserve">WI </w:t>
      </w:r>
      <w:r w:rsidRPr="0064687C">
        <w:t>Department of Transportation</w:t>
      </w:r>
      <w:r w:rsidRPr="0064687C">
        <w:tab/>
        <w:t>WI Department of Transportation</w:t>
      </w:r>
    </w:p>
    <w:p w14:paraId="76FE4EE2" w14:textId="3072498D" w:rsidR="00024646" w:rsidRPr="0064687C" w:rsidRDefault="00024646" w:rsidP="00024646">
      <w:pPr>
        <w:tabs>
          <w:tab w:val="left" w:pos="5760"/>
        </w:tabs>
        <w:spacing w:after="0" w:line="240" w:lineRule="auto"/>
        <w:ind w:left="1800" w:right="18"/>
      </w:pPr>
      <w:r w:rsidRPr="0064687C">
        <w:t>48</w:t>
      </w:r>
      <w:r w:rsidR="0064687C" w:rsidRPr="0064687C">
        <w:t>2</w:t>
      </w:r>
      <w:r w:rsidRPr="0064687C">
        <w:t xml:space="preserve">2 </w:t>
      </w:r>
      <w:r w:rsidR="0064687C" w:rsidRPr="0064687C">
        <w:t>Madison Yards Way, South</w:t>
      </w:r>
      <w:r w:rsidRPr="0064687C">
        <w:tab/>
      </w:r>
      <w:r w:rsidR="0064687C" w:rsidRPr="0064687C">
        <w:t>4822 Madison Yards Way, South</w:t>
      </w:r>
      <w:r w:rsidR="0064687C">
        <w:t xml:space="preserve"> Tower</w:t>
      </w:r>
    </w:p>
    <w:p w14:paraId="15252E3D" w14:textId="77777777" w:rsidR="00024646" w:rsidRPr="0064687C" w:rsidRDefault="00024646" w:rsidP="00024646">
      <w:pPr>
        <w:tabs>
          <w:tab w:val="left" w:pos="5760"/>
        </w:tabs>
        <w:spacing w:after="0" w:line="240" w:lineRule="auto"/>
        <w:ind w:left="1800" w:right="18"/>
      </w:pPr>
      <w:r w:rsidRPr="0064687C">
        <w:t xml:space="preserve">PO Box </w:t>
      </w:r>
      <w:proofErr w:type="gramStart"/>
      <w:r w:rsidRPr="0064687C">
        <w:t xml:space="preserve">7396  </w:t>
      </w:r>
      <w:r w:rsidRPr="0064687C">
        <w:tab/>
      </w:r>
      <w:proofErr w:type="gramEnd"/>
      <w:r w:rsidRPr="0064687C">
        <w:t>Madison, WI  53705</w:t>
      </w:r>
    </w:p>
    <w:p w14:paraId="4E6B90A2" w14:textId="77777777" w:rsidR="00024646" w:rsidRPr="00665BF9" w:rsidRDefault="00024646" w:rsidP="00024646">
      <w:pPr>
        <w:tabs>
          <w:tab w:val="left" w:pos="5760"/>
        </w:tabs>
        <w:spacing w:after="0" w:line="240" w:lineRule="auto"/>
        <w:ind w:left="1800" w:right="18"/>
      </w:pPr>
      <w:r w:rsidRPr="0064687C">
        <w:t>Madison, WI  53707-7396</w:t>
      </w:r>
    </w:p>
    <w:bookmarkEnd w:id="33"/>
    <w:p w14:paraId="0F9872B8" w14:textId="77777777" w:rsidR="00024646" w:rsidRPr="00B54CA8" w:rsidRDefault="00024646" w:rsidP="00024646">
      <w:pPr>
        <w:pStyle w:val="BodyTextIndent3"/>
        <w:spacing w:after="0" w:line="240" w:lineRule="auto"/>
        <w:ind w:left="547"/>
        <w:rPr>
          <w:rFonts w:cs="Arial"/>
          <w:bCs/>
          <w:sz w:val="22"/>
          <w:szCs w:val="22"/>
        </w:rPr>
      </w:pPr>
    </w:p>
    <w:p w14:paraId="6675A47B" w14:textId="77777777" w:rsidR="00024646" w:rsidRPr="005D6215" w:rsidRDefault="00024646" w:rsidP="00024646">
      <w:pPr>
        <w:pStyle w:val="ListParagraph"/>
        <w:tabs>
          <w:tab w:val="left" w:pos="900"/>
        </w:tabs>
        <w:spacing w:after="0" w:line="240" w:lineRule="auto"/>
        <w:ind w:left="1080"/>
      </w:pPr>
      <w:r w:rsidRPr="005D6215">
        <w:t xml:space="preserve">All bids are to be packaged, sealed, and show the following information on the </w:t>
      </w:r>
      <w:r w:rsidRPr="005D6215">
        <w:rPr>
          <w:b/>
          <w:u w:val="single"/>
        </w:rPr>
        <w:t>outside of the package:</w:t>
      </w:r>
    </w:p>
    <w:p w14:paraId="4A33DFE5" w14:textId="77777777" w:rsidR="00024646" w:rsidRDefault="00024646" w:rsidP="00024646">
      <w:pPr>
        <w:pStyle w:val="BodyTextIndent3"/>
        <w:spacing w:after="0" w:line="240" w:lineRule="auto"/>
        <w:ind w:left="547"/>
        <w:rPr>
          <w:rFonts w:ascii="Calibri" w:hAnsi="Calibri" w:cs="Arial"/>
          <w:bCs/>
          <w:sz w:val="22"/>
          <w:szCs w:val="22"/>
        </w:rPr>
      </w:pPr>
    </w:p>
    <w:p w14:paraId="43212C88" w14:textId="77777777" w:rsidR="00024646" w:rsidRPr="00BF403D" w:rsidRDefault="00024646" w:rsidP="00D521ED">
      <w:pPr>
        <w:pStyle w:val="BodyTextIndent3"/>
        <w:numPr>
          <w:ilvl w:val="0"/>
          <w:numId w:val="14"/>
        </w:numPr>
        <w:overflowPunct w:val="0"/>
        <w:autoSpaceDE w:val="0"/>
        <w:autoSpaceDN w:val="0"/>
        <w:adjustRightInd w:val="0"/>
        <w:spacing w:after="0" w:line="240" w:lineRule="auto"/>
        <w:textAlignment w:val="baseline"/>
        <w:rPr>
          <w:rFonts w:ascii="Calibri" w:hAnsi="Calibri" w:cs="Arial"/>
          <w:bCs/>
          <w:sz w:val="22"/>
          <w:szCs w:val="22"/>
        </w:rPr>
      </w:pPr>
      <w:r w:rsidRPr="00BF403D">
        <w:rPr>
          <w:rFonts w:ascii="Calibri" w:hAnsi="Calibri" w:cs="Arial"/>
          <w:bCs/>
          <w:sz w:val="22"/>
          <w:szCs w:val="22"/>
        </w:rPr>
        <w:t>Vendor's Name and Address</w:t>
      </w:r>
    </w:p>
    <w:p w14:paraId="6AB63D2A" w14:textId="4902BB6D" w:rsidR="00024646" w:rsidRPr="005842C4" w:rsidRDefault="00E01665" w:rsidP="002471D8">
      <w:pPr>
        <w:pStyle w:val="BodyTextIndent3"/>
        <w:numPr>
          <w:ilvl w:val="0"/>
          <w:numId w:val="14"/>
        </w:numPr>
        <w:overflowPunct w:val="0"/>
        <w:autoSpaceDE w:val="0"/>
        <w:autoSpaceDN w:val="0"/>
        <w:adjustRightInd w:val="0"/>
        <w:spacing w:after="0" w:line="240" w:lineRule="auto"/>
        <w:textAlignment w:val="baseline"/>
        <w:rPr>
          <w:rFonts w:ascii="Calibri" w:hAnsi="Calibri" w:cs="Arial"/>
          <w:bCs/>
          <w:sz w:val="22"/>
          <w:szCs w:val="22"/>
        </w:rPr>
      </w:pPr>
      <w:r w:rsidRPr="005842C4">
        <w:rPr>
          <w:rFonts w:ascii="Calibri" w:hAnsi="Calibri" w:cs="Arial"/>
          <w:bCs/>
          <w:sz w:val="22"/>
          <w:szCs w:val="22"/>
        </w:rPr>
        <w:t xml:space="preserve">Request for Bids </w:t>
      </w:r>
      <w:r w:rsidR="002471D8" w:rsidRPr="002471D8">
        <w:rPr>
          <w:rFonts w:ascii="Calibri" w:hAnsi="Calibri" w:cs="Arial"/>
          <w:bCs/>
          <w:sz w:val="22"/>
          <w:szCs w:val="22"/>
        </w:rPr>
        <w:t xml:space="preserve">Kenosha SWEF Inspection Bay Rehab    </w:t>
      </w:r>
    </w:p>
    <w:p w14:paraId="6C555357" w14:textId="77777777" w:rsidR="00024646" w:rsidRPr="00BF403D" w:rsidRDefault="00055034" w:rsidP="00D521ED">
      <w:pPr>
        <w:pStyle w:val="BodyTextIndent3"/>
        <w:numPr>
          <w:ilvl w:val="0"/>
          <w:numId w:val="14"/>
        </w:numPr>
        <w:overflowPunct w:val="0"/>
        <w:autoSpaceDE w:val="0"/>
        <w:autoSpaceDN w:val="0"/>
        <w:adjustRightInd w:val="0"/>
        <w:spacing w:after="0" w:line="240" w:lineRule="auto"/>
        <w:textAlignment w:val="baseline"/>
        <w:rPr>
          <w:rFonts w:ascii="Calibri" w:hAnsi="Calibri" w:cs="Arial"/>
          <w:bCs/>
          <w:sz w:val="22"/>
          <w:szCs w:val="22"/>
        </w:rPr>
      </w:pPr>
      <w:r>
        <w:rPr>
          <w:rFonts w:ascii="Calibri" w:hAnsi="Calibri" w:cs="Arial"/>
          <w:bCs/>
          <w:sz w:val="22"/>
          <w:szCs w:val="22"/>
        </w:rPr>
        <w:t xml:space="preserve">Request for Bids # </w:t>
      </w:r>
      <w:r w:rsidR="00257CEE" w:rsidRPr="00257CEE">
        <w:rPr>
          <w:rFonts w:ascii="Calibri" w:hAnsi="Calibri" w:cs="Arial"/>
          <w:bCs/>
          <w:sz w:val="22"/>
          <w:szCs w:val="22"/>
          <w:highlight w:val="yellow"/>
        </w:rPr>
        <w:t>XXXXX</w:t>
      </w:r>
    </w:p>
    <w:p w14:paraId="206B1DB4" w14:textId="77777777" w:rsidR="00024646" w:rsidRPr="00F34542" w:rsidRDefault="00024646" w:rsidP="00D521ED">
      <w:pPr>
        <w:pStyle w:val="BodyTextIndent3"/>
        <w:numPr>
          <w:ilvl w:val="0"/>
          <w:numId w:val="14"/>
        </w:numPr>
        <w:overflowPunct w:val="0"/>
        <w:autoSpaceDE w:val="0"/>
        <w:autoSpaceDN w:val="0"/>
        <w:adjustRightInd w:val="0"/>
        <w:spacing w:after="0" w:line="240" w:lineRule="auto"/>
        <w:textAlignment w:val="baseline"/>
        <w:rPr>
          <w:rFonts w:ascii="Calibri" w:hAnsi="Calibri" w:cs="Arial"/>
          <w:bCs/>
          <w:sz w:val="22"/>
          <w:szCs w:val="22"/>
        </w:rPr>
      </w:pPr>
      <w:r w:rsidRPr="00F34542">
        <w:rPr>
          <w:rFonts w:ascii="Calibri" w:hAnsi="Calibri" w:cs="Arial"/>
          <w:bCs/>
          <w:sz w:val="22"/>
          <w:szCs w:val="22"/>
        </w:rPr>
        <w:t xml:space="preserve">Bid Due Date </w:t>
      </w:r>
      <w:r w:rsidR="00257CEE" w:rsidRPr="00257CEE">
        <w:rPr>
          <w:rFonts w:ascii="Calibri" w:hAnsi="Calibri" w:cs="Arial"/>
          <w:bCs/>
          <w:sz w:val="22"/>
          <w:szCs w:val="22"/>
          <w:highlight w:val="yellow"/>
        </w:rPr>
        <w:t>XXXX</w:t>
      </w:r>
    </w:p>
    <w:p w14:paraId="485F47D9" w14:textId="77777777" w:rsidR="00024646" w:rsidRDefault="00024646" w:rsidP="00024646">
      <w:pPr>
        <w:pStyle w:val="ListParagraph"/>
        <w:spacing w:after="0" w:line="240" w:lineRule="auto"/>
        <w:ind w:left="547"/>
        <w:contextualSpacing w:val="0"/>
      </w:pPr>
    </w:p>
    <w:p w14:paraId="5FD153EF" w14:textId="0F72854E" w:rsidR="0064687C" w:rsidRDefault="0064687C" w:rsidP="0064687C">
      <w:pPr>
        <w:spacing w:after="0" w:line="240" w:lineRule="auto"/>
        <w:ind w:left="1080"/>
        <w:rPr>
          <w:rFonts w:cs="Arial"/>
          <w:b/>
        </w:rPr>
      </w:pPr>
      <w:r w:rsidRPr="0060192B">
        <w:rPr>
          <w:rFonts w:cs="Arial"/>
          <w:b/>
        </w:rPr>
        <w:t xml:space="preserve">Because of increased building security, access to the WisDOT Purchasing Office is restricted and may cause delay if hand delivering your bid.  </w:t>
      </w:r>
      <w:r>
        <w:rPr>
          <w:rFonts w:cs="Arial"/>
          <w:b/>
        </w:rPr>
        <w:t>If hand delivering a bid, a vendor must notify purchasing at least 24 hours prior to delivery.</w:t>
      </w:r>
    </w:p>
    <w:p w14:paraId="3770BE67" w14:textId="07522A13" w:rsidR="00F72C42" w:rsidRDefault="00F72C42" w:rsidP="0064687C">
      <w:pPr>
        <w:spacing w:after="0" w:line="240" w:lineRule="auto"/>
        <w:ind w:left="1080"/>
        <w:rPr>
          <w:rFonts w:cs="Arial"/>
          <w:b/>
        </w:rPr>
      </w:pPr>
    </w:p>
    <w:p w14:paraId="469A658B" w14:textId="07393918" w:rsidR="00F72C42" w:rsidRPr="001B302B" w:rsidRDefault="00F72C42" w:rsidP="00F72C42">
      <w:pPr>
        <w:pStyle w:val="Heading2"/>
      </w:pPr>
      <w:r>
        <w:t>Site Review</w:t>
      </w:r>
    </w:p>
    <w:p w14:paraId="7624CBAD" w14:textId="2BC380E7" w:rsidR="00F72C42" w:rsidRDefault="00F72C42" w:rsidP="0064687C">
      <w:pPr>
        <w:spacing w:after="0" w:line="240" w:lineRule="auto"/>
        <w:ind w:left="1080"/>
        <w:rPr>
          <w:rFonts w:cs="Arial"/>
        </w:rPr>
      </w:pPr>
      <w:r>
        <w:rPr>
          <w:rFonts w:cs="Arial"/>
        </w:rPr>
        <w:t xml:space="preserve">The site will be open for inspection on </w:t>
      </w:r>
      <w:r w:rsidRPr="00F72C42">
        <w:rPr>
          <w:rFonts w:cs="Arial"/>
          <w:highlight w:val="yellow"/>
        </w:rPr>
        <w:t xml:space="preserve">July </w:t>
      </w:r>
      <w:r w:rsidR="001F37E2">
        <w:rPr>
          <w:rFonts w:cs="Arial"/>
          <w:highlight w:val="yellow"/>
        </w:rPr>
        <w:t>XX</w:t>
      </w:r>
      <w:bookmarkStart w:id="34" w:name="_GoBack"/>
      <w:bookmarkEnd w:id="34"/>
      <w:r w:rsidRPr="00F72C42">
        <w:rPr>
          <w:rFonts w:cs="Arial"/>
          <w:highlight w:val="yellow"/>
        </w:rPr>
        <w:t>, 2018 from 9a-Noon.</w:t>
      </w:r>
    </w:p>
    <w:p w14:paraId="4CB8EB93" w14:textId="7C75B96B" w:rsidR="00F72C42" w:rsidRPr="00F72C42" w:rsidRDefault="00F72C42" w:rsidP="00F72C42">
      <w:pPr>
        <w:spacing w:after="0" w:line="240" w:lineRule="auto"/>
        <w:rPr>
          <w:rFonts w:cs="Arial"/>
        </w:rPr>
      </w:pPr>
    </w:p>
    <w:p w14:paraId="5C0003F0" w14:textId="77777777" w:rsidR="0060192B" w:rsidRDefault="0060192B" w:rsidP="00024646">
      <w:pPr>
        <w:pStyle w:val="ListParagraph"/>
        <w:spacing w:after="0" w:line="240" w:lineRule="auto"/>
        <w:ind w:left="547"/>
        <w:contextualSpacing w:val="0"/>
      </w:pPr>
    </w:p>
    <w:p w14:paraId="07A3E99B" w14:textId="77777777" w:rsidR="00024646" w:rsidRPr="00024646" w:rsidRDefault="00024646" w:rsidP="00024646">
      <w:pPr>
        <w:pStyle w:val="Heading2"/>
        <w:keepNext w:val="0"/>
        <w:keepLines w:val="0"/>
        <w:spacing w:before="0" w:line="240" w:lineRule="auto"/>
        <w:ind w:left="1094" w:hanging="547"/>
        <w:rPr>
          <w:sz w:val="22"/>
        </w:rPr>
      </w:pPr>
      <w:bookmarkStart w:id="35" w:name="_Toc512426234"/>
      <w:r w:rsidRPr="00024646">
        <w:rPr>
          <w:sz w:val="22"/>
        </w:rPr>
        <w:t>Method of Bid</w:t>
      </w:r>
      <w:bookmarkEnd w:id="35"/>
    </w:p>
    <w:p w14:paraId="36458380" w14:textId="77777777" w:rsidR="00024646" w:rsidRPr="00385CC5" w:rsidRDefault="00024646" w:rsidP="00024646">
      <w:pPr>
        <w:spacing w:after="0" w:line="240" w:lineRule="auto"/>
        <w:ind w:left="1080"/>
        <w:rPr>
          <w:rFonts w:cs="Arial"/>
        </w:rPr>
      </w:pPr>
      <w:r w:rsidRPr="00385CC5">
        <w:rPr>
          <w:rFonts w:cs="Arial"/>
        </w:rPr>
        <w:t>Bidd</w:t>
      </w:r>
      <w:r w:rsidR="00841A6B">
        <w:rPr>
          <w:rFonts w:cs="Arial"/>
        </w:rPr>
        <w:t xml:space="preserve">er must submit a unit price </w:t>
      </w:r>
      <w:r w:rsidRPr="00385CC5">
        <w:rPr>
          <w:rFonts w:cs="Arial"/>
        </w:rPr>
        <w:t>for each item</w:t>
      </w:r>
      <w:r w:rsidR="000F36CB">
        <w:rPr>
          <w:rFonts w:cs="Arial"/>
        </w:rPr>
        <w:t xml:space="preserve"> and</w:t>
      </w:r>
      <w:r w:rsidRPr="00385CC5">
        <w:rPr>
          <w:rFonts w:cs="Arial"/>
        </w:rPr>
        <w:t xml:space="preserve"> a total price as designated.   All prices must be quoted in U.S. Dollars.</w:t>
      </w:r>
      <w:r w:rsidR="00997009" w:rsidRPr="00385CC5">
        <w:rPr>
          <w:rFonts w:cs="Arial"/>
        </w:rPr>
        <w:t xml:space="preserve"> </w:t>
      </w:r>
    </w:p>
    <w:p w14:paraId="23D29513" w14:textId="77777777" w:rsidR="00024646" w:rsidRPr="00D152B9" w:rsidRDefault="00024646" w:rsidP="00024646">
      <w:pPr>
        <w:pStyle w:val="BodyTextIndent3"/>
        <w:spacing w:line="240" w:lineRule="auto"/>
        <w:ind w:left="893"/>
        <w:rPr>
          <w:color w:val="000000"/>
          <w:sz w:val="22"/>
          <w:szCs w:val="22"/>
        </w:rPr>
      </w:pPr>
    </w:p>
    <w:p w14:paraId="60ADCFFE" w14:textId="77777777" w:rsidR="00024646" w:rsidRPr="00435911" w:rsidRDefault="00024646" w:rsidP="00024646">
      <w:pPr>
        <w:spacing w:after="0" w:line="240" w:lineRule="auto"/>
        <w:ind w:left="1080"/>
        <w:rPr>
          <w:rFonts w:cs="Arial"/>
        </w:rPr>
      </w:pPr>
      <w:r w:rsidRPr="00435911">
        <w:rPr>
          <w:rFonts w:cs="Arial"/>
        </w:rPr>
        <w:t>Bids</w:t>
      </w:r>
      <w:r w:rsidR="00841A6B">
        <w:rPr>
          <w:rFonts w:cs="Arial"/>
        </w:rPr>
        <w:t xml:space="preserve"> requiring an order minimum </w:t>
      </w:r>
      <w:r w:rsidRPr="00435911">
        <w:rPr>
          <w:rFonts w:cs="Arial"/>
        </w:rPr>
        <w:t xml:space="preserve">shall be disqualified. </w:t>
      </w:r>
    </w:p>
    <w:p w14:paraId="0711382A" w14:textId="77777777" w:rsidR="00024646" w:rsidRPr="00435911" w:rsidRDefault="00024646" w:rsidP="00024646">
      <w:pPr>
        <w:spacing w:after="0" w:line="240" w:lineRule="auto"/>
        <w:ind w:left="893"/>
        <w:rPr>
          <w:rFonts w:cs="Arial"/>
        </w:rPr>
      </w:pPr>
    </w:p>
    <w:p w14:paraId="3AA46485" w14:textId="77777777" w:rsidR="00024646" w:rsidRDefault="00024646" w:rsidP="00024646">
      <w:pPr>
        <w:spacing w:after="0" w:line="240" w:lineRule="auto"/>
        <w:ind w:left="1080"/>
        <w:rPr>
          <w:rFonts w:cs="Arial"/>
        </w:rPr>
      </w:pPr>
      <w:r w:rsidRPr="00435911">
        <w:rPr>
          <w:rFonts w:cs="Arial"/>
        </w:rPr>
        <w:t>Bidder must bid on the enclosed bid price sheet.</w:t>
      </w:r>
      <w:r w:rsidR="000F36CB">
        <w:rPr>
          <w:rFonts w:cs="Arial"/>
        </w:rPr>
        <w:t xml:space="preserve">  (</w:t>
      </w:r>
      <w:r w:rsidR="000F36CB" w:rsidRPr="006746BF">
        <w:rPr>
          <w:rFonts w:cs="Arial"/>
        </w:rPr>
        <w:t>Attachment H)</w:t>
      </w:r>
    </w:p>
    <w:p w14:paraId="4FB1242C" w14:textId="77777777" w:rsidR="00024646" w:rsidRDefault="00024646" w:rsidP="00024646">
      <w:pPr>
        <w:pStyle w:val="BodyTextIndent3"/>
        <w:spacing w:line="240" w:lineRule="auto"/>
        <w:rPr>
          <w:rFonts w:ascii="Calibri" w:hAnsi="Calibri" w:cs="Arial"/>
          <w:bCs/>
          <w:sz w:val="22"/>
          <w:szCs w:val="22"/>
          <w:highlight w:val="cyan"/>
        </w:rPr>
      </w:pPr>
    </w:p>
    <w:p w14:paraId="59C58E5D" w14:textId="77777777" w:rsidR="00024646" w:rsidRPr="00024646" w:rsidRDefault="00024646" w:rsidP="00024646">
      <w:pPr>
        <w:pStyle w:val="Heading2"/>
        <w:keepNext w:val="0"/>
        <w:keepLines w:val="0"/>
        <w:spacing w:before="0" w:line="240" w:lineRule="auto"/>
        <w:ind w:left="1094" w:hanging="547"/>
        <w:rPr>
          <w:sz w:val="22"/>
        </w:rPr>
      </w:pPr>
      <w:bookmarkStart w:id="36" w:name="_Toc240704087"/>
      <w:bookmarkStart w:id="37" w:name="_Toc512426235"/>
      <w:r w:rsidRPr="00024646">
        <w:rPr>
          <w:sz w:val="22"/>
        </w:rPr>
        <w:t>Bid Response Requirements</w:t>
      </w:r>
      <w:bookmarkEnd w:id="36"/>
      <w:bookmarkEnd w:id="37"/>
    </w:p>
    <w:p w14:paraId="0AF37296" w14:textId="77777777" w:rsidR="00024646" w:rsidRPr="00435911" w:rsidRDefault="00024646" w:rsidP="00024646">
      <w:pPr>
        <w:spacing w:after="0" w:line="240" w:lineRule="auto"/>
        <w:ind w:left="1080"/>
        <w:rPr>
          <w:rFonts w:cs="Arial"/>
        </w:rPr>
      </w:pPr>
      <w:proofErr w:type="gramStart"/>
      <w:r w:rsidRPr="00435911">
        <w:rPr>
          <w:rFonts w:cs="Arial"/>
        </w:rPr>
        <w:t>In order for</w:t>
      </w:r>
      <w:proofErr w:type="gramEnd"/>
      <w:r w:rsidRPr="00435911">
        <w:rPr>
          <w:rFonts w:cs="Arial"/>
        </w:rPr>
        <w:t xml:space="preserve"> your bid to be considered, the following information must be pr</w:t>
      </w:r>
      <w:r w:rsidR="000F36CB">
        <w:rPr>
          <w:rFonts w:cs="Arial"/>
        </w:rPr>
        <w:t>ovided.  Fill out and submit your bid and 1</w:t>
      </w:r>
      <w:r w:rsidRPr="00435911">
        <w:rPr>
          <w:rFonts w:cs="Arial"/>
        </w:rPr>
        <w:t xml:space="preserve"> copy by the due date and time listed on the bid cover page.  Include: </w:t>
      </w:r>
    </w:p>
    <w:p w14:paraId="387F8E14" w14:textId="77777777" w:rsidR="00024646" w:rsidRDefault="00024646" w:rsidP="005412F8">
      <w:pPr>
        <w:spacing w:after="0" w:line="240" w:lineRule="auto"/>
        <w:ind w:left="1440"/>
      </w:pPr>
    </w:p>
    <w:p w14:paraId="107A67D7" w14:textId="77777777" w:rsidR="00024646" w:rsidRPr="00435911" w:rsidRDefault="00024646" w:rsidP="00D521ED">
      <w:pPr>
        <w:pStyle w:val="ListParagraph"/>
        <w:numPr>
          <w:ilvl w:val="0"/>
          <w:numId w:val="15"/>
        </w:numPr>
        <w:spacing w:after="0" w:line="240" w:lineRule="auto"/>
        <w:ind w:left="1620"/>
      </w:pPr>
      <w:r w:rsidRPr="00435911">
        <w:t>Bid Cover (Signature) Pages</w:t>
      </w:r>
    </w:p>
    <w:p w14:paraId="42EE5D06" w14:textId="77777777" w:rsidR="00024646" w:rsidRPr="007D1756" w:rsidRDefault="00024646" w:rsidP="00D521ED">
      <w:pPr>
        <w:pStyle w:val="ListParagraph"/>
        <w:numPr>
          <w:ilvl w:val="0"/>
          <w:numId w:val="15"/>
        </w:numPr>
        <w:spacing w:after="0" w:line="240" w:lineRule="auto"/>
        <w:ind w:left="1620"/>
      </w:pPr>
      <w:r w:rsidRPr="007D1756">
        <w:t>Addendum Cover (Signature) Page(s), if applicable to this bid request</w:t>
      </w:r>
    </w:p>
    <w:p w14:paraId="4D7398AE" w14:textId="6AEFAA27" w:rsidR="00024646" w:rsidRPr="006746BF" w:rsidRDefault="00024646" w:rsidP="00D521ED">
      <w:pPr>
        <w:pStyle w:val="ListParagraph"/>
        <w:numPr>
          <w:ilvl w:val="0"/>
          <w:numId w:val="15"/>
        </w:numPr>
        <w:spacing w:after="0" w:line="240" w:lineRule="auto"/>
        <w:ind w:left="1620"/>
      </w:pPr>
      <w:r w:rsidRPr="007D1756">
        <w:t xml:space="preserve">Bid </w:t>
      </w:r>
      <w:r w:rsidRPr="006746BF">
        <w:t>Price Sheet(s)</w:t>
      </w:r>
      <w:r w:rsidR="00435472">
        <w:t>, Attachment F</w:t>
      </w:r>
    </w:p>
    <w:p w14:paraId="66B51B75" w14:textId="77777777" w:rsidR="00024646" w:rsidRPr="006746BF" w:rsidRDefault="00024646" w:rsidP="00D521ED">
      <w:pPr>
        <w:pStyle w:val="ListParagraph"/>
        <w:numPr>
          <w:ilvl w:val="0"/>
          <w:numId w:val="15"/>
        </w:numPr>
        <w:spacing w:after="0" w:line="240" w:lineRule="auto"/>
        <w:ind w:left="1620"/>
      </w:pPr>
      <w:r w:rsidRPr="006746BF">
        <w:t>Vendor Information Sheet, Attachment A</w:t>
      </w:r>
    </w:p>
    <w:p w14:paraId="4CEB45F3" w14:textId="77777777" w:rsidR="00024646" w:rsidRPr="006746BF" w:rsidRDefault="00024646" w:rsidP="00D521ED">
      <w:pPr>
        <w:pStyle w:val="ListParagraph"/>
        <w:numPr>
          <w:ilvl w:val="0"/>
          <w:numId w:val="15"/>
        </w:numPr>
        <w:spacing w:after="0" w:line="240" w:lineRule="auto"/>
        <w:ind w:left="1620"/>
      </w:pPr>
      <w:r w:rsidRPr="006746BF">
        <w:t>References Sheet, Attachment B</w:t>
      </w:r>
    </w:p>
    <w:p w14:paraId="5C3802E6" w14:textId="6C8A120B" w:rsidR="00024646" w:rsidRPr="006746BF" w:rsidRDefault="00024646" w:rsidP="00D521ED">
      <w:pPr>
        <w:pStyle w:val="ListParagraph"/>
        <w:numPr>
          <w:ilvl w:val="0"/>
          <w:numId w:val="15"/>
        </w:numPr>
        <w:spacing w:after="0" w:line="240" w:lineRule="auto"/>
        <w:ind w:left="1620"/>
      </w:pPr>
      <w:r w:rsidRPr="006746BF">
        <w:t xml:space="preserve">Bidder Response Sheet, Attachment E  </w:t>
      </w:r>
    </w:p>
    <w:p w14:paraId="6BD41A14" w14:textId="77777777" w:rsidR="00024646" w:rsidRPr="00024646" w:rsidRDefault="00024646" w:rsidP="00024646">
      <w:pPr>
        <w:spacing w:after="0" w:line="240" w:lineRule="auto"/>
        <w:ind w:left="1440"/>
      </w:pPr>
    </w:p>
    <w:p w14:paraId="42F95A04" w14:textId="77777777" w:rsidR="00024646" w:rsidRPr="007D1756" w:rsidRDefault="00024646" w:rsidP="00024646">
      <w:pPr>
        <w:spacing w:after="0" w:line="240" w:lineRule="auto"/>
        <w:ind w:left="1080"/>
        <w:rPr>
          <w:rFonts w:cs="Arial"/>
        </w:rPr>
      </w:pPr>
      <w:r w:rsidRPr="007D1756">
        <w:rPr>
          <w:rFonts w:cs="Arial"/>
        </w:rPr>
        <w:t xml:space="preserve">Failure to </w:t>
      </w:r>
      <w:r w:rsidRPr="0060192B">
        <w:rPr>
          <w:rFonts w:cs="Arial"/>
          <w:shd w:val="clear" w:color="auto" w:fill="FFFFFF" w:themeFill="background1"/>
        </w:rPr>
        <w:t>provide the forms</w:t>
      </w:r>
      <w:r w:rsidRPr="007D1756">
        <w:rPr>
          <w:rFonts w:cs="Arial"/>
        </w:rPr>
        <w:t xml:space="preserve">/information with your bid submittal may disqualify your bid.  </w:t>
      </w:r>
      <w:r w:rsidRPr="00D152B9">
        <w:rPr>
          <w:rFonts w:cs="Arial"/>
        </w:rPr>
        <w:t>WisDOT encourages all bidders to print their submission double-sided to save paper</w:t>
      </w:r>
    </w:p>
    <w:p w14:paraId="72FF22E4" w14:textId="77777777" w:rsidR="00024646" w:rsidRPr="00D152B9" w:rsidRDefault="00024646" w:rsidP="00024646">
      <w:pPr>
        <w:pStyle w:val="BodyTextIndent3"/>
        <w:spacing w:after="0" w:line="240" w:lineRule="auto"/>
        <w:ind w:left="907"/>
        <w:rPr>
          <w:color w:val="000000"/>
          <w:sz w:val="22"/>
          <w:szCs w:val="22"/>
        </w:rPr>
      </w:pPr>
    </w:p>
    <w:p w14:paraId="40EA840F" w14:textId="77777777" w:rsidR="00024646" w:rsidRPr="00024646" w:rsidRDefault="00024646" w:rsidP="00024646">
      <w:pPr>
        <w:pStyle w:val="Heading2"/>
        <w:keepNext w:val="0"/>
        <w:keepLines w:val="0"/>
        <w:spacing w:before="0" w:line="240" w:lineRule="auto"/>
        <w:ind w:left="1094" w:hanging="547"/>
        <w:rPr>
          <w:sz w:val="22"/>
        </w:rPr>
      </w:pPr>
      <w:bookmarkStart w:id="38" w:name="_Toc512426236"/>
      <w:r w:rsidRPr="00024646">
        <w:rPr>
          <w:sz w:val="22"/>
        </w:rPr>
        <w:t>Incurring Costs</w:t>
      </w:r>
      <w:bookmarkEnd w:id="38"/>
      <w:r w:rsidRPr="00024646">
        <w:rPr>
          <w:sz w:val="22"/>
        </w:rPr>
        <w:t xml:space="preserve"> </w:t>
      </w:r>
    </w:p>
    <w:p w14:paraId="7FD8F768" w14:textId="77777777" w:rsidR="00024646" w:rsidRDefault="00024646" w:rsidP="00024646">
      <w:pPr>
        <w:spacing w:after="0" w:line="240" w:lineRule="auto"/>
        <w:ind w:left="1080"/>
        <w:rPr>
          <w:rFonts w:cs="Arial"/>
        </w:rPr>
      </w:pPr>
      <w:r w:rsidRPr="00975B8C">
        <w:rPr>
          <w:rFonts w:cs="Arial"/>
        </w:rPr>
        <w:t>The State of Wisconsin is not liable for any cost incurred by a bidder in the process of responding to this RFB.</w:t>
      </w:r>
    </w:p>
    <w:p w14:paraId="41984751" w14:textId="77777777" w:rsidR="001B02B8" w:rsidRDefault="001B02B8" w:rsidP="00024646">
      <w:pPr>
        <w:spacing w:after="0" w:line="240" w:lineRule="auto"/>
        <w:ind w:left="1080"/>
        <w:rPr>
          <w:rFonts w:cs="Arial"/>
        </w:rPr>
      </w:pPr>
    </w:p>
    <w:p w14:paraId="09F4D60E" w14:textId="21676A54" w:rsidR="001B02B8" w:rsidRPr="001B02B8" w:rsidRDefault="0064687C" w:rsidP="001B02B8">
      <w:pPr>
        <w:pStyle w:val="Heading2"/>
        <w:keepNext w:val="0"/>
        <w:keepLines w:val="0"/>
        <w:spacing w:before="0" w:line="240" w:lineRule="auto"/>
        <w:ind w:left="1080" w:hanging="540"/>
        <w:rPr>
          <w:sz w:val="22"/>
        </w:rPr>
      </w:pPr>
      <w:bookmarkStart w:id="39" w:name="_Toc512426237"/>
      <w:r>
        <w:rPr>
          <w:sz w:val="22"/>
        </w:rPr>
        <w:t>E-Supplier</w:t>
      </w:r>
      <w:r w:rsidR="001B02B8" w:rsidRPr="001B02B8">
        <w:rPr>
          <w:sz w:val="22"/>
        </w:rPr>
        <w:t xml:space="preserve"> Registration</w:t>
      </w:r>
      <w:bookmarkEnd w:id="39"/>
    </w:p>
    <w:p w14:paraId="66B0AD51" w14:textId="77777777" w:rsidR="0064687C" w:rsidRDefault="0064687C" w:rsidP="0064687C">
      <w:pPr>
        <w:autoSpaceDE w:val="0"/>
        <w:autoSpaceDN w:val="0"/>
        <w:adjustRightInd w:val="0"/>
        <w:spacing w:after="0" w:line="240" w:lineRule="auto"/>
        <w:ind w:left="1080"/>
        <w:rPr>
          <w:rFonts w:cs="Arial"/>
        </w:rPr>
      </w:pPr>
      <w:r w:rsidRPr="00362F40">
        <w:rPr>
          <w:rFonts w:cs="Arial"/>
        </w:rPr>
        <w:t>Registration on the State of Wisconsin’s</w:t>
      </w:r>
      <w:r>
        <w:rPr>
          <w:rFonts w:cs="Arial"/>
        </w:rPr>
        <w:t xml:space="preserve"> E-Supplier</w:t>
      </w:r>
      <w:r w:rsidRPr="00362F40">
        <w:rPr>
          <w:rFonts w:cs="Arial"/>
        </w:rPr>
        <w:t xml:space="preserve"> System (http://</w:t>
      </w:r>
      <w:r>
        <w:rPr>
          <w:rFonts w:cs="Arial"/>
        </w:rPr>
        <w:t>esupplier</w:t>
      </w:r>
      <w:r w:rsidRPr="00362F40">
        <w:rPr>
          <w:rFonts w:cs="Arial"/>
        </w:rPr>
        <w:t>.wi.</w:t>
      </w:r>
      <w:r>
        <w:rPr>
          <w:rFonts w:cs="Arial"/>
        </w:rPr>
        <w:t>gov</w:t>
      </w:r>
      <w:r w:rsidRPr="00362F40">
        <w:rPr>
          <w:rFonts w:cs="Arial"/>
        </w:rPr>
        <w:t>) is available free of charge</w:t>
      </w:r>
      <w:r>
        <w:rPr>
          <w:rFonts w:cs="Arial"/>
        </w:rPr>
        <w:t xml:space="preserve"> </w:t>
      </w:r>
      <w:r w:rsidRPr="00362F40">
        <w:rPr>
          <w:rFonts w:cs="Arial"/>
        </w:rPr>
        <w:t>to all businesses and organizations that want to sell to the state.</w:t>
      </w:r>
      <w:r>
        <w:rPr>
          <w:rFonts w:cs="Arial"/>
        </w:rPr>
        <w:t xml:space="preserve">  </w:t>
      </w:r>
      <w:r w:rsidRPr="00362F40">
        <w:rPr>
          <w:rFonts w:cs="Arial"/>
        </w:rPr>
        <w:t>Registration allows a vendor to:</w:t>
      </w:r>
    </w:p>
    <w:p w14:paraId="22F5F2D1" w14:textId="77777777" w:rsidR="0064687C" w:rsidRPr="00362F40" w:rsidRDefault="0064687C" w:rsidP="0064687C">
      <w:pPr>
        <w:autoSpaceDE w:val="0"/>
        <w:autoSpaceDN w:val="0"/>
        <w:adjustRightInd w:val="0"/>
        <w:spacing w:after="0" w:line="240" w:lineRule="auto"/>
        <w:ind w:left="1080"/>
        <w:rPr>
          <w:rFonts w:cs="Arial"/>
        </w:rPr>
      </w:pPr>
    </w:p>
    <w:p w14:paraId="5070EF1A" w14:textId="77777777" w:rsidR="0064687C" w:rsidRPr="008D47CA" w:rsidRDefault="0064687C" w:rsidP="0064687C">
      <w:pPr>
        <w:pStyle w:val="ListParagraph"/>
        <w:numPr>
          <w:ilvl w:val="0"/>
          <w:numId w:val="15"/>
        </w:numPr>
        <w:autoSpaceDE w:val="0"/>
        <w:autoSpaceDN w:val="0"/>
        <w:adjustRightInd w:val="0"/>
        <w:spacing w:after="0" w:line="240" w:lineRule="auto"/>
        <w:ind w:left="1440"/>
        <w:rPr>
          <w:rFonts w:cs="Arial"/>
        </w:rPr>
      </w:pPr>
      <w:r w:rsidRPr="008D47CA">
        <w:rPr>
          <w:rFonts w:cs="Arial"/>
        </w:rPr>
        <w:t>Register for a bidders list for commodities/services that the vendor wants to sell to the state.</w:t>
      </w:r>
    </w:p>
    <w:p w14:paraId="1791949C" w14:textId="77777777" w:rsidR="0064687C" w:rsidRPr="008D47CA" w:rsidRDefault="0064687C" w:rsidP="0064687C">
      <w:pPr>
        <w:pStyle w:val="ListParagraph"/>
        <w:numPr>
          <w:ilvl w:val="0"/>
          <w:numId w:val="15"/>
        </w:numPr>
        <w:autoSpaceDE w:val="0"/>
        <w:autoSpaceDN w:val="0"/>
        <w:adjustRightInd w:val="0"/>
        <w:spacing w:after="0" w:line="240" w:lineRule="auto"/>
        <w:ind w:left="1440"/>
        <w:rPr>
          <w:rFonts w:cs="Arial"/>
        </w:rPr>
      </w:pPr>
      <w:r w:rsidRPr="008D47CA">
        <w:rPr>
          <w:rFonts w:cs="Arial"/>
        </w:rPr>
        <w:t>Receive an automatic e-mail notification each time a state agency, including the University of Wisconsin System campuses, posts a request for bid (RFB) or a request for proposal (RFP) with an estimated value over $50,000 in their designated commodity/service area(s).</w:t>
      </w:r>
    </w:p>
    <w:p w14:paraId="46FEE82F" w14:textId="77777777" w:rsidR="0064687C" w:rsidRPr="008D47CA" w:rsidRDefault="0064687C" w:rsidP="0064687C">
      <w:pPr>
        <w:pStyle w:val="ListParagraph"/>
        <w:numPr>
          <w:ilvl w:val="0"/>
          <w:numId w:val="15"/>
        </w:numPr>
        <w:autoSpaceDE w:val="0"/>
        <w:autoSpaceDN w:val="0"/>
        <w:adjustRightInd w:val="0"/>
        <w:spacing w:after="0" w:line="240" w:lineRule="auto"/>
        <w:ind w:left="1440"/>
        <w:rPr>
          <w:rFonts w:cs="Arial"/>
        </w:rPr>
      </w:pPr>
      <w:r w:rsidRPr="008D47CA">
        <w:rPr>
          <w:rFonts w:cs="Arial"/>
        </w:rPr>
        <w:t>Receive an e-mail notification of addendums/amendments relative to the RFB or RFP.</w:t>
      </w:r>
    </w:p>
    <w:p w14:paraId="3C1E1FCD" w14:textId="77777777" w:rsidR="0064687C" w:rsidRDefault="0064687C" w:rsidP="0064687C">
      <w:pPr>
        <w:autoSpaceDE w:val="0"/>
        <w:autoSpaceDN w:val="0"/>
        <w:adjustRightInd w:val="0"/>
        <w:spacing w:after="0" w:line="240" w:lineRule="auto"/>
        <w:ind w:left="1080"/>
        <w:rPr>
          <w:rFonts w:cs="Arial"/>
        </w:rPr>
      </w:pPr>
    </w:p>
    <w:p w14:paraId="6AB6D54F" w14:textId="77777777" w:rsidR="0064687C" w:rsidRPr="00362F40" w:rsidRDefault="0064687C" w:rsidP="0064687C">
      <w:pPr>
        <w:autoSpaceDE w:val="0"/>
        <w:autoSpaceDN w:val="0"/>
        <w:adjustRightInd w:val="0"/>
        <w:spacing w:after="0" w:line="240" w:lineRule="auto"/>
        <w:ind w:left="1080"/>
        <w:rPr>
          <w:rFonts w:cs="Arial"/>
        </w:rPr>
      </w:pPr>
      <w:r w:rsidRPr="00883ECE">
        <w:rPr>
          <w:rFonts w:cs="Arial"/>
          <w:b/>
        </w:rPr>
        <w:t>Only vendors registered, with a valid e-mail address, at the time the RFB or</w:t>
      </w:r>
      <w:r>
        <w:rPr>
          <w:rFonts w:cs="Arial"/>
          <w:b/>
        </w:rPr>
        <w:t xml:space="preserve"> </w:t>
      </w:r>
      <w:r w:rsidRPr="00883ECE">
        <w:rPr>
          <w:rFonts w:cs="Arial"/>
          <w:b/>
        </w:rPr>
        <w:t>RFP is posted will receive e-mail notifications of addendums/amendments.</w:t>
      </w:r>
      <w:r>
        <w:rPr>
          <w:rFonts w:cs="Arial"/>
          <w:b/>
        </w:rPr>
        <w:t xml:space="preserve">  </w:t>
      </w:r>
      <w:r w:rsidRPr="00362F40">
        <w:rPr>
          <w:rFonts w:cs="Arial"/>
        </w:rPr>
        <w:t>Vendors who obtain the RFB or RFP from a third party; through the public</w:t>
      </w:r>
      <w:r>
        <w:rPr>
          <w:rFonts w:cs="Arial"/>
        </w:rPr>
        <w:t xml:space="preserve"> </w:t>
      </w:r>
      <w:r w:rsidRPr="00362F40">
        <w:rPr>
          <w:rFonts w:cs="Arial"/>
        </w:rPr>
        <w:t>notice website</w:t>
      </w:r>
      <w:r>
        <w:rPr>
          <w:rFonts w:cs="Arial"/>
        </w:rPr>
        <w:t xml:space="preserve"> </w:t>
      </w:r>
      <w:hyperlink r:id="rId11" w:history="1">
        <w:r w:rsidRPr="00C54A3C">
          <w:rPr>
            <w:rStyle w:val="Hyperlink"/>
            <w:szCs w:val="24"/>
          </w:rPr>
          <w:t>http://publicnotices.wi.gov</w:t>
        </w:r>
      </w:hyperlink>
      <w:r w:rsidRPr="00362F40">
        <w:rPr>
          <w:rFonts w:cs="Arial"/>
        </w:rPr>
        <w:t>; or other means assume responsibility for checking for</w:t>
      </w:r>
      <w:r>
        <w:rPr>
          <w:rFonts w:cs="Arial"/>
        </w:rPr>
        <w:t xml:space="preserve"> </w:t>
      </w:r>
      <w:r w:rsidRPr="00362F40">
        <w:rPr>
          <w:rFonts w:cs="Arial"/>
        </w:rPr>
        <w:t>updates to the RFB or RFP</w:t>
      </w:r>
      <w:r>
        <w:rPr>
          <w:rFonts w:cs="Arial"/>
        </w:rPr>
        <w:t>.</w:t>
      </w:r>
    </w:p>
    <w:p w14:paraId="03222FBD" w14:textId="77777777" w:rsidR="0064687C" w:rsidRDefault="0064687C" w:rsidP="0064687C">
      <w:pPr>
        <w:tabs>
          <w:tab w:val="left" w:pos="720"/>
        </w:tabs>
        <w:spacing w:after="0" w:line="240" w:lineRule="auto"/>
        <w:ind w:left="1080"/>
      </w:pPr>
    </w:p>
    <w:p w14:paraId="518E18B0" w14:textId="77777777" w:rsidR="0064687C" w:rsidRPr="00883ECE" w:rsidRDefault="0064687C" w:rsidP="0064687C">
      <w:pPr>
        <w:tabs>
          <w:tab w:val="left" w:pos="720"/>
        </w:tabs>
        <w:spacing w:after="0" w:line="240" w:lineRule="auto"/>
        <w:ind w:left="1080"/>
      </w:pPr>
      <w:r w:rsidRPr="00883ECE">
        <w:t xml:space="preserve">Only vendors registered with the State of Wisconsin’s </w:t>
      </w:r>
      <w:r>
        <w:t>E-Supplier</w:t>
      </w:r>
      <w:r w:rsidRPr="00883ECE">
        <w:t xml:space="preserve"> will receive future official notice for this service/commodity.</w:t>
      </w:r>
    </w:p>
    <w:p w14:paraId="5355E62A" w14:textId="77777777" w:rsidR="0064687C" w:rsidRPr="00883ECE" w:rsidRDefault="0064687C" w:rsidP="0064687C">
      <w:pPr>
        <w:tabs>
          <w:tab w:val="left" w:pos="720"/>
        </w:tabs>
        <w:spacing w:after="0" w:line="240" w:lineRule="auto"/>
        <w:ind w:left="907"/>
      </w:pPr>
    </w:p>
    <w:p w14:paraId="216BBC04" w14:textId="77777777" w:rsidR="0064687C" w:rsidRDefault="0064687C" w:rsidP="0064687C">
      <w:pPr>
        <w:tabs>
          <w:tab w:val="left" w:pos="720"/>
        </w:tabs>
        <w:spacing w:after="0" w:line="240" w:lineRule="auto"/>
        <w:ind w:left="1080"/>
      </w:pPr>
      <w:r w:rsidRPr="00883ECE">
        <w:t xml:space="preserve">To obtain information on the state’s bidder registration, please visit the </w:t>
      </w:r>
      <w:r>
        <w:t>E-Supplier</w:t>
      </w:r>
      <w:r w:rsidRPr="00883ECE">
        <w:t xml:space="preserve"> Web site at </w:t>
      </w:r>
      <w:hyperlink r:id="rId12" w:history="1">
        <w:r w:rsidRPr="00E7463E">
          <w:rPr>
            <w:rStyle w:val="Hyperlink"/>
          </w:rPr>
          <w:t>http://esupplier.wi.</w:t>
        </w:r>
      </w:hyperlink>
      <w:r>
        <w:rPr>
          <w:rStyle w:val="Hyperlink"/>
        </w:rPr>
        <w:t>gov</w:t>
      </w:r>
      <w:r>
        <w:t xml:space="preserve">  Assistance is available from t</w:t>
      </w:r>
      <w:r w:rsidRPr="00883ECE">
        <w:t xml:space="preserve">he </w:t>
      </w:r>
      <w:r>
        <w:t>E-Supplier</w:t>
      </w:r>
      <w:r w:rsidRPr="00883ECE">
        <w:t xml:space="preserve"> Information Center </w:t>
      </w:r>
      <w:r>
        <w:br/>
      </w:r>
      <w:r w:rsidRPr="00883ECE">
        <w:t>(1-800-482-7813)</w:t>
      </w:r>
      <w:r>
        <w:t>; i</w:t>
      </w:r>
      <w:r w:rsidRPr="00883ECE">
        <w:t>n the Madison area, 264-7898.</w:t>
      </w:r>
    </w:p>
    <w:p w14:paraId="423E471C" w14:textId="77777777" w:rsidR="00883ECE" w:rsidRPr="00F942C1" w:rsidRDefault="00883ECE" w:rsidP="001B02B8">
      <w:pPr>
        <w:tabs>
          <w:tab w:val="left" w:pos="720"/>
        </w:tabs>
        <w:spacing w:after="0" w:line="240" w:lineRule="auto"/>
        <w:ind w:left="1080"/>
      </w:pPr>
    </w:p>
    <w:p w14:paraId="6A3AE5EB" w14:textId="77777777" w:rsidR="00024646" w:rsidRDefault="00024646" w:rsidP="005412F8">
      <w:pPr>
        <w:spacing w:after="0" w:line="240" w:lineRule="auto"/>
        <w:ind w:left="1440"/>
      </w:pPr>
    </w:p>
    <w:p w14:paraId="70936606" w14:textId="77777777" w:rsidR="0089077D" w:rsidRPr="003177DE" w:rsidRDefault="00153004" w:rsidP="00153004">
      <w:pPr>
        <w:pStyle w:val="Heading1"/>
        <w:keepNext w:val="0"/>
        <w:keepLines w:val="0"/>
        <w:spacing w:before="0" w:line="240" w:lineRule="auto"/>
        <w:ind w:left="540" w:hanging="522"/>
        <w:rPr>
          <w:sz w:val="24"/>
          <w:szCs w:val="24"/>
        </w:rPr>
      </w:pPr>
      <w:bookmarkStart w:id="40" w:name="_Toc240778022"/>
      <w:bookmarkStart w:id="41" w:name="_Toc512426238"/>
      <w:r>
        <w:rPr>
          <w:sz w:val="24"/>
          <w:szCs w:val="24"/>
        </w:rPr>
        <w:t>BID OPENING, ACCEPTANCE AND AWARD</w:t>
      </w:r>
      <w:bookmarkEnd w:id="40"/>
      <w:bookmarkEnd w:id="41"/>
    </w:p>
    <w:p w14:paraId="61BDE578" w14:textId="77777777" w:rsidR="0089077D" w:rsidRPr="005F015F" w:rsidRDefault="00153004" w:rsidP="00153004">
      <w:pPr>
        <w:pStyle w:val="Heading2"/>
        <w:keepNext w:val="0"/>
        <w:keepLines w:val="0"/>
        <w:spacing w:before="0" w:line="240" w:lineRule="auto"/>
        <w:ind w:left="1094" w:hanging="547"/>
        <w:rPr>
          <w:sz w:val="22"/>
        </w:rPr>
      </w:pPr>
      <w:bookmarkStart w:id="42" w:name="_Toc240778023"/>
      <w:bookmarkStart w:id="43" w:name="_Toc512426239"/>
      <w:r>
        <w:rPr>
          <w:sz w:val="22"/>
        </w:rPr>
        <w:t>Bid Opening</w:t>
      </w:r>
      <w:bookmarkEnd w:id="42"/>
      <w:bookmarkEnd w:id="43"/>
    </w:p>
    <w:p w14:paraId="4D191F02" w14:textId="77777777" w:rsidR="00153004" w:rsidRDefault="00153004" w:rsidP="00153004">
      <w:pPr>
        <w:spacing w:after="0" w:line="240" w:lineRule="auto"/>
        <w:ind w:left="1080"/>
        <w:rPr>
          <w:rFonts w:cs="Arial"/>
        </w:rPr>
      </w:pPr>
      <w:r w:rsidRPr="0060192B">
        <w:rPr>
          <w:rFonts w:cs="Arial"/>
        </w:rPr>
        <w:t xml:space="preserve">Bids will be opened on </w:t>
      </w:r>
      <w:r w:rsidR="0060192B" w:rsidRPr="0060192B">
        <w:rPr>
          <w:rFonts w:cs="Arial"/>
        </w:rPr>
        <w:t>the date and time listed on the front cover page.</w:t>
      </w:r>
      <w:r w:rsidRPr="0060192B">
        <w:rPr>
          <w:rFonts w:cs="Arial"/>
        </w:rPr>
        <w:t xml:space="preserve">  Names of the bidders will be read aloud at that time.  WisDOT will issue an </w:t>
      </w:r>
      <w:r w:rsidRPr="0060192B">
        <w:rPr>
          <w:rFonts w:cs="Arial"/>
          <w:u w:val="single"/>
        </w:rPr>
        <w:t>official addendum</w:t>
      </w:r>
      <w:r w:rsidRPr="0060192B">
        <w:rPr>
          <w:rFonts w:cs="Arial"/>
        </w:rPr>
        <w:t xml:space="preserve"> and post on </w:t>
      </w:r>
      <w:proofErr w:type="spellStart"/>
      <w:r w:rsidRPr="0060192B">
        <w:rPr>
          <w:rFonts w:cs="Arial"/>
        </w:rPr>
        <w:t>VendorNet</w:t>
      </w:r>
      <w:proofErr w:type="spellEnd"/>
      <w:r w:rsidRPr="0060192B">
        <w:rPr>
          <w:rFonts w:cs="Arial"/>
        </w:rPr>
        <w:t xml:space="preserve"> should a need to change the bid open date and/or time occur.</w:t>
      </w:r>
      <w:r>
        <w:rPr>
          <w:rFonts w:cs="Arial"/>
        </w:rPr>
        <w:t xml:space="preserve"> </w:t>
      </w:r>
    </w:p>
    <w:p w14:paraId="57C77793" w14:textId="77777777" w:rsidR="00153004" w:rsidRDefault="00153004" w:rsidP="005412F8">
      <w:pPr>
        <w:spacing w:after="0" w:line="240" w:lineRule="auto"/>
        <w:ind w:left="1440"/>
        <w:rPr>
          <w:u w:val="single"/>
        </w:rPr>
      </w:pPr>
    </w:p>
    <w:p w14:paraId="1A43392B" w14:textId="77777777" w:rsidR="00153004" w:rsidRPr="00153004" w:rsidRDefault="00153004" w:rsidP="00153004">
      <w:pPr>
        <w:pStyle w:val="Heading2"/>
        <w:keepNext w:val="0"/>
        <w:keepLines w:val="0"/>
        <w:spacing w:before="0" w:line="240" w:lineRule="auto"/>
        <w:ind w:left="1094" w:hanging="547"/>
        <w:rPr>
          <w:sz w:val="22"/>
        </w:rPr>
      </w:pPr>
      <w:bookmarkStart w:id="44" w:name="_Toc512426240"/>
      <w:r w:rsidRPr="00153004">
        <w:rPr>
          <w:sz w:val="22"/>
        </w:rPr>
        <w:t>Bid Acceptance</w:t>
      </w:r>
      <w:bookmarkEnd w:id="44"/>
      <w:r w:rsidRPr="00153004">
        <w:rPr>
          <w:sz w:val="22"/>
        </w:rPr>
        <w:t xml:space="preserve"> </w:t>
      </w:r>
    </w:p>
    <w:p w14:paraId="1FF4D647" w14:textId="77777777" w:rsidR="00153004" w:rsidRDefault="00153004" w:rsidP="00153004">
      <w:pPr>
        <w:spacing w:after="0" w:line="240" w:lineRule="auto"/>
        <w:ind w:left="1080"/>
      </w:pPr>
      <w:r w:rsidRPr="00896FFF">
        <w:rPr>
          <w:rFonts w:cs="Arial"/>
        </w:rPr>
        <w:t xml:space="preserve">WisDOT shall </w:t>
      </w:r>
      <w:r>
        <w:rPr>
          <w:rFonts w:cs="Arial"/>
        </w:rPr>
        <w:t xml:space="preserve">review all materials submitted in response to this bid in an </w:t>
      </w:r>
      <w:r w:rsidRPr="00896FFF">
        <w:rPr>
          <w:rFonts w:cs="Arial"/>
        </w:rPr>
        <w:t xml:space="preserve">identical manner to determine </w:t>
      </w:r>
      <w:r>
        <w:rPr>
          <w:rFonts w:cs="Arial"/>
        </w:rPr>
        <w:t xml:space="preserve">specification compliance. </w:t>
      </w:r>
      <w:r w:rsidRPr="00896FFF">
        <w:rPr>
          <w:rFonts w:cs="Arial"/>
        </w:rPr>
        <w:t xml:space="preserve"> </w:t>
      </w:r>
      <w:r w:rsidRPr="00BA735A">
        <w:t>Bids which do not comply with specifications contained in this RFB WILL be rejected by the State.  The State retains the right to accept or reject any or all bids, or accept or reject any part of a bid deemed to be in the best interest of the State.  The State shall be the sole judge as to compliance with the specifications contained in this RFB.</w:t>
      </w:r>
    </w:p>
    <w:p w14:paraId="0513AEFC" w14:textId="77777777" w:rsidR="00864481" w:rsidRDefault="00864481" w:rsidP="005412F8">
      <w:pPr>
        <w:spacing w:after="0" w:line="240" w:lineRule="auto"/>
        <w:ind w:left="1440"/>
        <w:rPr>
          <w:u w:val="single"/>
        </w:rPr>
      </w:pPr>
    </w:p>
    <w:p w14:paraId="6FB82714" w14:textId="77777777" w:rsidR="00153004" w:rsidRPr="00153004" w:rsidRDefault="00153004" w:rsidP="00153004">
      <w:pPr>
        <w:pStyle w:val="Heading2"/>
        <w:keepNext w:val="0"/>
        <w:keepLines w:val="0"/>
        <w:spacing w:before="0" w:line="240" w:lineRule="auto"/>
        <w:ind w:left="1094" w:hanging="547"/>
        <w:rPr>
          <w:sz w:val="22"/>
        </w:rPr>
      </w:pPr>
      <w:bookmarkStart w:id="45" w:name="_Toc512426241"/>
      <w:r w:rsidRPr="00153004">
        <w:rPr>
          <w:sz w:val="22"/>
        </w:rPr>
        <w:t>Method of Award</w:t>
      </w:r>
      <w:bookmarkEnd w:id="45"/>
    </w:p>
    <w:p w14:paraId="06C00BC0" w14:textId="77777777" w:rsidR="00653DED" w:rsidRPr="00653DED" w:rsidRDefault="000F36CB" w:rsidP="00653DED">
      <w:pPr>
        <w:pStyle w:val="ListParagraph"/>
        <w:spacing w:after="0" w:line="240" w:lineRule="auto"/>
        <w:ind w:left="1080"/>
        <w:rPr>
          <w:rFonts w:cs="Arial"/>
        </w:rPr>
      </w:pPr>
      <w:r>
        <w:rPr>
          <w:rFonts w:cs="Arial"/>
        </w:rPr>
        <w:t>T</w:t>
      </w:r>
      <w:r w:rsidR="00653DED" w:rsidRPr="00653DED">
        <w:rPr>
          <w:rFonts w:cs="Arial"/>
        </w:rPr>
        <w:t>he contract will be awarded to the lowest cost</w:t>
      </w:r>
      <w:r>
        <w:rPr>
          <w:rFonts w:cs="Arial"/>
        </w:rPr>
        <w:t xml:space="preserve"> responsive, responsible </w:t>
      </w:r>
      <w:r w:rsidR="00653DED" w:rsidRPr="00653DED">
        <w:rPr>
          <w:rFonts w:cs="Arial"/>
        </w:rPr>
        <w:t>bidder that meets the specifications.</w:t>
      </w:r>
    </w:p>
    <w:p w14:paraId="108F845E" w14:textId="77777777" w:rsidR="00653DED" w:rsidRPr="00876173" w:rsidRDefault="00653DED" w:rsidP="00876173">
      <w:pPr>
        <w:pStyle w:val="ListParagraph"/>
        <w:spacing w:after="0" w:line="240" w:lineRule="auto"/>
        <w:ind w:left="1080"/>
        <w:rPr>
          <w:rFonts w:cs="Arial"/>
        </w:rPr>
      </w:pPr>
    </w:p>
    <w:p w14:paraId="6CD5C5CA" w14:textId="77777777" w:rsidR="00153004" w:rsidRPr="00153004" w:rsidRDefault="00153004" w:rsidP="00153004">
      <w:pPr>
        <w:pStyle w:val="Heading2"/>
        <w:keepNext w:val="0"/>
        <w:keepLines w:val="0"/>
        <w:spacing w:before="0" w:line="240" w:lineRule="auto"/>
        <w:ind w:left="1094" w:hanging="547"/>
        <w:rPr>
          <w:sz w:val="22"/>
        </w:rPr>
      </w:pPr>
      <w:bookmarkStart w:id="46" w:name="_Toc240704090"/>
      <w:bookmarkStart w:id="47" w:name="_Toc512426242"/>
      <w:r w:rsidRPr="00153004">
        <w:rPr>
          <w:sz w:val="22"/>
        </w:rPr>
        <w:t>Minority Business Participation</w:t>
      </w:r>
      <w:bookmarkEnd w:id="46"/>
      <w:bookmarkEnd w:id="47"/>
    </w:p>
    <w:p w14:paraId="6011C6B3" w14:textId="77777777" w:rsidR="00153004" w:rsidRPr="00980518" w:rsidRDefault="00153004" w:rsidP="00153004">
      <w:pPr>
        <w:pStyle w:val="ListParagraph"/>
        <w:spacing w:after="0" w:line="240" w:lineRule="auto"/>
        <w:ind w:left="1080"/>
        <w:rPr>
          <w:rFonts w:cs="Arial"/>
        </w:rPr>
      </w:pPr>
      <w:r w:rsidRPr="00980518">
        <w:rPr>
          <w:rFonts w:cs="Arial"/>
        </w:rPr>
        <w:t>The Wisconsin Department of Transportation is committed to the promotion of minority businesses in the State’s purchasing program.  Authority for this program is found in Wisconsin Statutes 15.107(2), 16.75(3m), and 16.755.</w:t>
      </w:r>
    </w:p>
    <w:p w14:paraId="2500A5A8" w14:textId="77777777" w:rsidR="00153004" w:rsidRPr="00980518" w:rsidRDefault="00153004" w:rsidP="00153004">
      <w:pPr>
        <w:pStyle w:val="ListParagraph"/>
        <w:spacing w:after="0" w:line="240" w:lineRule="auto"/>
        <w:ind w:left="900"/>
        <w:rPr>
          <w:rFonts w:cs="Arial"/>
        </w:rPr>
      </w:pPr>
    </w:p>
    <w:p w14:paraId="24DFF5B3" w14:textId="77777777" w:rsidR="00153004" w:rsidRPr="00C017B5" w:rsidRDefault="00153004" w:rsidP="00C017B5">
      <w:pPr>
        <w:pStyle w:val="ListParagraph"/>
        <w:spacing w:after="0" w:line="240" w:lineRule="auto"/>
        <w:ind w:left="1080"/>
      </w:pPr>
      <w:r w:rsidRPr="00980518">
        <w:rPr>
          <w:rFonts w:cs="Arial"/>
        </w:rPr>
        <w:t xml:space="preserve">Bidders who feel that they qualify, should seek certification from the Wisconsin DOA and mark “yes” on page 2 of the RFB.  Details of program certification are located at:  </w:t>
      </w:r>
      <w:hyperlink r:id="rId13" w:history="1">
        <w:r w:rsidRPr="00980518">
          <w:t>http://www.doa.state.wi.us/index.asp?locid=169</w:t>
        </w:r>
      </w:hyperlink>
      <w:r w:rsidRPr="00C017B5">
        <w:rPr>
          <w:rFonts w:cs="Arial"/>
        </w:rPr>
        <w:t>.</w:t>
      </w:r>
    </w:p>
    <w:p w14:paraId="3EE19B6F" w14:textId="77777777" w:rsidR="00153004" w:rsidRPr="00980518" w:rsidRDefault="00153004" w:rsidP="00153004">
      <w:pPr>
        <w:pStyle w:val="ListParagraph"/>
        <w:spacing w:after="0" w:line="240" w:lineRule="auto"/>
        <w:ind w:left="900"/>
        <w:rPr>
          <w:rFonts w:cs="Arial"/>
        </w:rPr>
      </w:pPr>
    </w:p>
    <w:p w14:paraId="7014CF22" w14:textId="77777777" w:rsidR="00153004" w:rsidRPr="00980518" w:rsidRDefault="00153004" w:rsidP="00153004">
      <w:pPr>
        <w:pStyle w:val="ListParagraph"/>
        <w:spacing w:after="0" w:line="240" w:lineRule="auto"/>
        <w:ind w:left="1080"/>
        <w:rPr>
          <w:rFonts w:cs="Arial"/>
        </w:rPr>
      </w:pPr>
      <w:r w:rsidRPr="00980518">
        <w:rPr>
          <w:rFonts w:cs="Arial"/>
        </w:rPr>
        <w:t>Bidders are strongly urged to use due diligence to further this policy by setting up subcontracts to state-certified Minority Business Enterprises (MBE) and/or by using such enterprises to provide goods and services incidental to this contract (second-tier suppliers), with a goal of awarding 5% of the contract cost to such enterprises.  An MBE means a business certified, or certifiable, by the Wisconsin Department of Administration under Statute 560.036(2).</w:t>
      </w:r>
    </w:p>
    <w:p w14:paraId="695B3513" w14:textId="77777777" w:rsidR="00153004" w:rsidRPr="00980518" w:rsidRDefault="00153004" w:rsidP="00153004">
      <w:pPr>
        <w:pStyle w:val="ListParagraph"/>
        <w:spacing w:after="0" w:line="240" w:lineRule="auto"/>
        <w:ind w:left="900"/>
        <w:rPr>
          <w:rFonts w:cs="Arial"/>
        </w:rPr>
      </w:pPr>
    </w:p>
    <w:p w14:paraId="6B0FFF21" w14:textId="77777777" w:rsidR="00153004" w:rsidRPr="00980518" w:rsidRDefault="00153004" w:rsidP="00153004">
      <w:pPr>
        <w:pStyle w:val="ListParagraph"/>
        <w:spacing w:after="0" w:line="240" w:lineRule="auto"/>
        <w:ind w:left="1080"/>
        <w:rPr>
          <w:rFonts w:cs="Arial"/>
        </w:rPr>
      </w:pPr>
      <w:r w:rsidRPr="00980518">
        <w:rPr>
          <w:rFonts w:cs="Arial"/>
        </w:rPr>
        <w:t xml:space="preserve">Bidders must submit the attached WisDOT MBE / DVB Program Awareness, Compliance &amp; Action Plan (Attachment C) indicating their proposed utilization of state-certified minority businesses for this contract.  Contact the State’s Minority Business Manager for assistance in locating certified firms at (608) 267-3293 or the WisDOT Minority Business Program Coordinator at (608)-267-3293.  A listing of State of Wisconsin certified minority businesses, as well as the services and commodities they provide, is on the State-certified MBE web site:  </w:t>
      </w:r>
      <w:hyperlink r:id="rId14" w:history="1">
        <w:r w:rsidRPr="00980518">
          <w:t>www.doa.wi.gov/mbe</w:t>
        </w:r>
      </w:hyperlink>
    </w:p>
    <w:p w14:paraId="5FBB7E09" w14:textId="77777777" w:rsidR="00153004" w:rsidRPr="00980518" w:rsidRDefault="00153004" w:rsidP="00153004">
      <w:pPr>
        <w:pStyle w:val="ListParagraph"/>
        <w:spacing w:after="0" w:line="240" w:lineRule="auto"/>
        <w:ind w:left="900"/>
        <w:rPr>
          <w:rFonts w:cs="Arial"/>
        </w:rPr>
      </w:pPr>
    </w:p>
    <w:p w14:paraId="36DF1296" w14:textId="77777777" w:rsidR="00153004" w:rsidRDefault="00153004" w:rsidP="00153004">
      <w:pPr>
        <w:pStyle w:val="ListParagraph"/>
        <w:spacing w:after="0" w:line="240" w:lineRule="auto"/>
        <w:ind w:left="1080"/>
        <w:rPr>
          <w:rFonts w:cs="Arial"/>
        </w:rPr>
      </w:pPr>
      <w:r w:rsidRPr="00896FFF">
        <w:rPr>
          <w:rFonts w:cs="Arial"/>
        </w:rPr>
        <w:t xml:space="preserve">Monthly reports (Attachment D) are requested to be submitted to the </w:t>
      </w:r>
      <w:r>
        <w:rPr>
          <w:rFonts w:cs="Arial"/>
        </w:rPr>
        <w:t>WisDOT Minority Business Program Coordinator</w:t>
      </w:r>
      <w:r w:rsidRPr="00896FFF">
        <w:rPr>
          <w:rFonts w:cs="Arial"/>
        </w:rPr>
        <w:t xml:space="preserve">, itemizing the deliveries and cost of items or services provided by certified firms. Reports should state the costs </w:t>
      </w:r>
      <w:r>
        <w:rPr>
          <w:rFonts w:cs="Arial"/>
        </w:rPr>
        <w:t>for the previous contract month</w:t>
      </w:r>
      <w:r w:rsidRPr="000267BD">
        <w:rPr>
          <w:rFonts w:cs="Arial"/>
        </w:rPr>
        <w:t>.  The Department</w:t>
      </w:r>
      <w:r w:rsidRPr="00896FFF">
        <w:rPr>
          <w:rFonts w:cs="Arial"/>
        </w:rPr>
        <w:t xml:space="preserve"> reserves the right to verify with listed firms their involvement as subcontractors or second-tier suppliers.</w:t>
      </w:r>
    </w:p>
    <w:p w14:paraId="26D8CCE0" w14:textId="77777777" w:rsidR="00153004" w:rsidRDefault="00153004" w:rsidP="00153004">
      <w:pPr>
        <w:spacing w:after="0" w:line="240" w:lineRule="auto"/>
        <w:ind w:left="540"/>
        <w:rPr>
          <w:rFonts w:cs="Arial"/>
        </w:rPr>
      </w:pPr>
    </w:p>
    <w:p w14:paraId="663872AF" w14:textId="77777777" w:rsidR="00153004" w:rsidRPr="00153004" w:rsidRDefault="00153004" w:rsidP="00153004">
      <w:pPr>
        <w:pStyle w:val="Heading2"/>
        <w:keepNext w:val="0"/>
        <w:keepLines w:val="0"/>
        <w:spacing w:before="0" w:line="240" w:lineRule="auto"/>
        <w:ind w:left="1094" w:hanging="547"/>
        <w:rPr>
          <w:sz w:val="22"/>
        </w:rPr>
      </w:pPr>
      <w:bookmarkStart w:id="48" w:name="_Toc299608274"/>
      <w:bookmarkStart w:id="49" w:name="_Toc512426243"/>
      <w:r w:rsidRPr="00153004">
        <w:rPr>
          <w:sz w:val="22"/>
        </w:rPr>
        <w:t>Disable</w:t>
      </w:r>
      <w:r w:rsidR="00643704">
        <w:rPr>
          <w:sz w:val="22"/>
        </w:rPr>
        <w:t>d</w:t>
      </w:r>
      <w:r w:rsidRPr="00153004">
        <w:rPr>
          <w:sz w:val="22"/>
        </w:rPr>
        <w:t xml:space="preserve"> Veteran Owned Business</w:t>
      </w:r>
      <w:bookmarkEnd w:id="48"/>
      <w:bookmarkEnd w:id="49"/>
      <w:r w:rsidRPr="00153004">
        <w:rPr>
          <w:sz w:val="22"/>
        </w:rPr>
        <w:t xml:space="preserve"> </w:t>
      </w:r>
    </w:p>
    <w:p w14:paraId="1E947E17" w14:textId="77777777" w:rsidR="00153004" w:rsidRPr="00293C4C" w:rsidRDefault="00153004" w:rsidP="00153004">
      <w:pPr>
        <w:pStyle w:val="ListParagraph"/>
        <w:spacing w:after="0" w:line="240" w:lineRule="auto"/>
        <w:ind w:left="1080"/>
        <w:rPr>
          <w:rFonts w:cs="Arial"/>
        </w:rPr>
      </w:pPr>
      <w:r w:rsidRPr="00293C4C">
        <w:rPr>
          <w:rFonts w:cs="Arial"/>
        </w:rPr>
        <w:t>Wisconsin statutes support purchasing goods</w:t>
      </w:r>
      <w:r>
        <w:rPr>
          <w:rFonts w:cs="Arial"/>
        </w:rPr>
        <w:t>/services from Disabled Veteran</w:t>
      </w:r>
      <w:r w:rsidRPr="000267BD">
        <w:rPr>
          <w:rFonts w:cs="Arial"/>
        </w:rPr>
        <w:t>-o</w:t>
      </w:r>
      <w:r w:rsidRPr="00293C4C">
        <w:rPr>
          <w:rFonts w:cs="Arial"/>
        </w:rPr>
        <w:t>wned businesses located in Wisconsin.  Bidders are strongly urged to use due diligence to further this policy by setting up subcontracts to state-certified Disabled Veteran-Owned Businesses (DVB) and/or by using such enterprises to provide goods and services incidental to this contract (second-tier suppliers), with a goal of awarding 5% of the contract cost to such enterprises.  A DVB means a business certified, or certifiable, by the Wisconsin Department of Administration under Statute 16.283 (3).</w:t>
      </w:r>
    </w:p>
    <w:p w14:paraId="41B5FC04" w14:textId="77777777" w:rsidR="00153004" w:rsidRPr="00293C4C" w:rsidRDefault="00153004" w:rsidP="00153004">
      <w:pPr>
        <w:pStyle w:val="ListParagraph"/>
        <w:spacing w:after="0" w:line="240" w:lineRule="auto"/>
        <w:ind w:left="900"/>
        <w:rPr>
          <w:rFonts w:cs="Arial"/>
        </w:rPr>
      </w:pPr>
    </w:p>
    <w:p w14:paraId="7D92001D" w14:textId="77777777" w:rsidR="00153004" w:rsidRPr="00293C4C" w:rsidRDefault="00153004" w:rsidP="00153004">
      <w:pPr>
        <w:pStyle w:val="ListParagraph"/>
        <w:spacing w:after="0" w:line="240" w:lineRule="auto"/>
        <w:ind w:left="1080"/>
        <w:rPr>
          <w:rFonts w:cs="Arial"/>
        </w:rPr>
      </w:pPr>
      <w:r w:rsidRPr="00293C4C">
        <w:rPr>
          <w:rFonts w:cs="Arial"/>
        </w:rPr>
        <w:t xml:space="preserve">"Disabled veteran" means a person who is verified by the Department of Veterans Affairs as being </w:t>
      </w:r>
      <w:proofErr w:type="gramStart"/>
      <w:r w:rsidRPr="00293C4C">
        <w:rPr>
          <w:rFonts w:cs="Arial"/>
        </w:rPr>
        <w:t>all of</w:t>
      </w:r>
      <w:proofErr w:type="gramEnd"/>
      <w:r w:rsidRPr="00293C4C">
        <w:rPr>
          <w:rFonts w:cs="Arial"/>
        </w:rPr>
        <w:t xml:space="preserve"> the following at the time the person applies for certification: </w:t>
      </w:r>
    </w:p>
    <w:p w14:paraId="651B507E" w14:textId="77777777" w:rsidR="00153004" w:rsidRPr="00293C4C" w:rsidRDefault="00153004" w:rsidP="00153004">
      <w:pPr>
        <w:spacing w:after="0" w:line="240" w:lineRule="auto"/>
        <w:ind w:left="540"/>
        <w:rPr>
          <w:rFonts w:cs="Arial"/>
        </w:rPr>
      </w:pPr>
    </w:p>
    <w:p w14:paraId="63EBEAA2" w14:textId="77777777" w:rsidR="00153004" w:rsidRPr="00293C4C" w:rsidRDefault="00153004" w:rsidP="00D521ED">
      <w:pPr>
        <w:pStyle w:val="ListParagraph"/>
        <w:numPr>
          <w:ilvl w:val="0"/>
          <w:numId w:val="6"/>
        </w:numPr>
        <w:spacing w:after="0" w:line="240" w:lineRule="auto"/>
        <w:ind w:left="1980"/>
        <w:rPr>
          <w:rFonts w:cs="Arial"/>
        </w:rPr>
      </w:pPr>
      <w:r w:rsidRPr="00293C4C">
        <w:rPr>
          <w:rFonts w:cs="Arial"/>
        </w:rPr>
        <w:t xml:space="preserve">A veteran as defined in s. 45.01(12), </w:t>
      </w:r>
    </w:p>
    <w:p w14:paraId="6C95222A" w14:textId="77777777" w:rsidR="00153004" w:rsidRPr="00293C4C" w:rsidRDefault="00153004" w:rsidP="00D521ED">
      <w:pPr>
        <w:pStyle w:val="ListParagraph"/>
        <w:numPr>
          <w:ilvl w:val="0"/>
          <w:numId w:val="6"/>
        </w:numPr>
        <w:spacing w:after="0" w:line="240" w:lineRule="auto"/>
        <w:ind w:left="1980"/>
        <w:rPr>
          <w:rFonts w:cs="Arial"/>
        </w:rPr>
      </w:pPr>
      <w:r w:rsidRPr="00293C4C">
        <w:rPr>
          <w:rFonts w:cs="Arial"/>
        </w:rPr>
        <w:t xml:space="preserve">A resident of this state, and </w:t>
      </w:r>
    </w:p>
    <w:p w14:paraId="304C92E1" w14:textId="77777777" w:rsidR="00153004" w:rsidRPr="00293C4C" w:rsidRDefault="00153004" w:rsidP="00D521ED">
      <w:pPr>
        <w:pStyle w:val="ListParagraph"/>
        <w:numPr>
          <w:ilvl w:val="0"/>
          <w:numId w:val="6"/>
        </w:numPr>
        <w:spacing w:after="0" w:line="240" w:lineRule="auto"/>
        <w:ind w:left="1980"/>
        <w:rPr>
          <w:rFonts w:cs="Arial"/>
        </w:rPr>
      </w:pPr>
      <w:r w:rsidRPr="00293C4C">
        <w:rPr>
          <w:rFonts w:cs="Arial"/>
        </w:rPr>
        <w:t>A person who is in receipt of an award from the U.S. Department of Veterans Affairs of a service–connected disability rating under 38 USC 1114 or 1134 of at least 30%.</w:t>
      </w:r>
    </w:p>
    <w:p w14:paraId="04AB91B1" w14:textId="77777777" w:rsidR="00153004" w:rsidRPr="00293C4C" w:rsidRDefault="00153004" w:rsidP="00153004">
      <w:pPr>
        <w:spacing w:after="0" w:line="240" w:lineRule="auto"/>
        <w:ind w:left="540"/>
        <w:rPr>
          <w:rFonts w:cs="Arial"/>
        </w:rPr>
      </w:pPr>
    </w:p>
    <w:p w14:paraId="4500DF82" w14:textId="77777777" w:rsidR="00153004" w:rsidRPr="00293C4C" w:rsidRDefault="00153004" w:rsidP="00153004">
      <w:pPr>
        <w:pStyle w:val="ListParagraph"/>
        <w:spacing w:after="0" w:line="240" w:lineRule="auto"/>
        <w:ind w:left="1080"/>
        <w:rPr>
          <w:rFonts w:cs="Arial"/>
        </w:rPr>
      </w:pPr>
      <w:r w:rsidRPr="000267BD">
        <w:rPr>
          <w:rFonts w:cs="Arial"/>
        </w:rPr>
        <w:t xml:space="preserve">Bidders who feel that they qualify, should seek certification from the Wisconsin DOA and mark “yes” on page 2 of the RFB.  Details of program certification are located: </w:t>
      </w:r>
      <w:hyperlink r:id="rId15" w:history="1">
        <w:r w:rsidRPr="00980518">
          <w:t>http://www.doa.state.wi.us/section.asp?linkid=191&amp;locid=0</w:t>
        </w:r>
      </w:hyperlink>
    </w:p>
    <w:p w14:paraId="4D8B5E82" w14:textId="77777777" w:rsidR="00153004" w:rsidRPr="00293C4C" w:rsidRDefault="00153004" w:rsidP="00153004">
      <w:pPr>
        <w:pStyle w:val="ListParagraph"/>
        <w:spacing w:after="0" w:line="240" w:lineRule="auto"/>
        <w:ind w:left="900"/>
        <w:rPr>
          <w:rFonts w:cs="Arial"/>
        </w:rPr>
      </w:pPr>
    </w:p>
    <w:p w14:paraId="76B58AB9" w14:textId="77777777" w:rsidR="00153004" w:rsidRPr="00980518" w:rsidRDefault="00153004" w:rsidP="00153004">
      <w:pPr>
        <w:pStyle w:val="ListParagraph"/>
        <w:spacing w:after="0" w:line="240" w:lineRule="auto"/>
        <w:ind w:left="1080"/>
        <w:rPr>
          <w:rFonts w:cs="Arial"/>
        </w:rPr>
      </w:pPr>
      <w:r w:rsidRPr="000267BD">
        <w:rPr>
          <w:rFonts w:cs="Arial"/>
        </w:rPr>
        <w:t>Monthly r</w:t>
      </w:r>
      <w:r w:rsidRPr="00293C4C">
        <w:rPr>
          <w:rFonts w:cs="Arial"/>
        </w:rPr>
        <w:t xml:space="preserve">eports </w:t>
      </w:r>
      <w:r>
        <w:rPr>
          <w:rFonts w:cs="Arial"/>
        </w:rPr>
        <w:t xml:space="preserve">(Attachment D) </w:t>
      </w:r>
      <w:r w:rsidRPr="00293C4C">
        <w:rPr>
          <w:rFonts w:cs="Arial"/>
        </w:rPr>
        <w:t xml:space="preserve">are requested to be submitted to the </w:t>
      </w:r>
      <w:r>
        <w:rPr>
          <w:rFonts w:cs="Arial"/>
        </w:rPr>
        <w:t>WisDOT</w:t>
      </w:r>
      <w:r w:rsidRPr="00293C4C">
        <w:rPr>
          <w:rFonts w:cs="Arial"/>
        </w:rPr>
        <w:t xml:space="preserve">, Purchasing Unit, itemizing the deliveries and cost of items or services provided by certified DBV firms. </w:t>
      </w:r>
      <w:r w:rsidRPr="000267BD">
        <w:rPr>
          <w:rFonts w:cs="Arial"/>
        </w:rPr>
        <w:t>Reports s</w:t>
      </w:r>
      <w:r w:rsidRPr="00293C4C">
        <w:rPr>
          <w:rFonts w:cs="Arial"/>
        </w:rPr>
        <w:t xml:space="preserve">hould state the costs for the previous contract </w:t>
      </w:r>
      <w:r w:rsidRPr="000267BD">
        <w:rPr>
          <w:rFonts w:cs="Arial"/>
        </w:rPr>
        <w:t>month.</w:t>
      </w:r>
      <w:r w:rsidRPr="00293C4C">
        <w:rPr>
          <w:rFonts w:cs="Arial"/>
        </w:rPr>
        <w:t xml:space="preserve">  Any use of DVB firms can be reported via e-mail to </w:t>
      </w:r>
      <w:hyperlink r:id="rId16" w:history="1">
        <w:r w:rsidRPr="00980518">
          <w:t>DOTTIPSCOrrespond@dot.wi.gov</w:t>
        </w:r>
      </w:hyperlink>
      <w:r>
        <w:rPr>
          <w:rFonts w:cs="Arial"/>
        </w:rPr>
        <w:t xml:space="preserve">. </w:t>
      </w:r>
      <w:r w:rsidRPr="00293C4C">
        <w:rPr>
          <w:rFonts w:cs="Arial"/>
        </w:rPr>
        <w:t xml:space="preserve"> </w:t>
      </w:r>
      <w:r>
        <w:rPr>
          <w:rFonts w:cs="Arial"/>
        </w:rPr>
        <w:t>WisDOT</w:t>
      </w:r>
      <w:r w:rsidRPr="00293C4C">
        <w:rPr>
          <w:rFonts w:cs="Arial"/>
        </w:rPr>
        <w:t xml:space="preserve"> reserves the right to verify with listed firms their involvement as subcontractors or second-tier suppliers.</w:t>
      </w:r>
    </w:p>
    <w:p w14:paraId="2D97D1D2" w14:textId="77777777" w:rsidR="00153004" w:rsidRDefault="00153004" w:rsidP="00153004">
      <w:pPr>
        <w:pStyle w:val="ListParagraph"/>
        <w:spacing w:after="0" w:line="240" w:lineRule="auto"/>
        <w:ind w:left="900"/>
      </w:pPr>
    </w:p>
    <w:p w14:paraId="34592D72" w14:textId="77777777" w:rsidR="00153004" w:rsidRPr="00153004" w:rsidRDefault="00153004" w:rsidP="00153004">
      <w:pPr>
        <w:pStyle w:val="Heading2"/>
        <w:keepNext w:val="0"/>
        <w:keepLines w:val="0"/>
        <w:spacing w:before="0" w:line="240" w:lineRule="auto"/>
        <w:ind w:left="1094" w:hanging="547"/>
        <w:rPr>
          <w:sz w:val="22"/>
        </w:rPr>
      </w:pPr>
      <w:bookmarkStart w:id="50" w:name="_Toc240704097"/>
      <w:bookmarkStart w:id="51" w:name="_Toc512426244"/>
      <w:r w:rsidRPr="00153004">
        <w:rPr>
          <w:sz w:val="22"/>
        </w:rPr>
        <w:t>Contract Cancellation</w:t>
      </w:r>
      <w:bookmarkEnd w:id="50"/>
      <w:bookmarkEnd w:id="51"/>
    </w:p>
    <w:p w14:paraId="5C31452E" w14:textId="77777777" w:rsidR="00153004" w:rsidRPr="00153004" w:rsidRDefault="00153004" w:rsidP="00153004">
      <w:pPr>
        <w:pStyle w:val="ListParagraph"/>
        <w:spacing w:after="0" w:line="240" w:lineRule="auto"/>
        <w:ind w:left="1080"/>
        <w:rPr>
          <w:rFonts w:cs="Arial"/>
        </w:rPr>
      </w:pPr>
      <w:r w:rsidRPr="00153004">
        <w:rPr>
          <w:rFonts w:cs="Arial"/>
        </w:rPr>
        <w:t xml:space="preserve">This Contract may be terminated by either party under the following conditions: </w:t>
      </w:r>
    </w:p>
    <w:p w14:paraId="6937DC96" w14:textId="77777777" w:rsidR="00876173" w:rsidRDefault="00876173" w:rsidP="00876173">
      <w:pPr>
        <w:pStyle w:val="ListParagraph"/>
        <w:spacing w:after="0" w:line="240" w:lineRule="auto"/>
        <w:ind w:left="1440"/>
      </w:pPr>
    </w:p>
    <w:p w14:paraId="1F164F65" w14:textId="77777777" w:rsidR="00153004" w:rsidRPr="005D6215" w:rsidRDefault="00153004" w:rsidP="00D521ED">
      <w:pPr>
        <w:pStyle w:val="ListParagraph"/>
        <w:numPr>
          <w:ilvl w:val="0"/>
          <w:numId w:val="16"/>
        </w:numPr>
        <w:spacing w:after="0" w:line="240" w:lineRule="auto"/>
        <w:ind w:left="1440"/>
      </w:pPr>
      <w:r w:rsidRPr="005D6215">
        <w:t xml:space="preserve">Please review section 13.0 and 24.0 of the Standard terms and Conditions of Bid.  WisDOT may terminate the contract at any time at its sole discretion by </w:t>
      </w:r>
      <w:r w:rsidR="00F5556D" w:rsidRPr="005D6215">
        <w:t xml:space="preserve">delivering </w:t>
      </w:r>
      <w:r w:rsidR="00F5556D">
        <w:t>30</w:t>
      </w:r>
      <w:r w:rsidRPr="005D6215">
        <w:t xml:space="preserve"> days written notice to the Contractor.</w:t>
      </w:r>
    </w:p>
    <w:p w14:paraId="35F0948F" w14:textId="77777777" w:rsidR="00153004" w:rsidRPr="005D6215" w:rsidRDefault="00153004" w:rsidP="00153004">
      <w:pPr>
        <w:pStyle w:val="ListParagraph"/>
        <w:spacing w:after="0" w:line="240" w:lineRule="auto"/>
        <w:ind w:left="1170"/>
      </w:pPr>
    </w:p>
    <w:p w14:paraId="697FF4A2" w14:textId="77777777" w:rsidR="00153004" w:rsidRPr="005D6215" w:rsidRDefault="00153004" w:rsidP="00D85DCB">
      <w:pPr>
        <w:pStyle w:val="ListParagraph"/>
        <w:spacing w:after="0" w:line="240" w:lineRule="auto"/>
        <w:ind w:left="1440"/>
      </w:pPr>
      <w:r w:rsidRPr="005D6215">
        <w:t xml:space="preserve">If the problem is service performance, Contractor will be warned either verbally or in writing of unsatisfactory performance and intent to cancel this contract.  Contractor will be given </w:t>
      </w:r>
      <w:proofErr w:type="gramStart"/>
      <w:r w:rsidRPr="005D6215">
        <w:t>a period of time</w:t>
      </w:r>
      <w:proofErr w:type="gramEnd"/>
      <w:r w:rsidRPr="005D6215">
        <w:t xml:space="preserve"> to ‘cure’ the performance.  If the performance does not improve Contractor will be given </w:t>
      </w:r>
      <w:r w:rsidR="00F3014F">
        <w:t>30</w:t>
      </w:r>
      <w:r w:rsidRPr="005D6215">
        <w:t xml:space="preserve"> days written notice that the contract will be cancelled.</w:t>
      </w:r>
    </w:p>
    <w:p w14:paraId="6CD8DE04" w14:textId="77777777" w:rsidR="00153004" w:rsidRPr="005D6215" w:rsidRDefault="00153004" w:rsidP="00D85DCB">
      <w:pPr>
        <w:pStyle w:val="Heading1"/>
        <w:keepNext w:val="0"/>
        <w:keepLines w:val="0"/>
        <w:numPr>
          <w:ilvl w:val="0"/>
          <w:numId w:val="0"/>
        </w:numPr>
        <w:spacing w:before="0" w:line="240" w:lineRule="auto"/>
        <w:ind w:left="720"/>
        <w:contextualSpacing/>
        <w:rPr>
          <w:rFonts w:asciiTheme="minorHAnsi" w:hAnsiTheme="minorHAnsi"/>
          <w:b w:val="0"/>
          <w:color w:val="000000"/>
          <w:sz w:val="22"/>
        </w:rPr>
      </w:pPr>
    </w:p>
    <w:p w14:paraId="56CA2042" w14:textId="77777777" w:rsidR="00153004" w:rsidRPr="005D6215" w:rsidRDefault="00153004" w:rsidP="00D85DCB">
      <w:pPr>
        <w:pStyle w:val="ListParagraph"/>
        <w:spacing w:after="0" w:line="240" w:lineRule="auto"/>
        <w:ind w:left="1440"/>
        <w:rPr>
          <w:b/>
        </w:rPr>
      </w:pPr>
      <w:r w:rsidRPr="005D6215">
        <w:rPr>
          <w:b/>
        </w:rPr>
        <w:t xml:space="preserve">Upon termination, </w:t>
      </w:r>
      <w:proofErr w:type="spellStart"/>
      <w:r w:rsidRPr="005D6215">
        <w:rPr>
          <w:b/>
        </w:rPr>
        <w:t>WisDOT’s</w:t>
      </w:r>
      <w:proofErr w:type="spellEnd"/>
      <w:r w:rsidRPr="005D6215">
        <w:rPr>
          <w:b/>
        </w:rPr>
        <w:t xml:space="preserve"> liability will be limited to the pro rata cost of the services performed as of the date of termination.</w:t>
      </w:r>
    </w:p>
    <w:p w14:paraId="234477E5" w14:textId="77777777" w:rsidR="00153004" w:rsidRDefault="00153004" w:rsidP="00153004">
      <w:pPr>
        <w:pStyle w:val="BodyTextIndent3"/>
        <w:tabs>
          <w:tab w:val="left" w:pos="720"/>
        </w:tabs>
        <w:spacing w:line="240" w:lineRule="auto"/>
        <w:contextualSpacing/>
        <w:rPr>
          <w:color w:val="000000"/>
          <w:sz w:val="22"/>
          <w:szCs w:val="22"/>
        </w:rPr>
      </w:pPr>
    </w:p>
    <w:p w14:paraId="14B83F98" w14:textId="77777777" w:rsidR="00153004" w:rsidRPr="005D6215" w:rsidRDefault="00153004" w:rsidP="00D521ED">
      <w:pPr>
        <w:pStyle w:val="ListParagraph"/>
        <w:numPr>
          <w:ilvl w:val="0"/>
          <w:numId w:val="16"/>
        </w:numPr>
        <w:spacing w:after="0" w:line="240" w:lineRule="auto"/>
        <w:ind w:left="1440"/>
      </w:pPr>
      <w:r w:rsidRPr="005D6215">
        <w:t xml:space="preserve">In the event the Contractor terminates the contract, for any reason whatsoever, it will require written certified letter notification delivered to the Department </w:t>
      </w:r>
      <w:r w:rsidR="000F36CB">
        <w:t>purchasing agent not less than 3</w:t>
      </w:r>
      <w:r w:rsidRPr="005D6215">
        <w:t>0 days prior to said termination.  The Contractor will, in turn, refund the Department, within 30 days of said termination, all payments made hereunder by the Department to the Contractor for work not completed.</w:t>
      </w:r>
    </w:p>
    <w:p w14:paraId="7B6C74EB" w14:textId="77777777" w:rsidR="00153004" w:rsidRDefault="00153004" w:rsidP="00153004">
      <w:pPr>
        <w:pStyle w:val="BodyTextIndent3"/>
        <w:tabs>
          <w:tab w:val="left" w:pos="720"/>
        </w:tabs>
        <w:spacing w:line="240" w:lineRule="auto"/>
        <w:contextualSpacing/>
        <w:rPr>
          <w:color w:val="000000"/>
        </w:rPr>
      </w:pPr>
    </w:p>
    <w:p w14:paraId="0ACE5F40" w14:textId="77777777" w:rsidR="00153004" w:rsidRPr="005D6215" w:rsidRDefault="00153004" w:rsidP="00D521ED">
      <w:pPr>
        <w:pStyle w:val="ListParagraph"/>
        <w:numPr>
          <w:ilvl w:val="0"/>
          <w:numId w:val="16"/>
        </w:numPr>
        <w:spacing w:after="0" w:line="240" w:lineRule="auto"/>
        <w:ind w:left="1440"/>
      </w:pPr>
      <w:r w:rsidRPr="005D6215">
        <w:t xml:space="preserve">If at any time the Contractor performance threatens the health and/or safety of WisDOT, WisDOT has the right to cancel and terminate the Contract without notice. </w:t>
      </w:r>
    </w:p>
    <w:p w14:paraId="2A28C1BD" w14:textId="77777777" w:rsidR="00153004" w:rsidRPr="005D6215" w:rsidRDefault="00153004" w:rsidP="00153004">
      <w:pPr>
        <w:pStyle w:val="BodyTextIndent3"/>
        <w:spacing w:line="240" w:lineRule="auto"/>
        <w:contextualSpacing/>
        <w:rPr>
          <w:color w:val="000000"/>
        </w:rPr>
      </w:pPr>
    </w:p>
    <w:p w14:paraId="789D3EEE" w14:textId="77777777" w:rsidR="00153004" w:rsidRPr="005D6215" w:rsidRDefault="00153004" w:rsidP="00D521ED">
      <w:pPr>
        <w:pStyle w:val="ListParagraph"/>
        <w:numPr>
          <w:ilvl w:val="0"/>
          <w:numId w:val="16"/>
        </w:numPr>
        <w:spacing w:after="0" w:line="240" w:lineRule="auto"/>
        <w:ind w:left="1440"/>
      </w:pPr>
      <w:r w:rsidRPr="005D6215">
        <w:t xml:space="preserve">If the Contractor fails to maintain and keep in force the insurance as provided in </w:t>
      </w:r>
      <w:r w:rsidRPr="00427A08">
        <w:t>#23.0 of the Standard Terms and Conditions, Wi</w:t>
      </w:r>
      <w:r w:rsidRPr="00D85DCB">
        <w:t>sDOT</w:t>
      </w:r>
      <w:r w:rsidRPr="005D6215">
        <w:t xml:space="preserve"> has the right to cancel and terminate the Contract without notice.  If the Contractor fails to maintain and keep in force required certificates, permits, and licenses will be cause for contract termination. </w:t>
      </w:r>
    </w:p>
    <w:p w14:paraId="43843768" w14:textId="77777777" w:rsidR="00153004" w:rsidRPr="005D6215" w:rsidRDefault="00153004" w:rsidP="00153004">
      <w:pPr>
        <w:pStyle w:val="BodyTextIndent3"/>
        <w:spacing w:line="240" w:lineRule="auto"/>
        <w:contextualSpacing/>
        <w:rPr>
          <w:color w:val="000000"/>
        </w:rPr>
      </w:pPr>
    </w:p>
    <w:p w14:paraId="424E6FDE" w14:textId="77777777" w:rsidR="00153004" w:rsidRDefault="00153004" w:rsidP="00D521ED">
      <w:pPr>
        <w:pStyle w:val="ListParagraph"/>
        <w:numPr>
          <w:ilvl w:val="0"/>
          <w:numId w:val="16"/>
        </w:numPr>
        <w:spacing w:after="0" w:line="240" w:lineRule="auto"/>
        <w:ind w:left="1440"/>
      </w:pPr>
      <w:r w:rsidRPr="005D6215">
        <w:t xml:space="preserve">If at any time a petition in bankruptcy shall be filed against the Contractor and such petition is not dismissed within 90 calendar days, or if a receiver or trustee of Contractor's property is appointed and such appointment is not vacated within 90 calendar days, WisDOT has the right, in addition to any other rights of whatsoever nature that it may have at law or inequity, to terminate this Contract by giving 90 calendar </w:t>
      </w:r>
      <w:proofErr w:type="spellStart"/>
      <w:r w:rsidRPr="005D6215">
        <w:t>days notice</w:t>
      </w:r>
      <w:proofErr w:type="spellEnd"/>
      <w:r w:rsidRPr="005D6215">
        <w:t xml:space="preserve"> in writing of such termination.</w:t>
      </w:r>
    </w:p>
    <w:p w14:paraId="56265E61" w14:textId="77777777" w:rsidR="00A8545A" w:rsidRDefault="00A8545A" w:rsidP="00A8545A">
      <w:pPr>
        <w:pStyle w:val="ListParagraph"/>
      </w:pPr>
    </w:p>
    <w:p w14:paraId="18FF9B10" w14:textId="77777777" w:rsidR="00153004" w:rsidRPr="00CD05A3" w:rsidRDefault="00CD05A3" w:rsidP="00CD05A3">
      <w:pPr>
        <w:pStyle w:val="Heading2"/>
        <w:keepNext w:val="0"/>
        <w:keepLines w:val="0"/>
        <w:spacing w:before="0" w:line="240" w:lineRule="auto"/>
        <w:ind w:left="1094" w:hanging="547"/>
        <w:rPr>
          <w:sz w:val="22"/>
        </w:rPr>
      </w:pPr>
      <w:bookmarkStart w:id="52" w:name="_Toc240704098"/>
      <w:bookmarkStart w:id="53" w:name="_Toc512426245"/>
      <w:r w:rsidRPr="00CD05A3">
        <w:rPr>
          <w:sz w:val="22"/>
        </w:rPr>
        <w:t>Certification for Collection of Sales and Use Tax</w:t>
      </w:r>
      <w:bookmarkEnd w:id="52"/>
      <w:bookmarkEnd w:id="53"/>
    </w:p>
    <w:p w14:paraId="20EC76E7" w14:textId="60FC370F" w:rsidR="00E03EB4" w:rsidRDefault="00153004" w:rsidP="000F36CB">
      <w:pPr>
        <w:spacing w:after="0" w:line="240" w:lineRule="auto"/>
        <w:ind w:left="1080"/>
        <w:rPr>
          <w:rFonts w:cs="Arial"/>
        </w:rPr>
      </w:pPr>
      <w:r w:rsidRPr="005D6215">
        <w:rPr>
          <w:rFonts w:cs="Arial"/>
        </w:rPr>
        <w:t>The State of Wisconsin shall not enter into a contract with a vendor, and reserves the right to cancel any existing contract, if the vendor or Contractor has not met or complied with the requirements of s.77.66, Wis. Stats., and related statutes regarding certification for collection of sales and use tax.</w:t>
      </w:r>
    </w:p>
    <w:p w14:paraId="46D91C4E" w14:textId="77777777" w:rsidR="00016813" w:rsidRDefault="00016813" w:rsidP="000F36CB">
      <w:pPr>
        <w:spacing w:after="0" w:line="240" w:lineRule="auto"/>
        <w:ind w:left="1080"/>
        <w:rPr>
          <w:rFonts w:cs="Arial"/>
        </w:rPr>
      </w:pPr>
    </w:p>
    <w:p w14:paraId="534DBACC" w14:textId="77777777" w:rsidR="0064687C" w:rsidRPr="00016813" w:rsidRDefault="0064687C" w:rsidP="00016813">
      <w:pPr>
        <w:pStyle w:val="Heading2"/>
        <w:keepNext w:val="0"/>
        <w:keepLines w:val="0"/>
        <w:spacing w:before="0" w:line="240" w:lineRule="auto"/>
        <w:ind w:left="1094" w:hanging="547"/>
        <w:rPr>
          <w:sz w:val="22"/>
        </w:rPr>
      </w:pPr>
      <w:bookmarkStart w:id="54" w:name="_Toc512426246"/>
      <w:r w:rsidRPr="00016813">
        <w:rPr>
          <w:sz w:val="22"/>
        </w:rPr>
        <w:t>Appeals Process</w:t>
      </w:r>
      <w:bookmarkEnd w:id="54"/>
    </w:p>
    <w:p w14:paraId="6803F46E" w14:textId="77777777" w:rsidR="0064687C" w:rsidRPr="00B0548C" w:rsidRDefault="0064687C" w:rsidP="0064687C">
      <w:pPr>
        <w:spacing w:after="0" w:line="240" w:lineRule="auto"/>
        <w:ind w:left="1080"/>
        <w:rPr>
          <w:rFonts w:ascii="Calibri" w:eastAsia="Calibri" w:hAnsi="Calibri" w:cs="Arial"/>
        </w:rPr>
      </w:pPr>
      <w:r w:rsidRPr="00B0548C">
        <w:rPr>
          <w:rFonts w:ascii="Calibri" w:eastAsia="Calibri" w:hAnsi="Calibri" w:cs="Arial"/>
        </w:rPr>
        <w:t>The appeals process applies only to those requests for bids for services that result in a contract greater than $50,000.  Notices of intent to protest and protests must be made in writing.  Protestors should make their protests as specific as possible and should identify Wisconsin Statutes and Wisconsin Administrative Code provisions that are alleged to have been violated.</w:t>
      </w:r>
    </w:p>
    <w:p w14:paraId="7AC5155F" w14:textId="77777777" w:rsidR="0064687C" w:rsidRPr="00B0548C" w:rsidRDefault="0064687C" w:rsidP="0064687C">
      <w:pPr>
        <w:spacing w:after="0" w:line="240" w:lineRule="auto"/>
        <w:ind w:left="900"/>
        <w:rPr>
          <w:rFonts w:ascii="Calibri" w:eastAsia="Calibri" w:hAnsi="Calibri" w:cs="Arial"/>
        </w:rPr>
      </w:pPr>
    </w:p>
    <w:p w14:paraId="75D1CF8D" w14:textId="77777777" w:rsidR="0064687C" w:rsidRPr="00B0548C" w:rsidRDefault="0064687C" w:rsidP="0064687C">
      <w:pPr>
        <w:spacing w:after="0" w:line="240" w:lineRule="auto"/>
        <w:ind w:left="1080"/>
        <w:rPr>
          <w:rFonts w:ascii="Calibri" w:eastAsia="Calibri" w:hAnsi="Calibri" w:cs="Arial"/>
        </w:rPr>
      </w:pPr>
      <w:r w:rsidRPr="00B0548C">
        <w:rPr>
          <w:rFonts w:ascii="Calibri" w:eastAsia="Calibri" w:hAnsi="Calibri" w:cs="Arial"/>
        </w:rPr>
        <w:t xml:space="preserve">The written notice of intent to protest the intent to award a contract must be filed with </w:t>
      </w:r>
      <w:r w:rsidRPr="00B0548C">
        <w:rPr>
          <w:rFonts w:ascii="Calibri" w:eastAsia="Calibri" w:hAnsi="Calibri" w:cs="Calibri"/>
        </w:rPr>
        <w:t>Dave Ross</w:t>
      </w:r>
      <w:r w:rsidRPr="00B0548C">
        <w:rPr>
          <w:rFonts w:ascii="Calibri" w:eastAsia="Calibri" w:hAnsi="Calibri" w:cs="Arial"/>
        </w:rPr>
        <w:t>, Secretary, Wisconsin Dept. of Transportation, 4802 Sheboygan Avenue, PO Box 7910, Madison, WI 53707, phone number 608-266-1114, facsimile number 608-266-9912, and received in his office no later than five (5) working days after the notice of intent to award is issued.</w:t>
      </w:r>
    </w:p>
    <w:p w14:paraId="0D143FC0" w14:textId="77777777" w:rsidR="0064687C" w:rsidRPr="00B0548C" w:rsidRDefault="0064687C" w:rsidP="0064687C">
      <w:pPr>
        <w:spacing w:after="0" w:line="240" w:lineRule="auto"/>
        <w:ind w:left="900"/>
        <w:rPr>
          <w:rFonts w:ascii="Calibri" w:eastAsia="Calibri" w:hAnsi="Calibri" w:cs="Arial"/>
        </w:rPr>
      </w:pPr>
    </w:p>
    <w:p w14:paraId="5CDE4F09" w14:textId="77777777" w:rsidR="0064687C" w:rsidRPr="00B0548C" w:rsidRDefault="0064687C" w:rsidP="0064687C">
      <w:pPr>
        <w:spacing w:after="0" w:line="240" w:lineRule="auto"/>
        <w:ind w:left="1080"/>
        <w:rPr>
          <w:rFonts w:ascii="Calibri" w:eastAsia="Calibri" w:hAnsi="Calibri" w:cs="Arial"/>
        </w:rPr>
      </w:pPr>
      <w:r w:rsidRPr="00B0548C">
        <w:rPr>
          <w:rFonts w:ascii="Calibri" w:eastAsia="Calibri" w:hAnsi="Calibri" w:cs="Arial"/>
        </w:rPr>
        <w:t xml:space="preserve">The written protest must be received in his office no later than ten (10) working days after the notice of intent to award is issued.  </w:t>
      </w:r>
    </w:p>
    <w:p w14:paraId="578B0581" w14:textId="77777777" w:rsidR="0064687C" w:rsidRPr="00B0548C" w:rsidRDefault="0064687C" w:rsidP="0064687C">
      <w:pPr>
        <w:spacing w:after="0" w:line="240" w:lineRule="auto"/>
        <w:ind w:left="900"/>
        <w:rPr>
          <w:rFonts w:ascii="Calibri" w:eastAsia="Calibri" w:hAnsi="Calibri" w:cs="Arial"/>
        </w:rPr>
      </w:pPr>
    </w:p>
    <w:p w14:paraId="0B5EFBA9" w14:textId="77777777" w:rsidR="0064687C" w:rsidRPr="004F4163" w:rsidRDefault="0064687C" w:rsidP="0064687C">
      <w:pPr>
        <w:ind w:left="1116"/>
      </w:pPr>
      <w:r w:rsidRPr="00B0548C">
        <w:rPr>
          <w:rFonts w:ascii="Calibri" w:eastAsia="Calibri" w:hAnsi="Calibri" w:cs="Arial"/>
        </w:rPr>
        <w:t>The decision of the head of the procuring agency may be appealed to the Secretary of the Wisconsin Dept. of Administration within five (5) working days of issuance, with a copy of such appeal filed with the procuring agency.  The appeal must allege a violation of a Wisconsin Statute or a provision of the Wisconsin Administrative Code</w:t>
      </w:r>
    </w:p>
    <w:p w14:paraId="55E9350C" w14:textId="77777777" w:rsidR="0064687C" w:rsidRDefault="0064687C" w:rsidP="0064687C">
      <w:pPr>
        <w:spacing w:after="0" w:line="240" w:lineRule="auto"/>
        <w:ind w:left="1796"/>
      </w:pPr>
    </w:p>
    <w:p w14:paraId="05ACDAAC" w14:textId="77777777" w:rsidR="0064687C" w:rsidRDefault="0064687C" w:rsidP="000F36CB">
      <w:pPr>
        <w:spacing w:after="0" w:line="240" w:lineRule="auto"/>
        <w:ind w:left="1080"/>
      </w:pPr>
    </w:p>
    <w:p w14:paraId="2A9A3756" w14:textId="77777777" w:rsidR="001229F2" w:rsidRDefault="001229F2" w:rsidP="000F36CB">
      <w:pPr>
        <w:pStyle w:val="Heading1"/>
        <w:keepNext w:val="0"/>
        <w:keepLines w:val="0"/>
        <w:numPr>
          <w:ilvl w:val="0"/>
          <w:numId w:val="0"/>
        </w:numPr>
        <w:spacing w:before="0" w:line="240" w:lineRule="auto"/>
        <w:ind w:left="540"/>
        <w:rPr>
          <w:sz w:val="24"/>
          <w:szCs w:val="24"/>
        </w:rPr>
      </w:pPr>
    </w:p>
    <w:p w14:paraId="7949B9A7" w14:textId="77777777" w:rsidR="001A5D81" w:rsidRDefault="001A5D81" w:rsidP="00F5556D">
      <w:pPr>
        <w:spacing w:after="0" w:line="240" w:lineRule="auto"/>
        <w:ind w:left="1796"/>
      </w:pPr>
    </w:p>
    <w:p w14:paraId="1C642C96" w14:textId="77777777" w:rsidR="00E03EB4" w:rsidRDefault="00E03EB4" w:rsidP="00E03EB4">
      <w:pPr>
        <w:spacing w:after="0" w:line="240" w:lineRule="auto"/>
        <w:ind w:left="1170"/>
        <w:sectPr w:rsidR="00E03EB4" w:rsidSect="001A5D81">
          <w:headerReference w:type="default" r:id="rId17"/>
          <w:pgSz w:w="12240" w:h="15840"/>
          <w:pgMar w:top="1440" w:right="1152" w:bottom="1008" w:left="1152" w:header="720" w:footer="720" w:gutter="0"/>
          <w:pgNumType w:start="1"/>
          <w:cols w:space="720"/>
          <w:docGrid w:linePitch="360"/>
        </w:sectPr>
      </w:pPr>
    </w:p>
    <w:p w14:paraId="4A0F4624" w14:textId="77777777" w:rsidR="00E03EB4" w:rsidRPr="005506BB" w:rsidRDefault="00E03EB4" w:rsidP="00E03EB4">
      <w:pPr>
        <w:spacing w:after="0" w:line="240" w:lineRule="auto"/>
        <w:rPr>
          <w:sz w:val="18"/>
          <w:szCs w:val="18"/>
        </w:rPr>
      </w:pPr>
      <w:r w:rsidRPr="005506BB">
        <w:rPr>
          <w:sz w:val="18"/>
          <w:szCs w:val="18"/>
        </w:rPr>
        <w:t>STATE OF WISCONSIN</w:t>
      </w:r>
    </w:p>
    <w:p w14:paraId="4702B024" w14:textId="77777777" w:rsidR="00E03EB4" w:rsidRPr="005506BB" w:rsidRDefault="00E03EB4" w:rsidP="00E03EB4">
      <w:pPr>
        <w:spacing w:after="0" w:line="240" w:lineRule="auto"/>
        <w:rPr>
          <w:sz w:val="16"/>
          <w:szCs w:val="16"/>
        </w:rPr>
      </w:pPr>
      <w:r w:rsidRPr="005506BB">
        <w:rPr>
          <w:sz w:val="16"/>
          <w:szCs w:val="16"/>
        </w:rPr>
        <w:t>DOA-3477 (R05/98)</w:t>
      </w:r>
    </w:p>
    <w:p w14:paraId="4D2C1F7B" w14:textId="77777777" w:rsidR="00E03EB4" w:rsidRPr="004A4082" w:rsidRDefault="00E03EB4" w:rsidP="00E03EB4">
      <w:pPr>
        <w:spacing w:after="0" w:line="240" w:lineRule="auto"/>
      </w:pPr>
      <w:r w:rsidRPr="004A4082">
        <w:rPr>
          <w:b/>
        </w:rPr>
        <w:t>ATTACHMENT A</w:t>
      </w:r>
    </w:p>
    <w:p w14:paraId="30C099AF" w14:textId="77777777" w:rsidR="00E03EB4" w:rsidRDefault="00E03EB4" w:rsidP="00E03EB4">
      <w:pPr>
        <w:spacing w:after="0" w:line="240" w:lineRule="auto"/>
        <w:rPr>
          <w:sz w:val="18"/>
          <w:szCs w:val="18"/>
        </w:rPr>
      </w:pPr>
    </w:p>
    <w:p w14:paraId="67D4ACE8" w14:textId="77777777" w:rsidR="00E03EB4" w:rsidRPr="005506BB" w:rsidRDefault="00E03EB4" w:rsidP="00E03EB4">
      <w:pPr>
        <w:spacing w:after="0" w:line="240" w:lineRule="auto"/>
        <w:jc w:val="center"/>
        <w:rPr>
          <w:sz w:val="24"/>
          <w:szCs w:val="24"/>
        </w:rPr>
      </w:pPr>
      <w:r w:rsidRPr="005506BB">
        <w:rPr>
          <w:b/>
          <w:sz w:val="24"/>
          <w:szCs w:val="24"/>
        </w:rPr>
        <w:t>VENDOR INFORMATION</w:t>
      </w:r>
    </w:p>
    <w:p w14:paraId="64FA346B" w14:textId="77777777" w:rsidR="00E03EB4" w:rsidRDefault="00E03EB4" w:rsidP="00E03EB4">
      <w:pPr>
        <w:spacing w:after="0" w:line="240" w:lineRule="auto"/>
      </w:pPr>
    </w:p>
    <w:p w14:paraId="6DB9DB8A" w14:textId="77777777" w:rsidR="00E03EB4" w:rsidRDefault="00E03EB4" w:rsidP="00D521ED">
      <w:pPr>
        <w:pStyle w:val="ListParagraph"/>
        <w:numPr>
          <w:ilvl w:val="0"/>
          <w:numId w:val="17"/>
        </w:numPr>
        <w:tabs>
          <w:tab w:val="left" w:pos="3060"/>
          <w:tab w:val="right" w:leader="underscore" w:pos="9540"/>
        </w:tabs>
        <w:spacing w:after="0" w:line="360" w:lineRule="auto"/>
      </w:pPr>
      <w:r>
        <w:t>BIDDING COMPANY NAME:</w:t>
      </w:r>
      <w:r>
        <w:tab/>
      </w:r>
      <w:r>
        <w:tab/>
      </w:r>
    </w:p>
    <w:p w14:paraId="0E2821D7" w14:textId="77777777" w:rsidR="00E03EB4" w:rsidRDefault="00E03EB4" w:rsidP="00E03EB4">
      <w:pPr>
        <w:pStyle w:val="ListParagraph"/>
        <w:tabs>
          <w:tab w:val="left" w:pos="3060"/>
          <w:tab w:val="left" w:pos="4680"/>
          <w:tab w:val="left" w:pos="5490"/>
          <w:tab w:val="right" w:leader="underscore" w:pos="9540"/>
        </w:tabs>
        <w:spacing w:after="0" w:line="360" w:lineRule="auto"/>
        <w:ind w:left="360"/>
      </w:pPr>
      <w:r>
        <w:t>FEIN (Federal Employer ID Number)</w:t>
      </w:r>
      <w:r>
        <w:tab/>
        <w:t>OR</w:t>
      </w:r>
      <w:r>
        <w:tab/>
        <w:t>Social Security # (if Sole Proprietorship)</w:t>
      </w:r>
    </w:p>
    <w:p w14:paraId="34A6ED61" w14:textId="77777777" w:rsidR="00E03EB4" w:rsidRDefault="00E03EB4" w:rsidP="00E03EB4">
      <w:pPr>
        <w:pStyle w:val="ListParagraph"/>
        <w:tabs>
          <w:tab w:val="right" w:leader="underscore" w:pos="4140"/>
          <w:tab w:val="left" w:pos="4680"/>
          <w:tab w:val="left" w:pos="5490"/>
          <w:tab w:val="right" w:leader="underscore" w:pos="9540"/>
        </w:tabs>
        <w:spacing w:after="0" w:line="240" w:lineRule="auto"/>
        <w:ind w:left="360"/>
      </w:pPr>
      <w:r>
        <w:tab/>
      </w:r>
      <w:r>
        <w:tab/>
      </w:r>
      <w:r>
        <w:tab/>
      </w:r>
      <w:r>
        <w:tab/>
      </w:r>
    </w:p>
    <w:p w14:paraId="02ED6587" w14:textId="77777777" w:rsidR="00E03EB4" w:rsidRDefault="00E03EB4" w:rsidP="00E03EB4">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Phone</w:t>
      </w:r>
      <w:proofErr w:type="gramStart"/>
      <w:r>
        <w:tab/>
      </w:r>
      <w:r>
        <w:rPr>
          <w:u w:val="single"/>
        </w:rPr>
        <w:t xml:space="preserve">(  </w:t>
      </w:r>
      <w:proofErr w:type="gramEnd"/>
      <w:r>
        <w:rPr>
          <w:u w:val="single"/>
        </w:rPr>
        <w:t xml:space="preserve">     )</w:t>
      </w:r>
      <w:r>
        <w:tab/>
      </w:r>
      <w:r>
        <w:tab/>
        <w:t>Toll Free Phone</w:t>
      </w:r>
      <w:r>
        <w:tab/>
      </w:r>
      <w:r>
        <w:rPr>
          <w:u w:val="single"/>
        </w:rPr>
        <w:t>(       )</w:t>
      </w:r>
      <w:r>
        <w:rPr>
          <w:u w:val="single"/>
        </w:rPr>
        <w:tab/>
      </w:r>
    </w:p>
    <w:p w14:paraId="685CA3DD" w14:textId="77777777" w:rsidR="00E03EB4" w:rsidRDefault="00E03EB4" w:rsidP="00E03EB4">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Fax</w:t>
      </w:r>
      <w:proofErr w:type="gramStart"/>
      <w:r>
        <w:tab/>
      </w:r>
      <w:r>
        <w:rPr>
          <w:u w:val="single"/>
        </w:rPr>
        <w:t xml:space="preserve">(  </w:t>
      </w:r>
      <w:proofErr w:type="gramEnd"/>
      <w:r>
        <w:rPr>
          <w:u w:val="single"/>
        </w:rPr>
        <w:t xml:space="preserve">     )</w:t>
      </w:r>
      <w:r>
        <w:tab/>
      </w:r>
      <w:r>
        <w:tab/>
        <w:t>Email Address</w:t>
      </w:r>
      <w:r>
        <w:tab/>
      </w:r>
      <w:r>
        <w:rPr>
          <w:u w:val="single"/>
        </w:rPr>
        <w:t>(       )</w:t>
      </w:r>
      <w:r>
        <w:rPr>
          <w:u w:val="single"/>
        </w:rPr>
        <w:tab/>
      </w:r>
    </w:p>
    <w:p w14:paraId="45073B7D" w14:textId="77777777" w:rsidR="00E03EB4" w:rsidRDefault="00E03EB4" w:rsidP="00E03EB4">
      <w:pPr>
        <w:tabs>
          <w:tab w:val="left" w:pos="1260"/>
          <w:tab w:val="right" w:leader="underscore" w:pos="9540"/>
        </w:tabs>
        <w:spacing w:after="0" w:line="360" w:lineRule="auto"/>
        <w:ind w:left="360"/>
        <w:contextualSpacing/>
      </w:pPr>
      <w:r>
        <w:t>Address:</w:t>
      </w:r>
      <w:r>
        <w:tab/>
      </w:r>
      <w:r>
        <w:tab/>
      </w:r>
    </w:p>
    <w:p w14:paraId="418211F6" w14:textId="77777777" w:rsidR="00E03EB4" w:rsidRDefault="00E03EB4" w:rsidP="00E03EB4">
      <w:pPr>
        <w:pStyle w:val="ListParagraph"/>
        <w:tabs>
          <w:tab w:val="left" w:pos="900"/>
          <w:tab w:val="right" w:leader="underscore" w:pos="4140"/>
          <w:tab w:val="left" w:pos="4320"/>
          <w:tab w:val="left" w:pos="4860"/>
          <w:tab w:val="right" w:leader="underscore" w:pos="5850"/>
          <w:tab w:val="right" w:pos="6660"/>
          <w:tab w:val="left" w:pos="6840"/>
          <w:tab w:val="right" w:leader="underscore" w:pos="9540"/>
        </w:tabs>
        <w:spacing w:after="0" w:line="360" w:lineRule="auto"/>
        <w:ind w:left="360"/>
      </w:pPr>
      <w:r>
        <w:t>City</w:t>
      </w:r>
      <w:r>
        <w:tab/>
      </w:r>
      <w:r>
        <w:tab/>
      </w:r>
      <w:r>
        <w:tab/>
        <w:t>State</w:t>
      </w:r>
      <w:r>
        <w:tab/>
      </w:r>
      <w:r>
        <w:tab/>
      </w:r>
      <w:r>
        <w:tab/>
        <w:t>Zip + 4</w:t>
      </w:r>
      <w:r>
        <w:tab/>
      </w:r>
      <w:r>
        <w:tab/>
      </w:r>
    </w:p>
    <w:p w14:paraId="35F7E542" w14:textId="77777777" w:rsidR="00E03EB4" w:rsidRDefault="00E03EB4" w:rsidP="00E03EB4">
      <w:pPr>
        <w:pStyle w:val="ListParagraph"/>
        <w:tabs>
          <w:tab w:val="left" w:pos="900"/>
          <w:tab w:val="right" w:leader="underscore" w:pos="4140"/>
          <w:tab w:val="left" w:pos="4320"/>
          <w:tab w:val="left" w:pos="4860"/>
          <w:tab w:val="right" w:leader="underscore" w:pos="5850"/>
          <w:tab w:val="right" w:pos="6660"/>
          <w:tab w:val="left" w:pos="6840"/>
          <w:tab w:val="right" w:leader="underscore" w:pos="9540"/>
        </w:tabs>
        <w:spacing w:after="0" w:line="240" w:lineRule="auto"/>
        <w:ind w:left="360"/>
      </w:pPr>
    </w:p>
    <w:p w14:paraId="0222D51F" w14:textId="77777777" w:rsidR="00E03EB4" w:rsidRDefault="00E03EB4" w:rsidP="00D521ED">
      <w:pPr>
        <w:pStyle w:val="ListParagraph"/>
        <w:numPr>
          <w:ilvl w:val="0"/>
          <w:numId w:val="17"/>
        </w:numPr>
        <w:tabs>
          <w:tab w:val="left" w:pos="3060"/>
          <w:tab w:val="right" w:leader="underscore" w:pos="9540"/>
        </w:tabs>
        <w:spacing w:after="0" w:line="360" w:lineRule="auto"/>
      </w:pPr>
      <w:r>
        <w:t>Name the person to contact for questions concerning this bid.</w:t>
      </w:r>
    </w:p>
    <w:p w14:paraId="0D56A5F6" w14:textId="77777777" w:rsidR="00E03EB4" w:rsidRDefault="00E03EB4" w:rsidP="00E03EB4">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Name</w:t>
      </w:r>
      <w:r>
        <w:tab/>
      </w:r>
      <w:r>
        <w:tab/>
      </w:r>
      <w:r>
        <w:tab/>
        <w:t>Title</w:t>
      </w:r>
      <w:r>
        <w:tab/>
      </w:r>
      <w:r>
        <w:rPr>
          <w:u w:val="single"/>
        </w:rPr>
        <w:tab/>
      </w:r>
    </w:p>
    <w:p w14:paraId="50297B7A" w14:textId="77777777" w:rsidR="00E03EB4" w:rsidRDefault="00E03EB4" w:rsidP="00E03EB4">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Phone</w:t>
      </w:r>
      <w:proofErr w:type="gramStart"/>
      <w:r>
        <w:tab/>
      </w:r>
      <w:r>
        <w:rPr>
          <w:u w:val="single"/>
        </w:rPr>
        <w:t xml:space="preserve">(  </w:t>
      </w:r>
      <w:proofErr w:type="gramEnd"/>
      <w:r>
        <w:rPr>
          <w:u w:val="single"/>
        </w:rPr>
        <w:t xml:space="preserve">     )</w:t>
      </w:r>
      <w:r>
        <w:tab/>
      </w:r>
      <w:r>
        <w:tab/>
        <w:t>Toll Free Phone</w:t>
      </w:r>
      <w:r>
        <w:tab/>
      </w:r>
      <w:r>
        <w:rPr>
          <w:u w:val="single"/>
        </w:rPr>
        <w:t>(       )</w:t>
      </w:r>
      <w:r>
        <w:rPr>
          <w:u w:val="single"/>
        </w:rPr>
        <w:tab/>
      </w:r>
    </w:p>
    <w:p w14:paraId="6272CF20" w14:textId="77777777" w:rsidR="00E03EB4" w:rsidRDefault="00E03EB4" w:rsidP="00E03EB4">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Fax</w:t>
      </w:r>
      <w:proofErr w:type="gramStart"/>
      <w:r>
        <w:tab/>
      </w:r>
      <w:r>
        <w:rPr>
          <w:u w:val="single"/>
        </w:rPr>
        <w:t xml:space="preserve">(  </w:t>
      </w:r>
      <w:proofErr w:type="gramEnd"/>
      <w:r>
        <w:rPr>
          <w:u w:val="single"/>
        </w:rPr>
        <w:t xml:space="preserve">     )</w:t>
      </w:r>
      <w:r>
        <w:tab/>
      </w:r>
      <w:r>
        <w:tab/>
        <w:t>Email Address</w:t>
      </w:r>
      <w:r>
        <w:tab/>
      </w:r>
      <w:r>
        <w:rPr>
          <w:u w:val="single"/>
        </w:rPr>
        <w:t>(       )</w:t>
      </w:r>
      <w:r>
        <w:rPr>
          <w:u w:val="single"/>
        </w:rPr>
        <w:tab/>
      </w:r>
    </w:p>
    <w:p w14:paraId="6980EB0B" w14:textId="77777777" w:rsidR="00E03EB4" w:rsidRDefault="00E03EB4" w:rsidP="00E03EB4">
      <w:pPr>
        <w:tabs>
          <w:tab w:val="left" w:pos="1260"/>
          <w:tab w:val="right" w:leader="underscore" w:pos="9540"/>
        </w:tabs>
        <w:spacing w:after="0" w:line="360" w:lineRule="auto"/>
        <w:ind w:left="360"/>
        <w:contextualSpacing/>
      </w:pPr>
      <w:r>
        <w:t>Address:</w:t>
      </w:r>
      <w:r>
        <w:tab/>
      </w:r>
      <w:r>
        <w:tab/>
      </w:r>
    </w:p>
    <w:p w14:paraId="11C5FED5" w14:textId="77777777" w:rsidR="00E03EB4" w:rsidRDefault="00E03EB4" w:rsidP="00E03EB4">
      <w:pPr>
        <w:pStyle w:val="ListParagraph"/>
        <w:tabs>
          <w:tab w:val="left" w:pos="900"/>
          <w:tab w:val="right" w:leader="underscore" w:pos="4140"/>
          <w:tab w:val="left" w:pos="4320"/>
          <w:tab w:val="left" w:pos="4860"/>
          <w:tab w:val="right" w:leader="underscore" w:pos="5850"/>
          <w:tab w:val="right" w:pos="6660"/>
          <w:tab w:val="left" w:pos="6840"/>
          <w:tab w:val="right" w:leader="underscore" w:pos="9540"/>
        </w:tabs>
        <w:spacing w:after="0" w:line="360" w:lineRule="auto"/>
        <w:ind w:left="360"/>
      </w:pPr>
      <w:r>
        <w:t>City</w:t>
      </w:r>
      <w:r>
        <w:tab/>
      </w:r>
      <w:r>
        <w:tab/>
      </w:r>
      <w:r>
        <w:tab/>
        <w:t>State</w:t>
      </w:r>
      <w:r>
        <w:tab/>
      </w:r>
      <w:r>
        <w:tab/>
      </w:r>
      <w:r>
        <w:tab/>
        <w:t>Zip + 4</w:t>
      </w:r>
      <w:r>
        <w:tab/>
      </w:r>
      <w:r>
        <w:tab/>
      </w:r>
    </w:p>
    <w:p w14:paraId="73CDF230" w14:textId="77777777" w:rsidR="00E03EB4" w:rsidRDefault="00E03EB4" w:rsidP="00E03EB4">
      <w:pPr>
        <w:pStyle w:val="ListParagraph"/>
        <w:tabs>
          <w:tab w:val="left" w:pos="1080"/>
          <w:tab w:val="right" w:leader="underscore" w:pos="4500"/>
          <w:tab w:val="right" w:pos="5490"/>
          <w:tab w:val="left" w:pos="6030"/>
          <w:tab w:val="right" w:leader="underscore" w:pos="9540"/>
        </w:tabs>
        <w:spacing w:after="0" w:line="240" w:lineRule="auto"/>
        <w:ind w:left="360"/>
        <w:rPr>
          <w:u w:val="single"/>
        </w:rPr>
      </w:pPr>
    </w:p>
    <w:p w14:paraId="3ED12036" w14:textId="77777777" w:rsidR="00E03EB4" w:rsidRDefault="00E03EB4" w:rsidP="00D521ED">
      <w:pPr>
        <w:pStyle w:val="ListParagraph"/>
        <w:numPr>
          <w:ilvl w:val="0"/>
          <w:numId w:val="17"/>
        </w:numPr>
        <w:tabs>
          <w:tab w:val="left" w:pos="3060"/>
          <w:tab w:val="right" w:leader="underscore" w:pos="9540"/>
        </w:tabs>
        <w:spacing w:after="0" w:line="240" w:lineRule="auto"/>
      </w:pPr>
      <w:r>
        <w:t>Any vendor awarded over $25,000 on this contract must submit affirmative action information to the department.  Please name the Personnel/Human Resource and Development or other person responsible for affirmative action in the company to contact about this plan.</w:t>
      </w:r>
      <w:r>
        <w:br/>
      </w:r>
    </w:p>
    <w:p w14:paraId="77CD8C5C" w14:textId="77777777" w:rsidR="00E03EB4" w:rsidRDefault="00E03EB4" w:rsidP="00E03EB4">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Name</w:t>
      </w:r>
      <w:r>
        <w:tab/>
      </w:r>
      <w:r>
        <w:tab/>
      </w:r>
      <w:r>
        <w:tab/>
        <w:t>Title</w:t>
      </w:r>
      <w:r>
        <w:tab/>
      </w:r>
      <w:r>
        <w:rPr>
          <w:u w:val="single"/>
        </w:rPr>
        <w:tab/>
      </w:r>
    </w:p>
    <w:p w14:paraId="238E8FF9" w14:textId="77777777" w:rsidR="00E03EB4" w:rsidRDefault="00E03EB4" w:rsidP="00E03EB4">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Phone</w:t>
      </w:r>
      <w:proofErr w:type="gramStart"/>
      <w:r>
        <w:tab/>
      </w:r>
      <w:r>
        <w:rPr>
          <w:u w:val="single"/>
        </w:rPr>
        <w:t xml:space="preserve">(  </w:t>
      </w:r>
      <w:proofErr w:type="gramEnd"/>
      <w:r>
        <w:rPr>
          <w:u w:val="single"/>
        </w:rPr>
        <w:t xml:space="preserve">     )</w:t>
      </w:r>
      <w:r>
        <w:tab/>
      </w:r>
      <w:r>
        <w:tab/>
        <w:t>Toll Free Phone</w:t>
      </w:r>
      <w:r>
        <w:tab/>
      </w:r>
      <w:r>
        <w:rPr>
          <w:u w:val="single"/>
        </w:rPr>
        <w:t>(       )</w:t>
      </w:r>
      <w:r>
        <w:rPr>
          <w:u w:val="single"/>
        </w:rPr>
        <w:tab/>
      </w:r>
    </w:p>
    <w:p w14:paraId="2F360253" w14:textId="77777777" w:rsidR="00E03EB4" w:rsidRDefault="00E03EB4" w:rsidP="00E03EB4">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Fax</w:t>
      </w:r>
      <w:proofErr w:type="gramStart"/>
      <w:r>
        <w:tab/>
      </w:r>
      <w:r>
        <w:rPr>
          <w:u w:val="single"/>
        </w:rPr>
        <w:t xml:space="preserve">(  </w:t>
      </w:r>
      <w:proofErr w:type="gramEnd"/>
      <w:r>
        <w:rPr>
          <w:u w:val="single"/>
        </w:rPr>
        <w:t xml:space="preserve">     )</w:t>
      </w:r>
      <w:r>
        <w:tab/>
      </w:r>
      <w:r>
        <w:tab/>
        <w:t>Email Address</w:t>
      </w:r>
      <w:r>
        <w:tab/>
      </w:r>
      <w:r>
        <w:rPr>
          <w:u w:val="single"/>
        </w:rPr>
        <w:t>(       )</w:t>
      </w:r>
      <w:r>
        <w:rPr>
          <w:u w:val="single"/>
        </w:rPr>
        <w:tab/>
      </w:r>
    </w:p>
    <w:p w14:paraId="4603ECD7" w14:textId="77777777" w:rsidR="00E03EB4" w:rsidRDefault="00E03EB4" w:rsidP="00E03EB4">
      <w:pPr>
        <w:tabs>
          <w:tab w:val="left" w:pos="1260"/>
          <w:tab w:val="right" w:leader="underscore" w:pos="9540"/>
        </w:tabs>
        <w:spacing w:after="0" w:line="360" w:lineRule="auto"/>
        <w:ind w:left="360"/>
        <w:contextualSpacing/>
      </w:pPr>
      <w:r>
        <w:t>Address:</w:t>
      </w:r>
      <w:r>
        <w:tab/>
      </w:r>
      <w:r>
        <w:tab/>
      </w:r>
    </w:p>
    <w:p w14:paraId="1FA1C0E9" w14:textId="77777777" w:rsidR="00E03EB4" w:rsidRDefault="00E03EB4" w:rsidP="00E03EB4">
      <w:pPr>
        <w:pStyle w:val="ListParagraph"/>
        <w:tabs>
          <w:tab w:val="left" w:pos="900"/>
          <w:tab w:val="right" w:leader="underscore" w:pos="4140"/>
          <w:tab w:val="left" w:pos="4320"/>
          <w:tab w:val="left" w:pos="4860"/>
          <w:tab w:val="right" w:leader="underscore" w:pos="5850"/>
          <w:tab w:val="right" w:pos="6660"/>
          <w:tab w:val="left" w:pos="6840"/>
          <w:tab w:val="right" w:leader="underscore" w:pos="9540"/>
        </w:tabs>
        <w:spacing w:after="0" w:line="360" w:lineRule="auto"/>
        <w:ind w:left="360"/>
      </w:pPr>
      <w:r>
        <w:t>City</w:t>
      </w:r>
      <w:r>
        <w:tab/>
      </w:r>
      <w:r>
        <w:tab/>
      </w:r>
      <w:r>
        <w:tab/>
        <w:t>State</w:t>
      </w:r>
      <w:r>
        <w:tab/>
      </w:r>
      <w:r>
        <w:tab/>
      </w:r>
      <w:r>
        <w:tab/>
        <w:t>Zip + 4</w:t>
      </w:r>
      <w:r>
        <w:tab/>
      </w:r>
      <w:r>
        <w:tab/>
      </w:r>
    </w:p>
    <w:p w14:paraId="1B726517" w14:textId="77777777" w:rsidR="00E03EB4" w:rsidRDefault="00E03EB4" w:rsidP="00E03EB4">
      <w:pPr>
        <w:pStyle w:val="ListParagraph"/>
        <w:tabs>
          <w:tab w:val="left" w:pos="1080"/>
          <w:tab w:val="right" w:leader="underscore" w:pos="4500"/>
          <w:tab w:val="right" w:pos="5490"/>
          <w:tab w:val="left" w:pos="6030"/>
          <w:tab w:val="right" w:leader="underscore" w:pos="9540"/>
        </w:tabs>
        <w:spacing w:after="0" w:line="240" w:lineRule="auto"/>
        <w:ind w:left="360"/>
        <w:rPr>
          <w:u w:val="single"/>
        </w:rPr>
      </w:pPr>
    </w:p>
    <w:p w14:paraId="0E9CF0E9" w14:textId="77777777" w:rsidR="00E03EB4" w:rsidRDefault="00E03EB4" w:rsidP="00D521ED">
      <w:pPr>
        <w:pStyle w:val="ListParagraph"/>
        <w:numPr>
          <w:ilvl w:val="0"/>
          <w:numId w:val="17"/>
        </w:numPr>
        <w:tabs>
          <w:tab w:val="left" w:pos="3060"/>
          <w:tab w:val="right" w:leader="underscore" w:pos="9540"/>
        </w:tabs>
        <w:spacing w:after="0" w:line="240" w:lineRule="auto"/>
      </w:pPr>
      <w:r>
        <w:t>Mailing address to which state purchase orders are mailed and person the department may contact concerning orders and billings.</w:t>
      </w:r>
      <w:r>
        <w:br/>
      </w:r>
    </w:p>
    <w:p w14:paraId="35D2CE0C" w14:textId="77777777" w:rsidR="00E03EB4" w:rsidRDefault="00E03EB4" w:rsidP="00E03EB4">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Name</w:t>
      </w:r>
      <w:r>
        <w:tab/>
      </w:r>
      <w:r>
        <w:tab/>
      </w:r>
      <w:r>
        <w:tab/>
        <w:t>Title</w:t>
      </w:r>
      <w:r>
        <w:tab/>
      </w:r>
      <w:r>
        <w:rPr>
          <w:u w:val="single"/>
        </w:rPr>
        <w:tab/>
      </w:r>
    </w:p>
    <w:p w14:paraId="73376D0F" w14:textId="77777777" w:rsidR="00E03EB4" w:rsidRDefault="00E03EB4" w:rsidP="00E03EB4">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Phone</w:t>
      </w:r>
      <w:proofErr w:type="gramStart"/>
      <w:r>
        <w:tab/>
      </w:r>
      <w:r>
        <w:rPr>
          <w:u w:val="single"/>
        </w:rPr>
        <w:t xml:space="preserve">(  </w:t>
      </w:r>
      <w:proofErr w:type="gramEnd"/>
      <w:r>
        <w:rPr>
          <w:u w:val="single"/>
        </w:rPr>
        <w:t xml:space="preserve">     )</w:t>
      </w:r>
      <w:r>
        <w:tab/>
      </w:r>
      <w:r>
        <w:tab/>
        <w:t>Toll Free Phone</w:t>
      </w:r>
      <w:r>
        <w:tab/>
      </w:r>
      <w:r>
        <w:rPr>
          <w:u w:val="single"/>
        </w:rPr>
        <w:t>(       )</w:t>
      </w:r>
      <w:r>
        <w:rPr>
          <w:u w:val="single"/>
        </w:rPr>
        <w:tab/>
      </w:r>
    </w:p>
    <w:p w14:paraId="305FDC53" w14:textId="77777777" w:rsidR="00E03EB4" w:rsidRDefault="00E03EB4" w:rsidP="00E03EB4">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Fax</w:t>
      </w:r>
      <w:proofErr w:type="gramStart"/>
      <w:r>
        <w:tab/>
      </w:r>
      <w:r>
        <w:rPr>
          <w:u w:val="single"/>
        </w:rPr>
        <w:t xml:space="preserve">(  </w:t>
      </w:r>
      <w:proofErr w:type="gramEnd"/>
      <w:r>
        <w:rPr>
          <w:u w:val="single"/>
        </w:rPr>
        <w:t xml:space="preserve">     )</w:t>
      </w:r>
      <w:r>
        <w:tab/>
      </w:r>
      <w:r>
        <w:tab/>
        <w:t>Email Address</w:t>
      </w:r>
      <w:r>
        <w:tab/>
      </w:r>
      <w:r>
        <w:rPr>
          <w:u w:val="single"/>
        </w:rPr>
        <w:t>(       )</w:t>
      </w:r>
      <w:r>
        <w:rPr>
          <w:u w:val="single"/>
        </w:rPr>
        <w:tab/>
      </w:r>
    </w:p>
    <w:p w14:paraId="68942A00" w14:textId="77777777" w:rsidR="00E03EB4" w:rsidRDefault="00E03EB4" w:rsidP="00E03EB4">
      <w:pPr>
        <w:tabs>
          <w:tab w:val="left" w:pos="1260"/>
          <w:tab w:val="right" w:leader="underscore" w:pos="9540"/>
        </w:tabs>
        <w:spacing w:after="0" w:line="360" w:lineRule="auto"/>
        <w:ind w:left="360"/>
        <w:contextualSpacing/>
      </w:pPr>
      <w:r>
        <w:t>Address:</w:t>
      </w:r>
      <w:r>
        <w:tab/>
      </w:r>
      <w:r>
        <w:tab/>
      </w:r>
    </w:p>
    <w:p w14:paraId="171C37A4" w14:textId="77777777" w:rsidR="00E03EB4" w:rsidRPr="006D7B5B" w:rsidRDefault="00E03EB4" w:rsidP="00E03EB4">
      <w:pPr>
        <w:pStyle w:val="ListParagraph"/>
        <w:tabs>
          <w:tab w:val="left" w:pos="900"/>
          <w:tab w:val="right" w:leader="underscore" w:pos="4140"/>
          <w:tab w:val="left" w:pos="4320"/>
          <w:tab w:val="left" w:pos="4860"/>
          <w:tab w:val="right" w:leader="underscore" w:pos="5850"/>
          <w:tab w:val="right" w:pos="6660"/>
          <w:tab w:val="left" w:pos="6840"/>
          <w:tab w:val="right" w:leader="underscore" w:pos="9540"/>
        </w:tabs>
        <w:spacing w:after="0" w:line="360" w:lineRule="auto"/>
        <w:ind w:left="360"/>
        <w:rPr>
          <w:u w:val="single"/>
        </w:rPr>
      </w:pPr>
      <w:r>
        <w:t>City</w:t>
      </w:r>
      <w:r>
        <w:tab/>
      </w:r>
      <w:r>
        <w:tab/>
      </w:r>
      <w:r>
        <w:tab/>
        <w:t>State</w:t>
      </w:r>
      <w:r>
        <w:tab/>
      </w:r>
      <w:r>
        <w:tab/>
      </w:r>
      <w:r>
        <w:tab/>
        <w:t>Zip + 4</w:t>
      </w:r>
      <w:r>
        <w:tab/>
      </w:r>
      <w:r>
        <w:tab/>
      </w:r>
    </w:p>
    <w:p w14:paraId="308F48CC" w14:textId="77777777" w:rsidR="00E03EB4" w:rsidRDefault="00E03EB4" w:rsidP="00E03EB4">
      <w:pPr>
        <w:spacing w:after="0" w:line="240" w:lineRule="auto"/>
        <w:rPr>
          <w:sz w:val="18"/>
          <w:szCs w:val="18"/>
        </w:rPr>
        <w:sectPr w:rsidR="00E03EB4" w:rsidSect="00876173">
          <w:pgSz w:w="12240" w:h="15840" w:code="1"/>
          <w:pgMar w:top="1152" w:right="1152" w:bottom="720" w:left="1152" w:header="720" w:footer="720" w:gutter="0"/>
          <w:cols w:space="720"/>
        </w:sectPr>
      </w:pPr>
    </w:p>
    <w:p w14:paraId="03E8991F" w14:textId="77777777" w:rsidR="00E03EB4" w:rsidRPr="004A4082" w:rsidRDefault="00E03EB4" w:rsidP="00E03EB4">
      <w:pPr>
        <w:tabs>
          <w:tab w:val="left" w:pos="672"/>
          <w:tab w:val="left" w:pos="1152"/>
          <w:tab w:val="left" w:pos="1632"/>
          <w:tab w:val="left" w:pos="2112"/>
          <w:tab w:val="right" w:pos="10080"/>
        </w:tabs>
        <w:spacing w:after="0" w:line="240" w:lineRule="auto"/>
        <w:rPr>
          <w:b/>
          <w:caps/>
        </w:rPr>
      </w:pPr>
      <w:r w:rsidRPr="004A4082">
        <w:rPr>
          <w:b/>
          <w:caps/>
        </w:rPr>
        <w:t>ATTACHMENT B</w:t>
      </w:r>
    </w:p>
    <w:p w14:paraId="0D46FA07" w14:textId="77777777" w:rsidR="00E03EB4" w:rsidRPr="001B15E2" w:rsidRDefault="00E03EB4" w:rsidP="00E03EB4">
      <w:pPr>
        <w:tabs>
          <w:tab w:val="left" w:pos="672"/>
          <w:tab w:val="left" w:pos="1152"/>
          <w:tab w:val="left" w:pos="1632"/>
          <w:tab w:val="left" w:pos="2112"/>
          <w:tab w:val="right" w:pos="10080"/>
        </w:tabs>
        <w:jc w:val="center"/>
        <w:rPr>
          <w:b/>
        </w:rPr>
      </w:pPr>
      <w:r w:rsidRPr="001B15E2">
        <w:rPr>
          <w:b/>
          <w:caps/>
          <w:sz w:val="24"/>
        </w:rPr>
        <w:t>References</w:t>
      </w:r>
    </w:p>
    <w:p w14:paraId="76F2A81F" w14:textId="77777777" w:rsidR="00E03EB4" w:rsidRDefault="00E03EB4" w:rsidP="00E03EB4">
      <w:pPr>
        <w:tabs>
          <w:tab w:val="left" w:pos="672"/>
          <w:tab w:val="left" w:pos="1152"/>
          <w:tab w:val="left" w:pos="1632"/>
          <w:tab w:val="left" w:pos="2112"/>
          <w:tab w:val="right" w:pos="10080"/>
        </w:tabs>
        <w:overflowPunct w:val="0"/>
        <w:autoSpaceDE w:val="0"/>
        <w:autoSpaceDN w:val="0"/>
        <w:adjustRightInd w:val="0"/>
        <w:spacing w:after="0" w:line="240" w:lineRule="auto"/>
        <w:textAlignment w:val="baseline"/>
        <w:rPr>
          <w:sz w:val="18"/>
          <w:szCs w:val="18"/>
        </w:rPr>
      </w:pPr>
    </w:p>
    <w:p w14:paraId="56289556" w14:textId="77777777" w:rsidR="00E03EB4" w:rsidRPr="001B3F17" w:rsidRDefault="00E03EB4" w:rsidP="00E03EB4">
      <w:pPr>
        <w:tabs>
          <w:tab w:val="left" w:pos="1260"/>
          <w:tab w:val="right" w:leader="underscore" w:pos="9900"/>
        </w:tabs>
        <w:spacing w:before="240" w:after="0" w:line="360" w:lineRule="auto"/>
        <w:rPr>
          <w:rFonts w:ascii="Calibri" w:eastAsia="Calibri" w:hAnsi="Calibri" w:cs="Times New Roman"/>
          <w:sz w:val="24"/>
          <w:szCs w:val="24"/>
        </w:rPr>
      </w:pPr>
      <w:r w:rsidRPr="001B3F17">
        <w:rPr>
          <w:rFonts w:ascii="Calibri" w:eastAsia="Calibri" w:hAnsi="Calibri" w:cs="Times New Roman"/>
          <w:b/>
          <w:sz w:val="24"/>
          <w:szCs w:val="24"/>
        </w:rPr>
        <w:t>Vendor:</w:t>
      </w:r>
      <w:r w:rsidRPr="001B3F17">
        <w:rPr>
          <w:rFonts w:ascii="Calibri" w:eastAsia="Calibri" w:hAnsi="Calibri" w:cs="Times New Roman"/>
          <w:b/>
          <w:sz w:val="24"/>
          <w:szCs w:val="24"/>
        </w:rPr>
        <w:tab/>
      </w:r>
      <w:r w:rsidRPr="001B3F17">
        <w:rPr>
          <w:rFonts w:ascii="Calibri" w:eastAsia="Calibri" w:hAnsi="Calibri" w:cs="Times New Roman"/>
          <w:b/>
          <w:sz w:val="24"/>
          <w:szCs w:val="24"/>
        </w:rPr>
        <w:tab/>
      </w:r>
      <w:r w:rsidRPr="001B3F17">
        <w:rPr>
          <w:rFonts w:ascii="Calibri" w:eastAsia="Calibri" w:hAnsi="Calibri" w:cs="Times New Roman"/>
          <w:sz w:val="24"/>
          <w:szCs w:val="24"/>
        </w:rPr>
        <w:tab/>
      </w:r>
    </w:p>
    <w:p w14:paraId="6DF5E99E" w14:textId="77777777" w:rsidR="00E03EB4" w:rsidRDefault="00E03EB4" w:rsidP="00E03EB4">
      <w:pPr>
        <w:tabs>
          <w:tab w:val="left" w:pos="1260"/>
          <w:tab w:val="left" w:pos="1800"/>
          <w:tab w:val="right" w:leader="underscore" w:pos="9900"/>
        </w:tabs>
        <w:spacing w:after="0" w:line="240" w:lineRule="auto"/>
      </w:pPr>
    </w:p>
    <w:p w14:paraId="0E104963" w14:textId="77777777" w:rsidR="00E03EB4" w:rsidRDefault="00E03EB4" w:rsidP="00E03EB4">
      <w:pPr>
        <w:tabs>
          <w:tab w:val="left" w:pos="1260"/>
          <w:tab w:val="left" w:pos="1800"/>
          <w:tab w:val="right" w:leader="underscore" w:pos="9900"/>
        </w:tabs>
        <w:spacing w:after="0" w:line="240" w:lineRule="auto"/>
        <w:rPr>
          <w:rFonts w:ascii="Calibri" w:eastAsia="Calibri" w:hAnsi="Calibri" w:cs="Times New Roman"/>
          <w:b/>
        </w:rPr>
      </w:pPr>
      <w:r w:rsidRPr="00884909">
        <w:t xml:space="preserve">Provide company name, address, contact person, telephone number, and appropriate information on the product(s) and/or service(s) provided to customers </w:t>
      </w:r>
      <w:proofErr w:type="gramStart"/>
      <w:r w:rsidRPr="00884909">
        <w:t>similar to</w:t>
      </w:r>
      <w:proofErr w:type="gramEnd"/>
      <w:r w:rsidRPr="00884909">
        <w:t xml:space="preserve"> those requested in this solicitation document.  Potential subcontractors cannot be references.  Any subcontractor arrangement for the completion of this work shall be listed on a separate id page.</w:t>
      </w:r>
    </w:p>
    <w:p w14:paraId="21DC1F87" w14:textId="77777777" w:rsidR="00E03EB4" w:rsidRPr="00884909" w:rsidRDefault="00E03EB4" w:rsidP="005C11A9">
      <w:pPr>
        <w:tabs>
          <w:tab w:val="left" w:pos="1260"/>
          <w:tab w:val="left" w:pos="1800"/>
          <w:tab w:val="left" w:pos="6435"/>
          <w:tab w:val="right" w:leader="underscore" w:pos="9900"/>
        </w:tabs>
        <w:spacing w:before="240" w:after="0" w:line="360" w:lineRule="auto"/>
        <w:rPr>
          <w:rFonts w:ascii="Calibri" w:eastAsia="Calibri" w:hAnsi="Calibri" w:cs="Times New Roman"/>
        </w:rPr>
      </w:pPr>
      <w:r>
        <w:rPr>
          <w:rFonts w:ascii="Calibri" w:eastAsia="Calibri" w:hAnsi="Calibri" w:cs="Times New Roman"/>
          <w:b/>
        </w:rPr>
        <w:t>Company Name:</w:t>
      </w:r>
      <w:r w:rsidRPr="00B74105">
        <w:rPr>
          <w:rFonts w:ascii="Calibri" w:eastAsia="Calibri" w:hAnsi="Calibri" w:cs="Times New Roman"/>
          <w:b/>
        </w:rPr>
        <w:tab/>
      </w:r>
      <w:r w:rsidRPr="00884909">
        <w:rPr>
          <w:rFonts w:ascii="Calibri" w:eastAsia="Calibri" w:hAnsi="Calibri" w:cs="Times New Roman"/>
        </w:rPr>
        <w:tab/>
      </w:r>
      <w:r w:rsidR="005C11A9">
        <w:rPr>
          <w:rFonts w:ascii="Calibri" w:eastAsia="Calibri" w:hAnsi="Calibri" w:cs="Times New Roman"/>
        </w:rPr>
        <w:tab/>
      </w:r>
    </w:p>
    <w:p w14:paraId="14B2393D" w14:textId="77777777" w:rsidR="00E03EB4" w:rsidRDefault="00E03EB4" w:rsidP="00E03EB4">
      <w:pPr>
        <w:tabs>
          <w:tab w:val="left" w:pos="1260"/>
          <w:tab w:val="left" w:pos="1800"/>
          <w:tab w:val="left" w:pos="2340"/>
          <w:tab w:val="right" w:leader="underscore" w:pos="9900"/>
        </w:tabs>
        <w:spacing w:after="0" w:line="360" w:lineRule="auto"/>
        <w:rPr>
          <w:rFonts w:ascii="Calibri" w:eastAsia="Calibri" w:hAnsi="Calibri" w:cs="Times New Roman"/>
        </w:rPr>
      </w:pPr>
      <w:r>
        <w:rPr>
          <w:rFonts w:ascii="Calibri" w:eastAsia="Calibri" w:hAnsi="Calibri" w:cs="Times New Roman"/>
        </w:rPr>
        <w:t>Address (include Zip + 4)</w:t>
      </w:r>
      <w:r>
        <w:rPr>
          <w:rFonts w:ascii="Calibri" w:eastAsia="Calibri" w:hAnsi="Calibri" w:cs="Times New Roman"/>
        </w:rPr>
        <w:tab/>
      </w:r>
      <w:r>
        <w:rPr>
          <w:rFonts w:ascii="Calibri" w:eastAsia="Calibri" w:hAnsi="Calibri" w:cs="Times New Roman"/>
        </w:rPr>
        <w:tab/>
      </w:r>
    </w:p>
    <w:p w14:paraId="144A9FAC" w14:textId="77777777" w:rsidR="00E03EB4" w:rsidRDefault="00E03EB4" w:rsidP="00E03EB4">
      <w:pPr>
        <w:tabs>
          <w:tab w:val="left" w:pos="1620"/>
          <w:tab w:val="right" w:leader="underscore" w:pos="5760"/>
          <w:tab w:val="left" w:pos="5940"/>
          <w:tab w:val="left" w:pos="6930"/>
          <w:tab w:val="right" w:leader="underscore" w:pos="9900"/>
        </w:tabs>
        <w:spacing w:after="0" w:line="360" w:lineRule="auto"/>
        <w:rPr>
          <w:rFonts w:ascii="Calibri" w:eastAsia="Calibri" w:hAnsi="Calibri" w:cs="Times New Roman"/>
        </w:rPr>
      </w:pPr>
      <w:r>
        <w:rPr>
          <w:rFonts w:ascii="Calibri" w:eastAsia="Calibri" w:hAnsi="Calibri" w:cs="Times New Roman"/>
        </w:rPr>
        <w:t>Contact Person: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Phone No.</w:t>
      </w:r>
      <w:r>
        <w:rPr>
          <w:rFonts w:ascii="Calibri" w:eastAsia="Calibri" w:hAnsi="Calibri" w:cs="Times New Roman"/>
        </w:rPr>
        <w:tab/>
      </w:r>
      <w:r>
        <w:rPr>
          <w:rFonts w:ascii="Calibri" w:eastAsia="Calibri" w:hAnsi="Calibri" w:cs="Times New Roman"/>
        </w:rPr>
        <w:tab/>
      </w:r>
    </w:p>
    <w:p w14:paraId="0DDC3A0B" w14:textId="77777777" w:rsidR="00E03EB4" w:rsidRDefault="00E03EB4" w:rsidP="00E03EB4">
      <w:pPr>
        <w:tabs>
          <w:tab w:val="left" w:pos="1620"/>
          <w:tab w:val="right" w:leader="underscore" w:pos="9900"/>
        </w:tabs>
        <w:spacing w:after="0" w:line="360" w:lineRule="auto"/>
        <w:rPr>
          <w:rFonts w:ascii="Calibri" w:eastAsia="Calibri" w:hAnsi="Calibri" w:cs="Times New Roman"/>
        </w:rPr>
      </w:pPr>
      <w:r>
        <w:rPr>
          <w:rFonts w:ascii="Calibri" w:eastAsia="Calibri" w:hAnsi="Calibri" w:cs="Times New Roman"/>
        </w:rPr>
        <w:t>E-Mail Address:</w:t>
      </w:r>
      <w:r>
        <w:rPr>
          <w:rFonts w:ascii="Calibri" w:eastAsia="Calibri" w:hAnsi="Calibri" w:cs="Times New Roman"/>
        </w:rPr>
        <w:tab/>
      </w:r>
      <w:r>
        <w:rPr>
          <w:rFonts w:ascii="Calibri" w:eastAsia="Calibri" w:hAnsi="Calibri" w:cs="Times New Roman"/>
        </w:rPr>
        <w:tab/>
      </w:r>
    </w:p>
    <w:p w14:paraId="54AB6015" w14:textId="77777777" w:rsidR="00E03EB4" w:rsidRDefault="00E03EB4" w:rsidP="00E03EB4">
      <w:pPr>
        <w:tabs>
          <w:tab w:val="left" w:pos="4050"/>
          <w:tab w:val="right" w:leader="underscore" w:pos="9900"/>
        </w:tabs>
        <w:spacing w:after="0" w:line="480" w:lineRule="auto"/>
        <w:rPr>
          <w:rFonts w:ascii="Calibri" w:eastAsia="Calibri" w:hAnsi="Calibri" w:cs="Times New Roman"/>
        </w:rPr>
      </w:pPr>
      <w:r>
        <w:rPr>
          <w:rFonts w:ascii="Calibri" w:eastAsia="Calibri" w:hAnsi="Calibri" w:cs="Times New Roman"/>
        </w:rPr>
        <w:t>Product(s) Used and/or Service(s) Provided:</w:t>
      </w:r>
      <w:r>
        <w:rPr>
          <w:rFonts w:ascii="Calibri" w:eastAsia="Calibri" w:hAnsi="Calibri" w:cs="Times New Roman"/>
        </w:rPr>
        <w:tab/>
      </w:r>
      <w:r>
        <w:rPr>
          <w:rFonts w:ascii="Calibri" w:eastAsia="Calibri" w:hAnsi="Calibri" w:cs="Times New Roman"/>
        </w:rPr>
        <w:tab/>
      </w:r>
    </w:p>
    <w:p w14:paraId="4D91E649" w14:textId="77777777" w:rsidR="00E03EB4" w:rsidRPr="00884909" w:rsidRDefault="00E03EB4" w:rsidP="00E03EB4">
      <w:pPr>
        <w:tabs>
          <w:tab w:val="left" w:pos="1260"/>
          <w:tab w:val="left" w:pos="1800"/>
          <w:tab w:val="right" w:leader="underscore" w:pos="9900"/>
        </w:tabs>
        <w:spacing w:before="240" w:after="0" w:line="360" w:lineRule="auto"/>
        <w:rPr>
          <w:rFonts w:ascii="Calibri" w:eastAsia="Calibri" w:hAnsi="Calibri" w:cs="Times New Roman"/>
        </w:rPr>
      </w:pPr>
      <w:r>
        <w:rPr>
          <w:rFonts w:ascii="Calibri" w:eastAsia="Calibri" w:hAnsi="Calibri" w:cs="Times New Roman"/>
          <w:b/>
        </w:rPr>
        <w:t>Company Name:</w:t>
      </w:r>
      <w:r w:rsidRPr="00B74105">
        <w:rPr>
          <w:rFonts w:ascii="Calibri" w:eastAsia="Calibri" w:hAnsi="Calibri" w:cs="Times New Roman"/>
          <w:b/>
        </w:rPr>
        <w:tab/>
      </w:r>
      <w:r w:rsidRPr="00884909">
        <w:rPr>
          <w:rFonts w:ascii="Calibri" w:eastAsia="Calibri" w:hAnsi="Calibri" w:cs="Times New Roman"/>
        </w:rPr>
        <w:tab/>
      </w:r>
    </w:p>
    <w:p w14:paraId="713C647F" w14:textId="77777777" w:rsidR="00E03EB4" w:rsidRDefault="00E03EB4" w:rsidP="00E03EB4">
      <w:pPr>
        <w:tabs>
          <w:tab w:val="left" w:pos="1260"/>
          <w:tab w:val="left" w:pos="1800"/>
          <w:tab w:val="left" w:pos="2340"/>
          <w:tab w:val="right" w:leader="underscore" w:pos="9900"/>
        </w:tabs>
        <w:spacing w:after="0" w:line="360" w:lineRule="auto"/>
        <w:rPr>
          <w:rFonts w:ascii="Calibri" w:eastAsia="Calibri" w:hAnsi="Calibri" w:cs="Times New Roman"/>
        </w:rPr>
      </w:pPr>
      <w:r>
        <w:rPr>
          <w:rFonts w:ascii="Calibri" w:eastAsia="Calibri" w:hAnsi="Calibri" w:cs="Times New Roman"/>
        </w:rPr>
        <w:t>Address (include Zip + 4)</w:t>
      </w:r>
      <w:r>
        <w:rPr>
          <w:rFonts w:ascii="Calibri" w:eastAsia="Calibri" w:hAnsi="Calibri" w:cs="Times New Roman"/>
        </w:rPr>
        <w:tab/>
      </w:r>
      <w:r>
        <w:rPr>
          <w:rFonts w:ascii="Calibri" w:eastAsia="Calibri" w:hAnsi="Calibri" w:cs="Times New Roman"/>
        </w:rPr>
        <w:tab/>
      </w:r>
    </w:p>
    <w:p w14:paraId="34E83E25" w14:textId="77777777" w:rsidR="00E03EB4" w:rsidRDefault="00E03EB4" w:rsidP="00E03EB4">
      <w:pPr>
        <w:tabs>
          <w:tab w:val="left" w:pos="1620"/>
          <w:tab w:val="right" w:leader="underscore" w:pos="5760"/>
          <w:tab w:val="left" w:pos="5940"/>
          <w:tab w:val="left" w:pos="6930"/>
          <w:tab w:val="right" w:leader="underscore" w:pos="9900"/>
        </w:tabs>
        <w:spacing w:after="0" w:line="360" w:lineRule="auto"/>
        <w:rPr>
          <w:rFonts w:ascii="Calibri" w:eastAsia="Calibri" w:hAnsi="Calibri" w:cs="Times New Roman"/>
        </w:rPr>
      </w:pPr>
      <w:r>
        <w:rPr>
          <w:rFonts w:ascii="Calibri" w:eastAsia="Calibri" w:hAnsi="Calibri" w:cs="Times New Roman"/>
        </w:rPr>
        <w:t>Contact Person: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Phone No.</w:t>
      </w:r>
      <w:r>
        <w:rPr>
          <w:rFonts w:ascii="Calibri" w:eastAsia="Calibri" w:hAnsi="Calibri" w:cs="Times New Roman"/>
        </w:rPr>
        <w:tab/>
      </w:r>
      <w:r>
        <w:rPr>
          <w:rFonts w:ascii="Calibri" w:eastAsia="Calibri" w:hAnsi="Calibri" w:cs="Times New Roman"/>
        </w:rPr>
        <w:tab/>
      </w:r>
    </w:p>
    <w:p w14:paraId="4CA4DB65" w14:textId="77777777" w:rsidR="00E03EB4" w:rsidRDefault="00E03EB4" w:rsidP="00E03EB4">
      <w:pPr>
        <w:tabs>
          <w:tab w:val="left" w:pos="1620"/>
          <w:tab w:val="right" w:leader="underscore" w:pos="9900"/>
        </w:tabs>
        <w:spacing w:after="0" w:line="360" w:lineRule="auto"/>
        <w:rPr>
          <w:rFonts w:ascii="Calibri" w:eastAsia="Calibri" w:hAnsi="Calibri" w:cs="Times New Roman"/>
        </w:rPr>
      </w:pPr>
      <w:r>
        <w:rPr>
          <w:rFonts w:ascii="Calibri" w:eastAsia="Calibri" w:hAnsi="Calibri" w:cs="Times New Roman"/>
        </w:rPr>
        <w:t>E-Mail Address:</w:t>
      </w:r>
      <w:r>
        <w:rPr>
          <w:rFonts w:ascii="Calibri" w:eastAsia="Calibri" w:hAnsi="Calibri" w:cs="Times New Roman"/>
        </w:rPr>
        <w:tab/>
      </w:r>
      <w:r>
        <w:rPr>
          <w:rFonts w:ascii="Calibri" w:eastAsia="Calibri" w:hAnsi="Calibri" w:cs="Times New Roman"/>
        </w:rPr>
        <w:tab/>
      </w:r>
    </w:p>
    <w:p w14:paraId="6B81963E" w14:textId="77777777" w:rsidR="00E03EB4" w:rsidRDefault="00E03EB4" w:rsidP="00E03EB4">
      <w:pPr>
        <w:tabs>
          <w:tab w:val="left" w:pos="4050"/>
          <w:tab w:val="right" w:leader="underscore" w:pos="9900"/>
        </w:tabs>
        <w:spacing w:after="0" w:line="480" w:lineRule="auto"/>
        <w:rPr>
          <w:rFonts w:ascii="Calibri" w:eastAsia="Calibri" w:hAnsi="Calibri" w:cs="Times New Roman"/>
        </w:rPr>
      </w:pPr>
      <w:r>
        <w:rPr>
          <w:rFonts w:ascii="Calibri" w:eastAsia="Calibri" w:hAnsi="Calibri" w:cs="Times New Roman"/>
        </w:rPr>
        <w:t>Product(s) Used and/or Service(s) Provided:</w:t>
      </w:r>
      <w:r>
        <w:rPr>
          <w:rFonts w:ascii="Calibri" w:eastAsia="Calibri" w:hAnsi="Calibri" w:cs="Times New Roman"/>
        </w:rPr>
        <w:tab/>
      </w:r>
      <w:r>
        <w:rPr>
          <w:rFonts w:ascii="Calibri" w:eastAsia="Calibri" w:hAnsi="Calibri" w:cs="Times New Roman"/>
        </w:rPr>
        <w:tab/>
      </w:r>
    </w:p>
    <w:p w14:paraId="656DBF95" w14:textId="77777777" w:rsidR="00E03EB4" w:rsidRPr="00884909" w:rsidRDefault="00E03EB4" w:rsidP="00E03EB4">
      <w:pPr>
        <w:tabs>
          <w:tab w:val="left" w:pos="1260"/>
          <w:tab w:val="left" w:pos="1800"/>
          <w:tab w:val="right" w:leader="underscore" w:pos="9900"/>
        </w:tabs>
        <w:spacing w:before="240" w:after="0" w:line="360" w:lineRule="auto"/>
        <w:rPr>
          <w:rFonts w:ascii="Calibri" w:eastAsia="Calibri" w:hAnsi="Calibri" w:cs="Times New Roman"/>
        </w:rPr>
      </w:pPr>
      <w:r>
        <w:rPr>
          <w:rFonts w:ascii="Calibri" w:eastAsia="Calibri" w:hAnsi="Calibri" w:cs="Times New Roman"/>
          <w:b/>
        </w:rPr>
        <w:t>Company Name:</w:t>
      </w:r>
      <w:r w:rsidRPr="00884909">
        <w:rPr>
          <w:rFonts w:ascii="Calibri" w:eastAsia="Calibri" w:hAnsi="Calibri" w:cs="Times New Roman"/>
          <w:b/>
        </w:rPr>
        <w:tab/>
      </w:r>
      <w:r w:rsidRPr="00884909">
        <w:rPr>
          <w:rFonts w:ascii="Calibri" w:eastAsia="Calibri" w:hAnsi="Calibri" w:cs="Times New Roman"/>
        </w:rPr>
        <w:tab/>
      </w:r>
    </w:p>
    <w:p w14:paraId="3E5BA918" w14:textId="77777777" w:rsidR="00E03EB4" w:rsidRDefault="00E03EB4" w:rsidP="00E03EB4">
      <w:pPr>
        <w:tabs>
          <w:tab w:val="left" w:pos="1260"/>
          <w:tab w:val="left" w:pos="1800"/>
          <w:tab w:val="left" w:pos="2340"/>
          <w:tab w:val="right" w:leader="underscore" w:pos="9900"/>
        </w:tabs>
        <w:spacing w:after="0" w:line="360" w:lineRule="auto"/>
        <w:rPr>
          <w:rFonts w:ascii="Calibri" w:eastAsia="Calibri" w:hAnsi="Calibri" w:cs="Times New Roman"/>
        </w:rPr>
      </w:pPr>
      <w:r>
        <w:rPr>
          <w:rFonts w:ascii="Calibri" w:eastAsia="Calibri" w:hAnsi="Calibri" w:cs="Times New Roman"/>
        </w:rPr>
        <w:t>Address (include Zip + 4)</w:t>
      </w:r>
      <w:r>
        <w:rPr>
          <w:rFonts w:ascii="Calibri" w:eastAsia="Calibri" w:hAnsi="Calibri" w:cs="Times New Roman"/>
        </w:rPr>
        <w:tab/>
      </w:r>
      <w:r>
        <w:rPr>
          <w:rFonts w:ascii="Calibri" w:eastAsia="Calibri" w:hAnsi="Calibri" w:cs="Times New Roman"/>
        </w:rPr>
        <w:tab/>
      </w:r>
    </w:p>
    <w:p w14:paraId="5D72E21F" w14:textId="77777777" w:rsidR="00E03EB4" w:rsidRDefault="00E03EB4" w:rsidP="00E03EB4">
      <w:pPr>
        <w:tabs>
          <w:tab w:val="left" w:pos="1620"/>
          <w:tab w:val="right" w:leader="underscore" w:pos="5760"/>
          <w:tab w:val="left" w:pos="5940"/>
          <w:tab w:val="left" w:pos="6930"/>
          <w:tab w:val="right" w:leader="underscore" w:pos="9900"/>
        </w:tabs>
        <w:spacing w:after="0" w:line="360" w:lineRule="auto"/>
        <w:rPr>
          <w:rFonts w:ascii="Calibri" w:eastAsia="Calibri" w:hAnsi="Calibri" w:cs="Times New Roman"/>
        </w:rPr>
      </w:pPr>
      <w:r>
        <w:rPr>
          <w:rFonts w:ascii="Calibri" w:eastAsia="Calibri" w:hAnsi="Calibri" w:cs="Times New Roman"/>
        </w:rPr>
        <w:t>Contact Person: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Phone No.</w:t>
      </w:r>
      <w:r>
        <w:rPr>
          <w:rFonts w:ascii="Calibri" w:eastAsia="Calibri" w:hAnsi="Calibri" w:cs="Times New Roman"/>
        </w:rPr>
        <w:tab/>
      </w:r>
      <w:r>
        <w:rPr>
          <w:rFonts w:ascii="Calibri" w:eastAsia="Calibri" w:hAnsi="Calibri" w:cs="Times New Roman"/>
        </w:rPr>
        <w:tab/>
      </w:r>
    </w:p>
    <w:p w14:paraId="1B59A864" w14:textId="77777777" w:rsidR="00E03EB4" w:rsidRDefault="00E03EB4" w:rsidP="00E03EB4">
      <w:pPr>
        <w:tabs>
          <w:tab w:val="left" w:pos="1620"/>
          <w:tab w:val="right" w:leader="underscore" w:pos="9900"/>
        </w:tabs>
        <w:spacing w:after="0" w:line="360" w:lineRule="auto"/>
        <w:rPr>
          <w:rFonts w:ascii="Calibri" w:eastAsia="Calibri" w:hAnsi="Calibri" w:cs="Times New Roman"/>
        </w:rPr>
      </w:pPr>
      <w:r>
        <w:rPr>
          <w:rFonts w:ascii="Calibri" w:eastAsia="Calibri" w:hAnsi="Calibri" w:cs="Times New Roman"/>
        </w:rPr>
        <w:t>E-Mail Address:</w:t>
      </w:r>
      <w:r>
        <w:rPr>
          <w:rFonts w:ascii="Calibri" w:eastAsia="Calibri" w:hAnsi="Calibri" w:cs="Times New Roman"/>
        </w:rPr>
        <w:tab/>
      </w:r>
      <w:r>
        <w:rPr>
          <w:rFonts w:ascii="Calibri" w:eastAsia="Calibri" w:hAnsi="Calibri" w:cs="Times New Roman"/>
        </w:rPr>
        <w:tab/>
      </w:r>
    </w:p>
    <w:p w14:paraId="599DB1BC" w14:textId="77777777" w:rsidR="00E03EB4" w:rsidRDefault="00E03EB4" w:rsidP="00E03EB4">
      <w:pPr>
        <w:tabs>
          <w:tab w:val="left" w:pos="4050"/>
          <w:tab w:val="right" w:leader="underscore" w:pos="9900"/>
        </w:tabs>
        <w:spacing w:after="0" w:line="480" w:lineRule="auto"/>
        <w:rPr>
          <w:rFonts w:ascii="Calibri" w:eastAsia="Calibri" w:hAnsi="Calibri" w:cs="Times New Roman"/>
        </w:rPr>
      </w:pPr>
      <w:r>
        <w:rPr>
          <w:rFonts w:ascii="Calibri" w:eastAsia="Calibri" w:hAnsi="Calibri" w:cs="Times New Roman"/>
        </w:rPr>
        <w:t>Product(s) Used and/or Service(s) Provided:</w:t>
      </w:r>
      <w:r>
        <w:rPr>
          <w:rFonts w:ascii="Calibri" w:eastAsia="Calibri" w:hAnsi="Calibri" w:cs="Times New Roman"/>
        </w:rPr>
        <w:tab/>
      </w:r>
      <w:r>
        <w:rPr>
          <w:rFonts w:ascii="Calibri" w:eastAsia="Calibri" w:hAnsi="Calibri" w:cs="Times New Roman"/>
        </w:rPr>
        <w:tab/>
      </w:r>
    </w:p>
    <w:p w14:paraId="11B855FC" w14:textId="77777777" w:rsidR="00E03EB4" w:rsidRPr="00884909" w:rsidRDefault="00E03EB4" w:rsidP="00E03EB4">
      <w:pPr>
        <w:tabs>
          <w:tab w:val="left" w:pos="1260"/>
          <w:tab w:val="left" w:pos="1800"/>
          <w:tab w:val="right" w:leader="underscore" w:pos="9900"/>
        </w:tabs>
        <w:spacing w:before="240" w:after="0" w:line="360" w:lineRule="auto"/>
        <w:rPr>
          <w:rFonts w:ascii="Calibri" w:eastAsia="Calibri" w:hAnsi="Calibri" w:cs="Times New Roman"/>
        </w:rPr>
      </w:pPr>
      <w:r w:rsidRPr="00884909">
        <w:rPr>
          <w:rFonts w:ascii="Calibri" w:eastAsia="Calibri" w:hAnsi="Calibri" w:cs="Times New Roman"/>
          <w:b/>
        </w:rPr>
        <w:t>Company Name:</w:t>
      </w:r>
      <w:r w:rsidRPr="00884909">
        <w:rPr>
          <w:rFonts w:ascii="Calibri" w:eastAsia="Calibri" w:hAnsi="Calibri" w:cs="Times New Roman"/>
          <w:b/>
        </w:rPr>
        <w:tab/>
      </w:r>
      <w:r w:rsidRPr="00884909">
        <w:rPr>
          <w:rFonts w:ascii="Calibri" w:eastAsia="Calibri" w:hAnsi="Calibri" w:cs="Times New Roman"/>
        </w:rPr>
        <w:tab/>
      </w:r>
    </w:p>
    <w:p w14:paraId="67C77278" w14:textId="77777777" w:rsidR="00E03EB4" w:rsidRPr="00884909" w:rsidRDefault="00E03EB4" w:rsidP="00E03EB4">
      <w:pPr>
        <w:tabs>
          <w:tab w:val="left" w:pos="1260"/>
          <w:tab w:val="left" w:pos="1800"/>
          <w:tab w:val="left" w:pos="2340"/>
          <w:tab w:val="right" w:leader="underscore" w:pos="9900"/>
        </w:tabs>
        <w:spacing w:after="0" w:line="360" w:lineRule="auto"/>
        <w:rPr>
          <w:rFonts w:ascii="Calibri" w:eastAsia="Calibri" w:hAnsi="Calibri" w:cs="Times New Roman"/>
        </w:rPr>
      </w:pPr>
      <w:r w:rsidRPr="00884909">
        <w:rPr>
          <w:rFonts w:ascii="Calibri" w:eastAsia="Calibri" w:hAnsi="Calibri" w:cs="Times New Roman"/>
        </w:rPr>
        <w:t>Address (include Zip + 4)</w:t>
      </w:r>
      <w:r w:rsidRPr="00884909">
        <w:rPr>
          <w:rFonts w:ascii="Calibri" w:eastAsia="Calibri" w:hAnsi="Calibri" w:cs="Times New Roman"/>
        </w:rPr>
        <w:tab/>
      </w:r>
      <w:r>
        <w:rPr>
          <w:rFonts w:ascii="Calibri" w:eastAsia="Calibri" w:hAnsi="Calibri" w:cs="Times New Roman"/>
        </w:rPr>
        <w:tab/>
      </w:r>
    </w:p>
    <w:p w14:paraId="697F6233" w14:textId="77777777" w:rsidR="00E03EB4" w:rsidRPr="00884909" w:rsidRDefault="00E03EB4" w:rsidP="00E03EB4">
      <w:pPr>
        <w:tabs>
          <w:tab w:val="left" w:pos="1620"/>
          <w:tab w:val="right" w:leader="underscore" w:pos="5760"/>
          <w:tab w:val="left" w:pos="5940"/>
          <w:tab w:val="left" w:pos="6930"/>
          <w:tab w:val="right" w:leader="underscore" w:pos="9900"/>
        </w:tabs>
        <w:spacing w:after="0" w:line="360" w:lineRule="auto"/>
        <w:rPr>
          <w:rFonts w:ascii="Calibri" w:eastAsia="Calibri" w:hAnsi="Calibri" w:cs="Times New Roman"/>
        </w:rPr>
      </w:pPr>
      <w:r w:rsidRPr="00884909">
        <w:rPr>
          <w:rFonts w:ascii="Calibri" w:eastAsia="Calibri" w:hAnsi="Calibri" w:cs="Times New Roman"/>
        </w:rPr>
        <w:t>Contact Person</w:t>
      </w:r>
      <w:r>
        <w:rPr>
          <w:rFonts w:ascii="Calibri" w:eastAsia="Calibri" w:hAnsi="Calibri" w:cs="Times New Roman"/>
        </w:rPr>
        <w:t>:</w:t>
      </w:r>
      <w:r>
        <w:rPr>
          <w:rFonts w:ascii="Calibri" w:eastAsia="Calibri" w:hAnsi="Calibri" w:cs="Times New Roman"/>
        </w:rPr>
        <w:tab/>
      </w:r>
      <w:r w:rsidRPr="00884909">
        <w:rPr>
          <w:rFonts w:ascii="Calibri" w:eastAsia="Calibri" w:hAnsi="Calibri" w:cs="Times New Roman"/>
        </w:rPr>
        <w:tab/>
      </w:r>
      <w:r>
        <w:rPr>
          <w:rFonts w:ascii="Calibri" w:eastAsia="Calibri" w:hAnsi="Calibri" w:cs="Times New Roman"/>
        </w:rPr>
        <w:tab/>
      </w:r>
      <w:r w:rsidRPr="00884909">
        <w:rPr>
          <w:rFonts w:ascii="Calibri" w:eastAsia="Calibri" w:hAnsi="Calibri" w:cs="Times New Roman"/>
        </w:rPr>
        <w:t>Phone No.</w:t>
      </w:r>
      <w:r w:rsidRPr="00884909">
        <w:rPr>
          <w:rFonts w:ascii="Calibri" w:eastAsia="Calibri" w:hAnsi="Calibri" w:cs="Times New Roman"/>
        </w:rPr>
        <w:tab/>
      </w:r>
      <w:r w:rsidRPr="00884909">
        <w:rPr>
          <w:rFonts w:ascii="Calibri" w:eastAsia="Calibri" w:hAnsi="Calibri" w:cs="Times New Roman"/>
        </w:rPr>
        <w:tab/>
      </w:r>
    </w:p>
    <w:p w14:paraId="56E71AFD" w14:textId="77777777" w:rsidR="00E03EB4" w:rsidRPr="00884909" w:rsidRDefault="00E03EB4" w:rsidP="00E03EB4">
      <w:pPr>
        <w:tabs>
          <w:tab w:val="left" w:pos="1620"/>
          <w:tab w:val="right" w:leader="underscore" w:pos="9900"/>
        </w:tabs>
        <w:spacing w:after="0" w:line="360" w:lineRule="auto"/>
        <w:rPr>
          <w:rFonts w:ascii="Calibri" w:eastAsia="Calibri" w:hAnsi="Calibri" w:cs="Times New Roman"/>
        </w:rPr>
      </w:pPr>
      <w:r w:rsidRPr="00884909">
        <w:rPr>
          <w:rFonts w:ascii="Calibri" w:eastAsia="Calibri" w:hAnsi="Calibri" w:cs="Times New Roman"/>
        </w:rPr>
        <w:t>E-Mail Address:</w:t>
      </w:r>
      <w:r w:rsidRPr="00884909">
        <w:rPr>
          <w:rFonts w:ascii="Calibri" w:eastAsia="Calibri" w:hAnsi="Calibri" w:cs="Times New Roman"/>
        </w:rPr>
        <w:tab/>
      </w:r>
      <w:r w:rsidRPr="00884909">
        <w:rPr>
          <w:rFonts w:ascii="Calibri" w:eastAsia="Calibri" w:hAnsi="Calibri" w:cs="Times New Roman"/>
        </w:rPr>
        <w:tab/>
      </w:r>
    </w:p>
    <w:p w14:paraId="7B033B4A" w14:textId="77777777" w:rsidR="00E03EB4" w:rsidRPr="001D06F5" w:rsidRDefault="00E03EB4" w:rsidP="00E03EB4">
      <w:pPr>
        <w:tabs>
          <w:tab w:val="left" w:pos="4050"/>
          <w:tab w:val="right" w:leader="underscore" w:pos="9900"/>
        </w:tabs>
        <w:spacing w:after="0" w:line="480" w:lineRule="auto"/>
        <w:rPr>
          <w:rFonts w:ascii="Calibri" w:eastAsia="Calibri" w:hAnsi="Calibri" w:cs="Times New Roman"/>
        </w:rPr>
      </w:pPr>
      <w:r w:rsidRPr="00884909">
        <w:rPr>
          <w:rFonts w:ascii="Calibri" w:eastAsia="Calibri" w:hAnsi="Calibri" w:cs="Times New Roman"/>
        </w:rPr>
        <w:t>Product(s) Used and/or Service(s) Provided:</w:t>
      </w:r>
      <w:r>
        <w:rPr>
          <w:rFonts w:ascii="Calibri" w:eastAsia="Calibri" w:hAnsi="Calibri" w:cs="Times New Roman"/>
        </w:rPr>
        <w:tab/>
      </w:r>
      <w:r>
        <w:rPr>
          <w:rFonts w:ascii="Calibri" w:eastAsia="Calibri" w:hAnsi="Calibri" w:cs="Times New Roman"/>
        </w:rPr>
        <w:tab/>
      </w:r>
    </w:p>
    <w:p w14:paraId="46068EDA" w14:textId="77777777" w:rsidR="00E03EB4" w:rsidRDefault="00E03EB4" w:rsidP="00E03EB4">
      <w:pPr>
        <w:tabs>
          <w:tab w:val="left" w:pos="672"/>
          <w:tab w:val="left" w:pos="1152"/>
          <w:tab w:val="left" w:pos="1632"/>
          <w:tab w:val="left" w:pos="2112"/>
          <w:tab w:val="right" w:pos="10080"/>
        </w:tabs>
        <w:overflowPunct w:val="0"/>
        <w:autoSpaceDE w:val="0"/>
        <w:autoSpaceDN w:val="0"/>
        <w:adjustRightInd w:val="0"/>
        <w:spacing w:after="0" w:line="240" w:lineRule="auto"/>
        <w:textAlignment w:val="baseline"/>
        <w:rPr>
          <w:sz w:val="18"/>
          <w:szCs w:val="18"/>
        </w:rPr>
        <w:sectPr w:rsidR="00E03EB4" w:rsidSect="00AC00CC">
          <w:pgSz w:w="12240" w:h="15840" w:code="1"/>
          <w:pgMar w:top="1152" w:right="1296" w:bottom="720" w:left="1152" w:header="720" w:footer="720" w:gutter="0"/>
          <w:cols w:space="720"/>
          <w:docGrid w:linePitch="360"/>
        </w:sectPr>
      </w:pPr>
    </w:p>
    <w:p w14:paraId="04A31C89" w14:textId="77777777" w:rsidR="00E03EB4" w:rsidRPr="004A4082" w:rsidRDefault="00E03EB4" w:rsidP="00E03EB4">
      <w:pPr>
        <w:tabs>
          <w:tab w:val="left" w:pos="36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360"/>
          <w:tab w:val="left" w:pos="9864"/>
          <w:tab w:val="left" w:pos="10584"/>
        </w:tabs>
        <w:spacing w:after="0" w:line="240" w:lineRule="auto"/>
        <w:ind w:right="-450"/>
        <w:rPr>
          <w:rFonts w:cs="Arial"/>
          <w:b/>
          <w:bCs/>
        </w:rPr>
      </w:pPr>
      <w:r w:rsidRPr="00E570D6">
        <w:rPr>
          <w:rFonts w:cs="Arial"/>
          <w:b/>
          <w:bCs/>
          <w:caps/>
        </w:rPr>
        <w:t>Attachment</w:t>
      </w:r>
      <w:r w:rsidRPr="004A4082">
        <w:rPr>
          <w:rFonts w:cs="Arial"/>
          <w:b/>
          <w:bCs/>
        </w:rPr>
        <w:t xml:space="preserve"> C</w:t>
      </w:r>
    </w:p>
    <w:p w14:paraId="008A775C" w14:textId="77777777" w:rsidR="00E03EB4" w:rsidRPr="001B15E2" w:rsidRDefault="00E03EB4" w:rsidP="00E03EB4">
      <w:pPr>
        <w:tabs>
          <w:tab w:val="left" w:pos="10584"/>
        </w:tabs>
        <w:spacing w:after="0" w:line="240" w:lineRule="auto"/>
        <w:ind w:right="-450"/>
        <w:jc w:val="center"/>
        <w:rPr>
          <w:rFonts w:cs="Arial"/>
          <w:b/>
          <w:bCs/>
          <w:sz w:val="24"/>
        </w:rPr>
      </w:pPr>
      <w:r w:rsidRPr="001B15E2">
        <w:rPr>
          <w:rFonts w:cs="Arial"/>
          <w:b/>
          <w:bCs/>
          <w:sz w:val="24"/>
        </w:rPr>
        <w:t>WisDOT MINORITY BUSINESS ENTERPRISE (MBE) PROGRAM</w:t>
      </w:r>
    </w:p>
    <w:p w14:paraId="5B11B1C1" w14:textId="77777777" w:rsidR="00E03EB4" w:rsidRPr="001B15E2" w:rsidRDefault="00E03EB4" w:rsidP="00E03EB4">
      <w:pPr>
        <w:spacing w:after="0" w:line="240" w:lineRule="auto"/>
        <w:ind w:right="-450"/>
        <w:jc w:val="center"/>
        <w:rPr>
          <w:rFonts w:cs="Arial"/>
          <w:b/>
          <w:bCs/>
          <w:sz w:val="28"/>
        </w:rPr>
      </w:pPr>
      <w:r w:rsidRPr="001B15E2">
        <w:rPr>
          <w:rFonts w:cs="Arial"/>
          <w:b/>
          <w:bCs/>
          <w:sz w:val="24"/>
        </w:rPr>
        <w:t>AWARENESS, COMPLIANCE &amp; ACTION PLAN</w:t>
      </w:r>
    </w:p>
    <w:p w14:paraId="50DD0ED5" w14:textId="77777777" w:rsidR="00E03EB4" w:rsidRPr="001B15E2" w:rsidRDefault="00E03EB4" w:rsidP="00E03EB4">
      <w:pPr>
        <w:spacing w:after="0" w:line="240" w:lineRule="auto"/>
        <w:jc w:val="center"/>
        <w:rPr>
          <w:rFonts w:cs="Arial"/>
        </w:rPr>
      </w:pPr>
    </w:p>
    <w:p w14:paraId="4B8EDEE4" w14:textId="77777777" w:rsidR="00E03EB4" w:rsidRPr="002B2E6A" w:rsidRDefault="00E03EB4" w:rsidP="00E03EB4">
      <w:pPr>
        <w:spacing w:after="0" w:line="240" w:lineRule="auto"/>
        <w:rPr>
          <w:rFonts w:cs="Arial"/>
          <w:sz w:val="21"/>
          <w:szCs w:val="21"/>
        </w:rPr>
      </w:pPr>
      <w:r w:rsidRPr="002B2E6A">
        <w:rPr>
          <w:rFonts w:cs="Arial"/>
          <w:sz w:val="21"/>
          <w:szCs w:val="21"/>
        </w:rPr>
        <w:t xml:space="preserve">As a matter of sound business practice, the Wisconsin Department of Transportation is committed to “supply diversity” by promoting the use of minority business </w:t>
      </w:r>
      <w:r>
        <w:rPr>
          <w:rFonts w:cs="Arial"/>
          <w:sz w:val="21"/>
          <w:szCs w:val="21"/>
        </w:rPr>
        <w:t xml:space="preserve">and disabled veteran-owned business </w:t>
      </w:r>
      <w:r w:rsidRPr="002B2E6A">
        <w:rPr>
          <w:rFonts w:cs="Arial"/>
          <w:sz w:val="21"/>
          <w:szCs w:val="21"/>
        </w:rPr>
        <w:t xml:space="preserve">whenever and wherever possible.  </w:t>
      </w:r>
      <w:r w:rsidRPr="000267BD">
        <w:rPr>
          <w:rFonts w:cs="Arial"/>
          <w:sz w:val="21"/>
          <w:szCs w:val="21"/>
        </w:rPr>
        <w:t>Additionally,</w:t>
      </w:r>
      <w:r>
        <w:rPr>
          <w:rFonts w:cs="Arial"/>
          <w:sz w:val="21"/>
          <w:szCs w:val="21"/>
        </w:rPr>
        <w:t xml:space="preserve"> </w:t>
      </w:r>
      <w:r w:rsidRPr="002B2E6A">
        <w:rPr>
          <w:rFonts w:cs="Arial"/>
          <w:sz w:val="21"/>
          <w:szCs w:val="21"/>
        </w:rPr>
        <w:t xml:space="preserve">as an agency of the State of Wisconsin, WisDOT shares in the state goal of placing five (5) percent of its total annual purchasing dollars with state-certified minority </w:t>
      </w:r>
      <w:r>
        <w:rPr>
          <w:rFonts w:cs="Arial"/>
          <w:sz w:val="21"/>
          <w:szCs w:val="21"/>
        </w:rPr>
        <w:t xml:space="preserve">and disabled veteran-owned </w:t>
      </w:r>
      <w:r w:rsidRPr="002B2E6A">
        <w:rPr>
          <w:rFonts w:cs="Arial"/>
          <w:sz w:val="21"/>
          <w:szCs w:val="21"/>
        </w:rPr>
        <w:t>businesses.</w:t>
      </w:r>
    </w:p>
    <w:p w14:paraId="43099EAE" w14:textId="77777777" w:rsidR="00E03EB4" w:rsidRPr="002B2E6A" w:rsidRDefault="00E03EB4" w:rsidP="00E03EB4">
      <w:pPr>
        <w:spacing w:after="0" w:line="240" w:lineRule="auto"/>
        <w:rPr>
          <w:rFonts w:cs="Arial"/>
          <w:sz w:val="21"/>
          <w:szCs w:val="21"/>
        </w:rPr>
      </w:pPr>
    </w:p>
    <w:p w14:paraId="6319487C" w14:textId="77777777" w:rsidR="00E03EB4" w:rsidRPr="002B2E6A" w:rsidRDefault="00E03EB4" w:rsidP="00E03EB4">
      <w:pPr>
        <w:spacing w:after="0" w:line="240" w:lineRule="auto"/>
        <w:rPr>
          <w:rFonts w:cs="Arial"/>
          <w:sz w:val="21"/>
          <w:szCs w:val="21"/>
        </w:rPr>
      </w:pPr>
      <w:r w:rsidRPr="002B2E6A">
        <w:rPr>
          <w:rFonts w:cs="Arial"/>
          <w:sz w:val="21"/>
          <w:szCs w:val="21"/>
        </w:rPr>
        <w:t>State of Wisconsin p</w:t>
      </w:r>
      <w:r>
        <w:rPr>
          <w:rFonts w:cs="Arial"/>
          <w:sz w:val="21"/>
          <w:szCs w:val="21"/>
        </w:rPr>
        <w:t xml:space="preserve">rocurement policy provides that </w:t>
      </w:r>
      <w:r w:rsidRPr="002B2E6A">
        <w:rPr>
          <w:rFonts w:cs="Arial"/>
          <w:sz w:val="21"/>
          <w:szCs w:val="21"/>
        </w:rPr>
        <w:t xml:space="preserve">Minority Business Enterprises (MBE) </w:t>
      </w:r>
      <w:r w:rsidRPr="000267BD">
        <w:rPr>
          <w:rFonts w:cs="Arial"/>
          <w:sz w:val="21"/>
          <w:szCs w:val="21"/>
        </w:rPr>
        <w:t>and Disabled Veteran-owned Businesses (DVB) certified by the Wisconsin Department of Administration should have the</w:t>
      </w:r>
      <w:r w:rsidRPr="002B2E6A">
        <w:rPr>
          <w:rFonts w:cs="Arial"/>
          <w:sz w:val="21"/>
          <w:szCs w:val="21"/>
        </w:rPr>
        <w:t xml:space="preserve"> maximum opportunity to participate in the performance of its contracts/projects.</w:t>
      </w:r>
    </w:p>
    <w:p w14:paraId="5BFE9DA1" w14:textId="77777777" w:rsidR="00E03EB4" w:rsidRPr="002B2E6A" w:rsidRDefault="00E03EB4" w:rsidP="00E03EB4">
      <w:pPr>
        <w:spacing w:after="0" w:line="240" w:lineRule="auto"/>
        <w:rPr>
          <w:rFonts w:cs="Arial"/>
          <w:sz w:val="21"/>
          <w:szCs w:val="21"/>
        </w:rPr>
      </w:pPr>
    </w:p>
    <w:p w14:paraId="51F2087F" w14:textId="77777777" w:rsidR="00E03EB4" w:rsidRPr="002B2E6A" w:rsidRDefault="00E03EB4" w:rsidP="00E03EB4">
      <w:pPr>
        <w:spacing w:after="0" w:line="240" w:lineRule="auto"/>
        <w:rPr>
          <w:rFonts w:cs="Arial"/>
          <w:sz w:val="21"/>
          <w:szCs w:val="21"/>
        </w:rPr>
      </w:pPr>
      <w:r w:rsidRPr="002B2E6A">
        <w:rPr>
          <w:rFonts w:cs="Arial"/>
          <w:sz w:val="21"/>
          <w:szCs w:val="21"/>
        </w:rPr>
        <w:t xml:space="preserve">You, as a contractor, are strongly urged to use due diligence to further this policy by awarding subcontracts to </w:t>
      </w:r>
      <w:r>
        <w:rPr>
          <w:rFonts w:cs="Arial"/>
          <w:sz w:val="21"/>
          <w:szCs w:val="21"/>
        </w:rPr>
        <w:t>MBEs and DVBs</w:t>
      </w:r>
      <w:r w:rsidRPr="002B2E6A">
        <w:rPr>
          <w:rFonts w:cs="Arial"/>
          <w:sz w:val="21"/>
          <w:szCs w:val="21"/>
        </w:rPr>
        <w:t xml:space="preserve"> by using such enterprises to provide goods and services incidental to this agreement (second-tier suppliers), with a goal of awarding 5% of the contract cost to such enterprises.</w:t>
      </w:r>
    </w:p>
    <w:p w14:paraId="4D3CD643" w14:textId="77777777" w:rsidR="00E03EB4" w:rsidRPr="002B2E6A" w:rsidRDefault="00E03EB4" w:rsidP="00E03EB4">
      <w:pPr>
        <w:spacing w:after="0" w:line="240" w:lineRule="auto"/>
        <w:rPr>
          <w:rFonts w:cs="Arial"/>
          <w:sz w:val="21"/>
          <w:szCs w:val="21"/>
        </w:rPr>
      </w:pPr>
    </w:p>
    <w:p w14:paraId="31F4B849" w14:textId="77777777" w:rsidR="00E03EB4" w:rsidRDefault="00E03EB4" w:rsidP="00E03EB4">
      <w:pPr>
        <w:spacing w:after="0" w:line="240" w:lineRule="auto"/>
        <w:rPr>
          <w:rFonts w:cs="Arial"/>
          <w:color w:val="0000FF"/>
          <w:sz w:val="21"/>
          <w:szCs w:val="21"/>
        </w:rPr>
      </w:pPr>
      <w:r>
        <w:rPr>
          <w:rFonts w:cs="Arial"/>
          <w:b/>
          <w:bCs/>
          <w:sz w:val="21"/>
          <w:szCs w:val="21"/>
        </w:rPr>
        <w:t>Authority for these programs</w:t>
      </w:r>
      <w:r w:rsidRPr="00E02583">
        <w:rPr>
          <w:rFonts w:cs="Arial"/>
          <w:b/>
          <w:bCs/>
          <w:sz w:val="21"/>
          <w:szCs w:val="21"/>
        </w:rPr>
        <w:t xml:space="preserve"> is found in Wisconsin Statutes 15.107(2), </w:t>
      </w:r>
      <w:r w:rsidRPr="000267BD">
        <w:rPr>
          <w:rFonts w:cs="Arial"/>
          <w:b/>
          <w:bCs/>
          <w:sz w:val="21"/>
          <w:szCs w:val="21"/>
        </w:rPr>
        <w:t>16.283(3), 16.</w:t>
      </w:r>
      <w:r w:rsidRPr="00E02583">
        <w:rPr>
          <w:rFonts w:cs="Arial"/>
          <w:b/>
          <w:bCs/>
          <w:sz w:val="21"/>
          <w:szCs w:val="21"/>
        </w:rPr>
        <w:t>75(3m</w:t>
      </w:r>
      <w:r>
        <w:rPr>
          <w:rFonts w:cs="Arial"/>
          <w:b/>
          <w:bCs/>
          <w:sz w:val="21"/>
          <w:szCs w:val="21"/>
        </w:rPr>
        <w:t xml:space="preserve">), </w:t>
      </w:r>
      <w:r w:rsidRPr="00E02583">
        <w:rPr>
          <w:rFonts w:cs="Arial"/>
          <w:b/>
          <w:bCs/>
          <w:sz w:val="21"/>
          <w:szCs w:val="21"/>
        </w:rPr>
        <w:t>16.755 and 560.036(2), and details about the program can be found at:</w:t>
      </w:r>
      <w:r w:rsidRPr="00E02583">
        <w:rPr>
          <w:rFonts w:cs="Arial"/>
          <w:sz w:val="21"/>
          <w:szCs w:val="21"/>
        </w:rPr>
        <w:t xml:space="preserve"> </w:t>
      </w:r>
      <w:hyperlink r:id="rId18" w:history="1">
        <w:r w:rsidRPr="00E02583">
          <w:rPr>
            <w:rStyle w:val="Hyperlink"/>
            <w:sz w:val="21"/>
            <w:szCs w:val="21"/>
          </w:rPr>
          <w:t>http://www.doa.state.wi.us/category.asp?linkcatid=677&amp;linkid=113&amp;locid=0</w:t>
        </w:r>
      </w:hyperlink>
      <w:r w:rsidRPr="002B2E6A">
        <w:rPr>
          <w:rFonts w:cs="Arial"/>
          <w:color w:val="0000FF"/>
          <w:sz w:val="21"/>
          <w:szCs w:val="21"/>
        </w:rPr>
        <w:t xml:space="preserve"> </w:t>
      </w:r>
    </w:p>
    <w:p w14:paraId="144E8A3C" w14:textId="77777777" w:rsidR="00E03EB4" w:rsidRPr="002B2E6A" w:rsidRDefault="00E03EB4" w:rsidP="00E03EB4">
      <w:pPr>
        <w:spacing w:after="0" w:line="240" w:lineRule="auto"/>
        <w:rPr>
          <w:rFonts w:cs="Arial"/>
          <w:sz w:val="21"/>
          <w:szCs w:val="21"/>
        </w:rPr>
      </w:pPr>
    </w:p>
    <w:p w14:paraId="2419DEBD" w14:textId="77777777" w:rsidR="00E03EB4" w:rsidRDefault="00E03EB4" w:rsidP="00E03EB4">
      <w:pPr>
        <w:spacing w:after="0" w:line="240" w:lineRule="auto"/>
        <w:rPr>
          <w:rFonts w:cs="Arial"/>
          <w:sz w:val="21"/>
          <w:szCs w:val="21"/>
        </w:rPr>
      </w:pPr>
      <w:r w:rsidRPr="000267BD">
        <w:rPr>
          <w:rFonts w:cs="Arial"/>
          <w:sz w:val="21"/>
          <w:szCs w:val="21"/>
        </w:rPr>
        <w:t>Monthly reports are requested to be submitted to the Department of Transportation Purchasing Unit, itemizing the costs of services and goods provided by certified firms.  Reports should state the costs for the previous contract/project month.</w:t>
      </w:r>
    </w:p>
    <w:p w14:paraId="0F82C251" w14:textId="77777777" w:rsidR="00E03EB4" w:rsidRDefault="00E03EB4" w:rsidP="00E03EB4">
      <w:pPr>
        <w:spacing w:after="0" w:line="240" w:lineRule="auto"/>
        <w:rPr>
          <w:rFonts w:cs="Arial"/>
          <w:sz w:val="21"/>
          <w:szCs w:val="21"/>
        </w:rPr>
      </w:pPr>
    </w:p>
    <w:p w14:paraId="2665661C" w14:textId="77777777" w:rsidR="00E03EB4" w:rsidRPr="002B2E6A" w:rsidRDefault="00E03EB4" w:rsidP="00E03EB4">
      <w:pPr>
        <w:tabs>
          <w:tab w:val="left" w:pos="720"/>
          <w:tab w:val="left" w:pos="1080"/>
        </w:tabs>
        <w:spacing w:after="0" w:line="240" w:lineRule="auto"/>
        <w:rPr>
          <w:rFonts w:cs="Arial"/>
          <w:b/>
          <w:bCs/>
          <w:sz w:val="21"/>
          <w:szCs w:val="21"/>
        </w:rPr>
      </w:pPr>
      <w:r w:rsidRPr="002B2E6A">
        <w:rPr>
          <w:rFonts w:cs="Arial"/>
          <w:b/>
          <w:bCs/>
          <w:sz w:val="21"/>
          <w:szCs w:val="21"/>
        </w:rPr>
        <w:t xml:space="preserve">Your complete response on the following form must address the following components of your company’s/organization’s commitment/action plan: </w:t>
      </w:r>
    </w:p>
    <w:p w14:paraId="1B0AFAFE" w14:textId="77777777" w:rsidR="00E03EB4" w:rsidRPr="002B2E6A" w:rsidRDefault="00E03EB4" w:rsidP="00E03EB4">
      <w:pPr>
        <w:tabs>
          <w:tab w:val="left" w:pos="720"/>
          <w:tab w:val="left" w:pos="1080"/>
        </w:tabs>
        <w:spacing w:after="0" w:line="240" w:lineRule="auto"/>
        <w:rPr>
          <w:rFonts w:cs="Arial"/>
          <w:sz w:val="21"/>
          <w:szCs w:val="21"/>
        </w:rPr>
      </w:pPr>
    </w:p>
    <w:p w14:paraId="0F4BAC4E" w14:textId="77777777" w:rsidR="00E03EB4" w:rsidRPr="002B2E6A" w:rsidRDefault="00E03EB4" w:rsidP="00E03EB4">
      <w:pPr>
        <w:numPr>
          <w:ilvl w:val="0"/>
          <w:numId w:val="3"/>
        </w:numPr>
        <w:overflowPunct w:val="0"/>
        <w:autoSpaceDE w:val="0"/>
        <w:autoSpaceDN w:val="0"/>
        <w:adjustRightInd w:val="0"/>
        <w:spacing w:after="0" w:line="240" w:lineRule="auto"/>
        <w:textAlignment w:val="baseline"/>
        <w:rPr>
          <w:rFonts w:cs="Arial"/>
          <w:sz w:val="21"/>
          <w:szCs w:val="21"/>
        </w:rPr>
      </w:pPr>
      <w:r w:rsidRPr="002B2E6A">
        <w:rPr>
          <w:rFonts w:cs="Arial"/>
          <w:sz w:val="21"/>
          <w:szCs w:val="21"/>
        </w:rPr>
        <w:t xml:space="preserve">Indication that you understand the </w:t>
      </w:r>
      <w:proofErr w:type="spellStart"/>
      <w:r w:rsidRPr="002B2E6A">
        <w:rPr>
          <w:rFonts w:cs="Arial"/>
          <w:b/>
          <w:bCs/>
          <w:sz w:val="21"/>
          <w:szCs w:val="21"/>
        </w:rPr>
        <w:t>WisDOT’s</w:t>
      </w:r>
      <w:proofErr w:type="spellEnd"/>
      <w:r w:rsidRPr="002B2E6A">
        <w:rPr>
          <w:rFonts w:cs="Arial"/>
          <w:b/>
          <w:bCs/>
          <w:sz w:val="21"/>
          <w:szCs w:val="21"/>
        </w:rPr>
        <w:t xml:space="preserve"> goal,</w:t>
      </w:r>
      <w:r w:rsidRPr="002B2E6A">
        <w:rPr>
          <w:rFonts w:cs="Arial"/>
          <w:sz w:val="21"/>
          <w:szCs w:val="21"/>
        </w:rPr>
        <w:t xml:space="preserve"> </w:t>
      </w:r>
    </w:p>
    <w:p w14:paraId="651DF17E" w14:textId="77777777" w:rsidR="00E03EB4" w:rsidRPr="002B2E6A" w:rsidRDefault="00E03EB4" w:rsidP="00E03EB4">
      <w:pPr>
        <w:numPr>
          <w:ilvl w:val="0"/>
          <w:numId w:val="3"/>
        </w:numPr>
        <w:overflowPunct w:val="0"/>
        <w:autoSpaceDE w:val="0"/>
        <w:autoSpaceDN w:val="0"/>
        <w:adjustRightInd w:val="0"/>
        <w:spacing w:after="0" w:line="240" w:lineRule="auto"/>
        <w:textAlignment w:val="baseline"/>
        <w:rPr>
          <w:rFonts w:cs="Arial"/>
          <w:sz w:val="21"/>
          <w:szCs w:val="21"/>
        </w:rPr>
      </w:pPr>
      <w:r w:rsidRPr="002B2E6A">
        <w:rPr>
          <w:rFonts w:cs="Arial"/>
          <w:sz w:val="21"/>
          <w:szCs w:val="21"/>
        </w:rPr>
        <w:t>Listing of any</w:t>
      </w:r>
      <w:r w:rsidRPr="002B2E6A">
        <w:rPr>
          <w:rFonts w:cs="Arial"/>
          <w:b/>
          <w:bCs/>
          <w:sz w:val="21"/>
          <w:szCs w:val="21"/>
        </w:rPr>
        <w:t xml:space="preserve"> MBE</w:t>
      </w:r>
      <w:r w:rsidRPr="000267BD">
        <w:rPr>
          <w:rFonts w:cs="Arial"/>
          <w:b/>
          <w:bCs/>
          <w:sz w:val="21"/>
          <w:szCs w:val="21"/>
        </w:rPr>
        <w:t>/DVB vendors</w:t>
      </w:r>
      <w:r w:rsidRPr="002B2E6A">
        <w:rPr>
          <w:rFonts w:cs="Arial"/>
          <w:b/>
          <w:bCs/>
          <w:sz w:val="21"/>
          <w:szCs w:val="21"/>
        </w:rPr>
        <w:t xml:space="preserve"> with which you intend to subcontract, </w:t>
      </w:r>
    </w:p>
    <w:p w14:paraId="48C661B7" w14:textId="77777777" w:rsidR="00E03EB4" w:rsidRPr="002B2E6A" w:rsidRDefault="00E03EB4" w:rsidP="00E03EB4">
      <w:pPr>
        <w:numPr>
          <w:ilvl w:val="0"/>
          <w:numId w:val="3"/>
        </w:numPr>
        <w:overflowPunct w:val="0"/>
        <w:autoSpaceDE w:val="0"/>
        <w:autoSpaceDN w:val="0"/>
        <w:adjustRightInd w:val="0"/>
        <w:spacing w:after="0" w:line="240" w:lineRule="auto"/>
        <w:textAlignment w:val="baseline"/>
        <w:rPr>
          <w:rFonts w:cs="Arial"/>
          <w:sz w:val="21"/>
          <w:szCs w:val="21"/>
        </w:rPr>
      </w:pPr>
      <w:r w:rsidRPr="002B2E6A">
        <w:rPr>
          <w:rFonts w:cs="Arial"/>
          <w:sz w:val="21"/>
          <w:szCs w:val="21"/>
        </w:rPr>
        <w:t>Description of the various</w:t>
      </w:r>
      <w:r w:rsidRPr="002B2E6A">
        <w:rPr>
          <w:rFonts w:cs="Arial"/>
          <w:b/>
          <w:bCs/>
          <w:sz w:val="21"/>
          <w:szCs w:val="21"/>
        </w:rPr>
        <w:t xml:space="preserve"> second tier </w:t>
      </w:r>
      <w:r w:rsidRPr="000267BD">
        <w:rPr>
          <w:rFonts w:cs="Arial"/>
          <w:b/>
          <w:bCs/>
          <w:sz w:val="21"/>
          <w:szCs w:val="21"/>
        </w:rPr>
        <w:t>MBE/DVB expenses</w:t>
      </w:r>
      <w:r w:rsidRPr="002B2E6A">
        <w:rPr>
          <w:rFonts w:cs="Arial"/>
          <w:b/>
          <w:bCs/>
          <w:sz w:val="21"/>
          <w:szCs w:val="21"/>
        </w:rPr>
        <w:t xml:space="preserve"> </w:t>
      </w:r>
      <w:r w:rsidRPr="002B2E6A">
        <w:rPr>
          <w:rFonts w:cs="Arial"/>
          <w:sz w:val="21"/>
          <w:szCs w:val="21"/>
        </w:rPr>
        <w:t xml:space="preserve">(goods and services procured that are incidental to the contract/project; </w:t>
      </w:r>
      <w:r w:rsidRPr="002B2E6A">
        <w:rPr>
          <w:rFonts w:cs="Arial"/>
          <w:i/>
          <w:iCs/>
          <w:sz w:val="21"/>
          <w:szCs w:val="21"/>
        </w:rPr>
        <w:t>examples are</w:t>
      </w:r>
      <w:r w:rsidRPr="002B2E6A">
        <w:rPr>
          <w:rFonts w:cs="Arial"/>
          <w:sz w:val="21"/>
          <w:szCs w:val="21"/>
        </w:rPr>
        <w:t>: specific office supplies to perform the contract, percentage of cost for uniforms for contract staff, travel to perform the contract/project, percentage of facility maintenance services for your facility used directly by your staff during the contract/project period) your company/organization will be able to report that are in direct connection with the administration of this contract,</w:t>
      </w:r>
    </w:p>
    <w:p w14:paraId="7D9F7561" w14:textId="77777777" w:rsidR="00E03EB4" w:rsidRDefault="00E03EB4" w:rsidP="00E03EB4">
      <w:pPr>
        <w:numPr>
          <w:ilvl w:val="0"/>
          <w:numId w:val="3"/>
        </w:numPr>
        <w:overflowPunct w:val="0"/>
        <w:autoSpaceDE w:val="0"/>
        <w:autoSpaceDN w:val="0"/>
        <w:adjustRightInd w:val="0"/>
        <w:spacing w:after="0" w:line="240" w:lineRule="auto"/>
        <w:textAlignment w:val="baseline"/>
        <w:rPr>
          <w:rFonts w:cs="Arial"/>
          <w:sz w:val="21"/>
          <w:szCs w:val="21"/>
        </w:rPr>
      </w:pPr>
      <w:r w:rsidRPr="002B2E6A">
        <w:rPr>
          <w:rFonts w:cs="Arial"/>
          <w:b/>
          <w:bCs/>
          <w:sz w:val="21"/>
          <w:szCs w:val="21"/>
        </w:rPr>
        <w:t xml:space="preserve">Statement expressing your commitment </w:t>
      </w:r>
      <w:r w:rsidRPr="002B2E6A">
        <w:rPr>
          <w:rFonts w:cs="Arial"/>
          <w:sz w:val="21"/>
          <w:szCs w:val="21"/>
        </w:rPr>
        <w:t>to complete t</w:t>
      </w:r>
      <w:r>
        <w:rPr>
          <w:rFonts w:cs="Arial"/>
          <w:sz w:val="21"/>
          <w:szCs w:val="21"/>
        </w:rPr>
        <w:t>he required monthly</w:t>
      </w:r>
      <w:r w:rsidRPr="002B2E6A">
        <w:rPr>
          <w:rFonts w:cs="Arial"/>
          <w:sz w:val="21"/>
          <w:szCs w:val="21"/>
        </w:rPr>
        <w:t xml:space="preserve"> reports that will reflect your subcontracts and second-tier expenditures for the period. </w:t>
      </w:r>
    </w:p>
    <w:p w14:paraId="69670A83" w14:textId="77777777" w:rsidR="00E03EB4" w:rsidRDefault="00E03EB4" w:rsidP="00E03EB4">
      <w:pPr>
        <w:overflowPunct w:val="0"/>
        <w:autoSpaceDE w:val="0"/>
        <w:autoSpaceDN w:val="0"/>
        <w:adjustRightInd w:val="0"/>
        <w:spacing w:after="0" w:line="240" w:lineRule="auto"/>
        <w:textAlignment w:val="baseline"/>
        <w:rPr>
          <w:rFonts w:cs="Arial"/>
          <w:sz w:val="21"/>
          <w:szCs w:val="21"/>
        </w:rPr>
      </w:pPr>
    </w:p>
    <w:p w14:paraId="310B4298" w14:textId="77777777" w:rsidR="00E03EB4" w:rsidRPr="002B2E6A" w:rsidRDefault="00E03EB4" w:rsidP="00E03EB4">
      <w:pPr>
        <w:tabs>
          <w:tab w:val="left" w:pos="0"/>
        </w:tabs>
        <w:spacing w:after="0" w:line="240" w:lineRule="auto"/>
        <w:rPr>
          <w:rFonts w:cs="Arial"/>
          <w:sz w:val="21"/>
          <w:szCs w:val="21"/>
        </w:rPr>
      </w:pPr>
      <w:r w:rsidRPr="002B2E6A">
        <w:rPr>
          <w:rFonts w:cs="Arial"/>
          <w:sz w:val="21"/>
          <w:szCs w:val="21"/>
        </w:rPr>
        <w:t>For information on certified State of Wisconsin Minority Business Enterprises, please contact:</w:t>
      </w:r>
    </w:p>
    <w:p w14:paraId="1806967D" w14:textId="77777777" w:rsidR="00E03EB4" w:rsidRPr="002B2E6A" w:rsidRDefault="00E03EB4" w:rsidP="00E03EB4">
      <w:pPr>
        <w:spacing w:after="0" w:line="240" w:lineRule="auto"/>
        <w:ind w:left="720"/>
        <w:rPr>
          <w:rFonts w:cs="Arial"/>
          <w:sz w:val="21"/>
          <w:szCs w:val="21"/>
        </w:rPr>
      </w:pPr>
      <w:r>
        <w:rPr>
          <w:rFonts w:cs="Arial"/>
          <w:b/>
          <w:bCs/>
          <w:sz w:val="21"/>
          <w:szCs w:val="21"/>
        </w:rPr>
        <w:t>June Robinson</w:t>
      </w:r>
    </w:p>
    <w:p w14:paraId="4FC80802" w14:textId="77777777" w:rsidR="00E03EB4" w:rsidRPr="002B2E6A" w:rsidRDefault="00E03EB4" w:rsidP="00E03EB4">
      <w:pPr>
        <w:spacing w:after="0" w:line="240" w:lineRule="auto"/>
        <w:ind w:left="720"/>
        <w:rPr>
          <w:rFonts w:cs="Arial"/>
          <w:sz w:val="21"/>
          <w:szCs w:val="21"/>
        </w:rPr>
      </w:pPr>
      <w:r w:rsidRPr="002B2E6A">
        <w:rPr>
          <w:rFonts w:cs="Arial"/>
          <w:sz w:val="21"/>
          <w:szCs w:val="21"/>
        </w:rPr>
        <w:t>MBE Program Coordinator</w:t>
      </w:r>
    </w:p>
    <w:p w14:paraId="47E82352" w14:textId="77777777" w:rsidR="00E03EB4" w:rsidRPr="002B2E6A" w:rsidRDefault="00E03EB4" w:rsidP="00E03EB4">
      <w:pPr>
        <w:spacing w:after="0" w:line="240" w:lineRule="auto"/>
        <w:ind w:left="720"/>
        <w:rPr>
          <w:rFonts w:cs="Arial"/>
          <w:sz w:val="21"/>
          <w:szCs w:val="21"/>
        </w:rPr>
      </w:pPr>
      <w:r w:rsidRPr="002B2E6A">
        <w:rPr>
          <w:rFonts w:cs="Arial"/>
          <w:sz w:val="21"/>
          <w:szCs w:val="21"/>
        </w:rPr>
        <w:t>WisDOT Division of Business Management</w:t>
      </w:r>
    </w:p>
    <w:p w14:paraId="2F9FDE87" w14:textId="77777777" w:rsidR="00E03EB4" w:rsidRPr="002B2E6A" w:rsidRDefault="00E03EB4" w:rsidP="00E03EB4">
      <w:pPr>
        <w:spacing w:after="0" w:line="240" w:lineRule="auto"/>
        <w:ind w:left="720"/>
        <w:rPr>
          <w:rFonts w:cs="Arial"/>
          <w:sz w:val="21"/>
          <w:szCs w:val="21"/>
        </w:rPr>
      </w:pPr>
      <w:r w:rsidRPr="002B2E6A">
        <w:rPr>
          <w:rFonts w:cs="Arial"/>
          <w:sz w:val="21"/>
          <w:szCs w:val="21"/>
        </w:rPr>
        <w:t>4802 Sheboygan Avenue, Room 751</w:t>
      </w:r>
    </w:p>
    <w:p w14:paraId="23289D70" w14:textId="77777777" w:rsidR="00E03EB4" w:rsidRPr="002B2E6A" w:rsidRDefault="00E03EB4" w:rsidP="00E03EB4">
      <w:pPr>
        <w:spacing w:after="0" w:line="240" w:lineRule="auto"/>
        <w:ind w:left="720"/>
        <w:rPr>
          <w:rFonts w:cs="Arial"/>
          <w:sz w:val="21"/>
          <w:szCs w:val="21"/>
        </w:rPr>
      </w:pPr>
      <w:r w:rsidRPr="002B2E6A">
        <w:rPr>
          <w:rFonts w:cs="Arial"/>
          <w:sz w:val="21"/>
          <w:szCs w:val="21"/>
        </w:rPr>
        <w:t>Madison, WI 53705</w:t>
      </w:r>
    </w:p>
    <w:p w14:paraId="682C9499" w14:textId="77777777" w:rsidR="00E03EB4" w:rsidRPr="002B2E6A" w:rsidRDefault="00E03EB4" w:rsidP="00E03EB4">
      <w:pPr>
        <w:spacing w:after="0" w:line="240" w:lineRule="auto"/>
        <w:ind w:left="720"/>
        <w:rPr>
          <w:rFonts w:cs="Arial"/>
          <w:sz w:val="21"/>
          <w:szCs w:val="21"/>
        </w:rPr>
      </w:pPr>
      <w:r w:rsidRPr="002B2E6A">
        <w:rPr>
          <w:rFonts w:cs="Arial"/>
          <w:sz w:val="21"/>
          <w:szCs w:val="21"/>
        </w:rPr>
        <w:t>Phone: 608-267-</w:t>
      </w:r>
      <w:proofErr w:type="gramStart"/>
      <w:r w:rsidRPr="002B2E6A">
        <w:rPr>
          <w:rFonts w:cs="Arial"/>
          <w:sz w:val="21"/>
          <w:szCs w:val="21"/>
        </w:rPr>
        <w:t>2886  Fax</w:t>
      </w:r>
      <w:proofErr w:type="gramEnd"/>
      <w:r w:rsidRPr="002B2E6A">
        <w:rPr>
          <w:rFonts w:cs="Arial"/>
          <w:sz w:val="21"/>
          <w:szCs w:val="21"/>
        </w:rPr>
        <w:t>: 608-267-</w:t>
      </w:r>
      <w:r>
        <w:rPr>
          <w:rFonts w:cs="Arial"/>
          <w:sz w:val="21"/>
          <w:szCs w:val="21"/>
        </w:rPr>
        <w:t>3609</w:t>
      </w:r>
    </w:p>
    <w:p w14:paraId="114D934B" w14:textId="77777777" w:rsidR="00E03EB4" w:rsidRPr="002B2E6A" w:rsidRDefault="00E03EB4" w:rsidP="00E03EB4">
      <w:pPr>
        <w:tabs>
          <w:tab w:val="left" w:pos="0"/>
        </w:tabs>
        <w:spacing w:after="0" w:line="240" w:lineRule="auto"/>
        <w:rPr>
          <w:rFonts w:cs="Arial"/>
          <w:sz w:val="21"/>
          <w:szCs w:val="21"/>
        </w:rPr>
      </w:pPr>
      <w:r w:rsidRPr="002B2E6A">
        <w:rPr>
          <w:rFonts w:cs="Arial"/>
          <w:noProof/>
          <w:color w:val="0000FF"/>
          <w:sz w:val="21"/>
          <w:szCs w:val="21"/>
        </w:rPr>
        <w:tab/>
      </w:r>
      <w:hyperlink r:id="rId19" w:history="1">
        <w:r w:rsidRPr="002B2E6A">
          <w:rPr>
            <w:rFonts w:cs="Arial"/>
            <w:noProof/>
            <w:color w:val="0000FF"/>
            <w:sz w:val="21"/>
            <w:szCs w:val="21"/>
            <w:u w:val="single"/>
          </w:rPr>
          <w:t>www.dot.wisconsin.gov/business/mbe</w:t>
        </w:r>
      </w:hyperlink>
      <w:r w:rsidRPr="002B2E6A">
        <w:rPr>
          <w:rFonts w:cs="Arial"/>
          <w:sz w:val="21"/>
          <w:szCs w:val="21"/>
        </w:rPr>
        <w:tab/>
      </w:r>
    </w:p>
    <w:p w14:paraId="68185253" w14:textId="77777777" w:rsidR="00E03EB4" w:rsidRPr="002B2E6A" w:rsidRDefault="001F37E2" w:rsidP="00E03EB4">
      <w:pPr>
        <w:tabs>
          <w:tab w:val="left" w:pos="720"/>
        </w:tabs>
        <w:spacing w:after="0" w:line="240" w:lineRule="auto"/>
        <w:ind w:left="720"/>
        <w:rPr>
          <w:sz w:val="21"/>
          <w:szCs w:val="21"/>
        </w:rPr>
      </w:pPr>
      <w:hyperlink r:id="rId20" w:history="1">
        <w:r w:rsidR="00E03EB4" w:rsidRPr="004063D7">
          <w:rPr>
            <w:rStyle w:val="Hyperlink"/>
            <w:sz w:val="21"/>
            <w:szCs w:val="21"/>
          </w:rPr>
          <w:t>june.robinson@dot.wi.gov</w:t>
        </w:r>
      </w:hyperlink>
    </w:p>
    <w:p w14:paraId="081B2F32" w14:textId="77777777" w:rsidR="00E03EB4" w:rsidRDefault="00E03EB4" w:rsidP="00E03EB4">
      <w:pPr>
        <w:tabs>
          <w:tab w:val="left" w:pos="0"/>
        </w:tabs>
        <w:spacing w:after="0" w:line="240" w:lineRule="auto"/>
        <w:rPr>
          <w:rFonts w:cs="Arial"/>
          <w:sz w:val="21"/>
          <w:szCs w:val="21"/>
        </w:rPr>
      </w:pPr>
    </w:p>
    <w:p w14:paraId="15EE3A01" w14:textId="77777777" w:rsidR="00E03EB4" w:rsidRPr="002B2E6A" w:rsidRDefault="00E03EB4" w:rsidP="00E03EB4">
      <w:pPr>
        <w:tabs>
          <w:tab w:val="left" w:pos="0"/>
        </w:tabs>
        <w:spacing w:after="0" w:line="240" w:lineRule="auto"/>
        <w:rPr>
          <w:rFonts w:cs="Arial"/>
          <w:color w:val="0000FF"/>
          <w:sz w:val="21"/>
          <w:szCs w:val="21"/>
        </w:rPr>
      </w:pPr>
      <w:r w:rsidRPr="002B2E6A">
        <w:rPr>
          <w:rFonts w:cs="Arial"/>
          <w:sz w:val="21"/>
          <w:szCs w:val="21"/>
        </w:rPr>
        <w:t xml:space="preserve">A complete listing of certified minority businesses, as well as the services and commodities they provide, is available on the web at: </w:t>
      </w:r>
      <w:hyperlink r:id="rId21" w:history="1">
        <w:r w:rsidRPr="002B2E6A">
          <w:rPr>
            <w:rStyle w:val="Hyperlink"/>
            <w:sz w:val="21"/>
            <w:szCs w:val="21"/>
          </w:rPr>
          <w:t>www.doa.wi.gov/mbe</w:t>
        </w:r>
      </w:hyperlink>
      <w:r w:rsidRPr="002B2E6A">
        <w:rPr>
          <w:rFonts w:cs="Arial"/>
          <w:color w:val="0000FF"/>
          <w:sz w:val="21"/>
          <w:szCs w:val="21"/>
        </w:rPr>
        <w:t xml:space="preserve"> </w:t>
      </w:r>
      <w:r w:rsidRPr="002B2E6A">
        <w:rPr>
          <w:rFonts w:cs="Arial"/>
          <w:sz w:val="21"/>
          <w:szCs w:val="21"/>
        </w:rPr>
        <w:t xml:space="preserve">and Information regarding certification of minority businesses is available at: </w:t>
      </w:r>
      <w:hyperlink r:id="rId22" w:history="1">
        <w:r w:rsidRPr="002B2E6A">
          <w:rPr>
            <w:rStyle w:val="Hyperlink"/>
            <w:sz w:val="21"/>
            <w:szCs w:val="21"/>
          </w:rPr>
          <w:t>http://commerce.wi.gov/BD/BD-MBD-Index.html</w:t>
        </w:r>
      </w:hyperlink>
    </w:p>
    <w:p w14:paraId="6F33EB9D" w14:textId="77777777" w:rsidR="00E03EB4" w:rsidRPr="001B15E2" w:rsidRDefault="00E03EB4" w:rsidP="00E03EB4">
      <w:pPr>
        <w:tabs>
          <w:tab w:val="left" w:pos="0"/>
        </w:tabs>
        <w:spacing w:after="0" w:line="240" w:lineRule="auto"/>
        <w:rPr>
          <w:rFonts w:cs="Arial"/>
        </w:rPr>
      </w:pPr>
    </w:p>
    <w:p w14:paraId="35E2C92B" w14:textId="77777777" w:rsidR="00500486" w:rsidRDefault="00500486" w:rsidP="00E03EB4">
      <w:pPr>
        <w:overflowPunct w:val="0"/>
        <w:autoSpaceDE w:val="0"/>
        <w:autoSpaceDN w:val="0"/>
        <w:adjustRightInd w:val="0"/>
        <w:spacing w:after="0" w:line="360" w:lineRule="auto"/>
        <w:textAlignment w:val="baseline"/>
        <w:rPr>
          <w:rFonts w:eastAsia="Times New Roman" w:cs="Arial"/>
          <w:sz w:val="20"/>
          <w:szCs w:val="20"/>
        </w:rPr>
        <w:sectPr w:rsidR="00500486" w:rsidSect="00876173">
          <w:pgSz w:w="12240" w:h="15840" w:code="1"/>
          <w:pgMar w:top="1152" w:right="720" w:bottom="576" w:left="720" w:header="720" w:footer="720" w:gutter="0"/>
          <w:cols w:space="720"/>
        </w:sectPr>
      </w:pPr>
    </w:p>
    <w:tbl>
      <w:tblPr>
        <w:tblW w:w="10638" w:type="dxa"/>
        <w:tblLayout w:type="fixed"/>
        <w:tblLook w:val="0000" w:firstRow="0" w:lastRow="0" w:firstColumn="0" w:lastColumn="0" w:noHBand="0" w:noVBand="0"/>
      </w:tblPr>
      <w:tblGrid>
        <w:gridCol w:w="10638"/>
      </w:tblGrid>
      <w:tr w:rsidR="00500486" w:rsidRPr="00ED138A" w14:paraId="24AA238E" w14:textId="77777777" w:rsidTr="00B77413">
        <w:trPr>
          <w:cantSplit/>
          <w:trHeight w:val="12063"/>
        </w:trPr>
        <w:tc>
          <w:tcPr>
            <w:tcW w:w="10638" w:type="dxa"/>
          </w:tcPr>
          <w:p w14:paraId="584C3616" w14:textId="77777777" w:rsidR="00500486" w:rsidRPr="00C45200" w:rsidRDefault="00500486" w:rsidP="00B77413">
            <w:pPr>
              <w:spacing w:after="0" w:line="240" w:lineRule="auto"/>
              <w:rPr>
                <w:b/>
                <w:sz w:val="20"/>
                <w:szCs w:val="20"/>
              </w:rPr>
            </w:pPr>
            <w:r w:rsidRPr="00C45200">
              <w:rPr>
                <w:b/>
                <w:sz w:val="20"/>
                <w:szCs w:val="20"/>
              </w:rPr>
              <w:t>ATTACHMENT C</w:t>
            </w:r>
          </w:p>
          <w:p w14:paraId="7EC3BE0F" w14:textId="77777777" w:rsidR="00500486" w:rsidRPr="00C45200" w:rsidRDefault="00500486" w:rsidP="00B77413">
            <w:pPr>
              <w:tabs>
                <w:tab w:val="left" w:pos="36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360"/>
                <w:tab w:val="left" w:pos="9864"/>
                <w:tab w:val="left" w:pos="10584"/>
              </w:tabs>
              <w:spacing w:after="0" w:line="240" w:lineRule="auto"/>
              <w:ind w:right="-450"/>
              <w:jc w:val="center"/>
              <w:rPr>
                <w:rFonts w:cs="Arial"/>
                <w:b/>
                <w:bCs/>
                <w:sz w:val="20"/>
                <w:szCs w:val="20"/>
              </w:rPr>
            </w:pPr>
            <w:r w:rsidRPr="00C45200">
              <w:rPr>
                <w:rFonts w:cs="Arial"/>
                <w:b/>
                <w:bCs/>
                <w:sz w:val="20"/>
                <w:szCs w:val="20"/>
              </w:rPr>
              <w:t>WisDOT MINORITY BUSINESS ENTERPRISE (MBE) PROGRAM</w:t>
            </w:r>
          </w:p>
          <w:p w14:paraId="365F3E02" w14:textId="77777777" w:rsidR="00500486" w:rsidRPr="00C45200" w:rsidRDefault="00500486" w:rsidP="00B77413">
            <w:pPr>
              <w:tabs>
                <w:tab w:val="left" w:pos="36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360"/>
                <w:tab w:val="left" w:pos="9864"/>
                <w:tab w:val="left" w:pos="10584"/>
              </w:tabs>
              <w:spacing w:after="0" w:line="240" w:lineRule="auto"/>
              <w:ind w:right="-450"/>
              <w:jc w:val="center"/>
              <w:rPr>
                <w:rFonts w:cs="Arial"/>
                <w:b/>
                <w:bCs/>
                <w:sz w:val="20"/>
                <w:szCs w:val="20"/>
              </w:rPr>
            </w:pPr>
            <w:r w:rsidRPr="00C45200">
              <w:rPr>
                <w:rFonts w:cs="Arial"/>
                <w:b/>
                <w:bCs/>
                <w:sz w:val="20"/>
                <w:szCs w:val="20"/>
              </w:rPr>
              <w:t>DISABLED VETERAN-OWNED BUSINESS (DVB) PROGRAM</w:t>
            </w:r>
          </w:p>
          <w:p w14:paraId="7EDAB69A" w14:textId="77777777" w:rsidR="00500486" w:rsidRPr="00C45200" w:rsidRDefault="00500486" w:rsidP="00B77413">
            <w:pPr>
              <w:spacing w:after="0" w:line="240" w:lineRule="auto"/>
              <w:jc w:val="center"/>
              <w:rPr>
                <w:rFonts w:cs="Arial"/>
                <w:b/>
                <w:bCs/>
                <w:sz w:val="20"/>
                <w:szCs w:val="20"/>
              </w:rPr>
            </w:pPr>
            <w:r w:rsidRPr="00C45200">
              <w:rPr>
                <w:rFonts w:cs="Arial"/>
                <w:b/>
                <w:bCs/>
                <w:sz w:val="20"/>
                <w:szCs w:val="20"/>
              </w:rPr>
              <w:t xml:space="preserve">AWARENESS, COMPLIANCE &amp; ACTION PLAN </w:t>
            </w:r>
          </w:p>
          <w:p w14:paraId="279C3705" w14:textId="77777777" w:rsidR="00500486" w:rsidRPr="000267BD" w:rsidRDefault="00500486" w:rsidP="00B77413">
            <w:pPr>
              <w:spacing w:after="0" w:line="240" w:lineRule="auto"/>
              <w:jc w:val="center"/>
              <w:rPr>
                <w:rFonts w:cs="Arial"/>
                <w:bCs/>
                <w:sz w:val="20"/>
                <w:szCs w:val="20"/>
              </w:rPr>
            </w:pPr>
            <w:r w:rsidRPr="000267BD">
              <w:rPr>
                <w:rFonts w:cs="Arial"/>
                <w:bCs/>
                <w:sz w:val="20"/>
                <w:szCs w:val="20"/>
              </w:rPr>
              <w:t>Complete, sign, and include in your bid response.</w:t>
            </w:r>
          </w:p>
          <w:p w14:paraId="2EF78512" w14:textId="77777777" w:rsidR="00500486" w:rsidRPr="000267BD" w:rsidRDefault="00500486" w:rsidP="00B77413">
            <w:pPr>
              <w:spacing w:after="0" w:line="240" w:lineRule="auto"/>
              <w:ind w:right="-198"/>
              <w:jc w:val="center"/>
              <w:rPr>
                <w:rFonts w:cs="Arial"/>
                <w:bCs/>
                <w:sz w:val="20"/>
                <w:szCs w:val="20"/>
              </w:rPr>
            </w:pPr>
          </w:p>
          <w:p w14:paraId="68B8DD9A" w14:textId="77777777" w:rsidR="00500486" w:rsidRPr="000267BD" w:rsidRDefault="00500486" w:rsidP="00B77413">
            <w:pPr>
              <w:spacing w:after="0" w:line="240" w:lineRule="auto"/>
              <w:rPr>
                <w:rFonts w:cs="Arial"/>
                <w:sz w:val="20"/>
                <w:szCs w:val="20"/>
              </w:rPr>
            </w:pPr>
            <w:r w:rsidRPr="000267BD">
              <w:rPr>
                <w:rFonts w:cs="Arial"/>
                <w:sz w:val="20"/>
                <w:szCs w:val="20"/>
              </w:rPr>
              <w:t>Failure to complete this form as a component of your bid may result in rejection of your bid.</w:t>
            </w:r>
          </w:p>
          <w:tbl>
            <w:tblPr>
              <w:tblW w:w="10884" w:type="dxa"/>
              <w:tblLayout w:type="fixed"/>
              <w:tblLook w:val="0000" w:firstRow="0" w:lastRow="0" w:firstColumn="0" w:lastColumn="0" w:noHBand="0" w:noVBand="0"/>
            </w:tblPr>
            <w:tblGrid>
              <w:gridCol w:w="9180"/>
              <w:gridCol w:w="810"/>
              <w:gridCol w:w="886"/>
              <w:gridCol w:w="8"/>
            </w:tblGrid>
            <w:tr w:rsidR="00500486" w:rsidRPr="000267BD" w14:paraId="43E787D2" w14:textId="77777777" w:rsidTr="00B77413">
              <w:trPr>
                <w:gridAfter w:val="1"/>
                <w:wAfter w:w="8" w:type="dxa"/>
              </w:trPr>
              <w:tc>
                <w:tcPr>
                  <w:tcW w:w="9180" w:type="dxa"/>
                </w:tcPr>
                <w:p w14:paraId="171A4386" w14:textId="77777777" w:rsidR="00500486" w:rsidRPr="000267BD" w:rsidRDefault="00500486" w:rsidP="00B77413">
                  <w:pPr>
                    <w:pStyle w:val="Header"/>
                    <w:rPr>
                      <w:rFonts w:cs="Arial"/>
                    </w:rPr>
                  </w:pPr>
                  <w:r w:rsidRPr="000267BD">
                    <w:rPr>
                      <w:rFonts w:cs="Arial"/>
                    </w:rPr>
                    <w:t>Our company/organization is a Wisconsin-certified Minority Business Enterprise (MBE)</w:t>
                  </w:r>
                </w:p>
                <w:p w14:paraId="659D38B4" w14:textId="77777777" w:rsidR="00500486" w:rsidRPr="000267BD" w:rsidRDefault="00500486" w:rsidP="00B77413">
                  <w:pPr>
                    <w:pStyle w:val="Header"/>
                    <w:rPr>
                      <w:rFonts w:cs="Arial"/>
                    </w:rPr>
                  </w:pPr>
                  <w:r w:rsidRPr="000267BD">
                    <w:rPr>
                      <w:rFonts w:cs="Arial"/>
                    </w:rPr>
                    <w:t>Our company/organization is a Wisconsin-certified Disabled Veteran-owned Business (DVB)</w:t>
                  </w:r>
                </w:p>
                <w:p w14:paraId="5B95471A" w14:textId="77777777" w:rsidR="00500486" w:rsidRPr="000267BD" w:rsidRDefault="00500486" w:rsidP="00B77413">
                  <w:pPr>
                    <w:pStyle w:val="Header"/>
                    <w:rPr>
                      <w:rFonts w:cs="Arial"/>
                    </w:rPr>
                  </w:pPr>
                </w:p>
              </w:tc>
              <w:tc>
                <w:tcPr>
                  <w:tcW w:w="810" w:type="dxa"/>
                </w:tcPr>
                <w:p w14:paraId="08D59800" w14:textId="77777777" w:rsidR="00500486" w:rsidRPr="000267BD" w:rsidRDefault="00500486" w:rsidP="00B77413">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Yes</w:t>
                  </w:r>
                </w:p>
                <w:p w14:paraId="0534EC87" w14:textId="77777777" w:rsidR="00500486" w:rsidRPr="000267BD" w:rsidRDefault="00500486" w:rsidP="00500486">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Yes     </w:t>
                  </w:r>
                </w:p>
              </w:tc>
              <w:tc>
                <w:tcPr>
                  <w:tcW w:w="886" w:type="dxa"/>
                </w:tcPr>
                <w:p w14:paraId="5A62B72E" w14:textId="77777777" w:rsidR="00500486" w:rsidRPr="000267BD" w:rsidRDefault="00500486" w:rsidP="00B77413">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No</w:t>
                  </w:r>
                </w:p>
                <w:p w14:paraId="181A4C23" w14:textId="77777777" w:rsidR="00500486" w:rsidRPr="000267BD" w:rsidRDefault="00500486" w:rsidP="00500486">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No</w:t>
                  </w:r>
                </w:p>
              </w:tc>
            </w:tr>
            <w:tr w:rsidR="00500486" w:rsidRPr="000267BD" w14:paraId="669AC360" w14:textId="77777777" w:rsidTr="00B77413">
              <w:trPr>
                <w:gridAfter w:val="1"/>
                <w:wAfter w:w="8" w:type="dxa"/>
              </w:trPr>
              <w:tc>
                <w:tcPr>
                  <w:tcW w:w="9180" w:type="dxa"/>
                </w:tcPr>
                <w:p w14:paraId="24526A78" w14:textId="77777777" w:rsidR="00500486" w:rsidRPr="000267BD" w:rsidRDefault="00500486" w:rsidP="00B77413">
                  <w:pPr>
                    <w:spacing w:after="0" w:line="240" w:lineRule="auto"/>
                    <w:rPr>
                      <w:rFonts w:cs="Arial"/>
                      <w:sz w:val="20"/>
                      <w:szCs w:val="20"/>
                    </w:rPr>
                  </w:pPr>
                  <w:r w:rsidRPr="000267BD">
                    <w:rPr>
                      <w:rFonts w:cs="Arial"/>
                      <w:sz w:val="20"/>
                      <w:szCs w:val="20"/>
                    </w:rPr>
                    <w:t>Our company/organization is a minority business but has not yet received Wisconsin certification (please provide details):  _____________________________________________</w:t>
                  </w:r>
                </w:p>
                <w:p w14:paraId="08CB35A5" w14:textId="77777777" w:rsidR="00500486" w:rsidRPr="000267BD" w:rsidRDefault="00500486" w:rsidP="00B77413">
                  <w:pPr>
                    <w:spacing w:after="0" w:line="240" w:lineRule="auto"/>
                    <w:rPr>
                      <w:rFonts w:cs="Arial"/>
                      <w:sz w:val="20"/>
                      <w:szCs w:val="20"/>
                    </w:rPr>
                  </w:pPr>
                  <w:r w:rsidRPr="000267BD">
                    <w:rPr>
                      <w:rFonts w:cs="Arial"/>
                      <w:sz w:val="20"/>
                      <w:szCs w:val="20"/>
                    </w:rPr>
                    <w:t>Our company/organization is a disabled veteran-owned business but has not yet received Wisconsin certification (please provide details):  _____________________________________________</w:t>
                  </w:r>
                </w:p>
                <w:p w14:paraId="76D5A952" w14:textId="77777777" w:rsidR="00500486" w:rsidRPr="000267BD" w:rsidRDefault="00500486" w:rsidP="00B77413">
                  <w:pPr>
                    <w:spacing w:after="0" w:line="240" w:lineRule="auto"/>
                    <w:rPr>
                      <w:rFonts w:cs="Arial"/>
                      <w:sz w:val="20"/>
                      <w:szCs w:val="20"/>
                    </w:rPr>
                  </w:pPr>
                </w:p>
              </w:tc>
              <w:tc>
                <w:tcPr>
                  <w:tcW w:w="810" w:type="dxa"/>
                </w:tcPr>
                <w:p w14:paraId="7DCD9955" w14:textId="77777777" w:rsidR="00500486" w:rsidRPr="000267BD" w:rsidRDefault="00500486" w:rsidP="00B77413">
                  <w:pPr>
                    <w:spacing w:after="0" w:line="240" w:lineRule="auto"/>
                    <w:rPr>
                      <w:rFonts w:cs="Arial"/>
                      <w:sz w:val="20"/>
                      <w:szCs w:val="20"/>
                    </w:rPr>
                  </w:pPr>
                </w:p>
                <w:p w14:paraId="53805D78" w14:textId="77777777" w:rsidR="00500486" w:rsidRPr="000267BD" w:rsidRDefault="00500486" w:rsidP="00B77413">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Yes</w:t>
                  </w:r>
                </w:p>
                <w:p w14:paraId="7E8EADB7" w14:textId="77777777" w:rsidR="00500486" w:rsidRPr="000267BD" w:rsidRDefault="00500486" w:rsidP="00B77413">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Yes  </w:t>
                  </w:r>
                </w:p>
              </w:tc>
              <w:tc>
                <w:tcPr>
                  <w:tcW w:w="886" w:type="dxa"/>
                </w:tcPr>
                <w:p w14:paraId="42AB3F9D" w14:textId="77777777" w:rsidR="00500486" w:rsidRPr="000267BD" w:rsidRDefault="00500486" w:rsidP="00B77413">
                  <w:pPr>
                    <w:spacing w:after="0" w:line="240" w:lineRule="auto"/>
                    <w:rPr>
                      <w:rFonts w:cs="Arial"/>
                      <w:sz w:val="20"/>
                      <w:szCs w:val="20"/>
                    </w:rPr>
                  </w:pPr>
                </w:p>
                <w:p w14:paraId="3EB446DF" w14:textId="77777777" w:rsidR="00500486" w:rsidRPr="000267BD" w:rsidRDefault="00500486" w:rsidP="00B77413">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No</w:t>
                  </w:r>
                </w:p>
                <w:p w14:paraId="250FB4E0" w14:textId="77777777" w:rsidR="00500486" w:rsidRPr="000267BD" w:rsidRDefault="00500486" w:rsidP="00B77413">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No</w:t>
                  </w:r>
                </w:p>
              </w:tc>
            </w:tr>
            <w:tr w:rsidR="00500486" w:rsidRPr="00ED138A" w14:paraId="21686C12" w14:textId="77777777" w:rsidTr="00B77413">
              <w:trPr>
                <w:gridAfter w:val="1"/>
                <w:wAfter w:w="8" w:type="dxa"/>
              </w:trPr>
              <w:tc>
                <w:tcPr>
                  <w:tcW w:w="9180" w:type="dxa"/>
                </w:tcPr>
                <w:p w14:paraId="5A461716" w14:textId="77777777" w:rsidR="00500486" w:rsidRPr="000267BD" w:rsidRDefault="00500486" w:rsidP="00B77413">
                  <w:pPr>
                    <w:spacing w:after="0" w:line="240" w:lineRule="auto"/>
                    <w:ind w:right="-108"/>
                    <w:rPr>
                      <w:rFonts w:cs="Arial"/>
                      <w:sz w:val="20"/>
                      <w:szCs w:val="20"/>
                    </w:rPr>
                  </w:pPr>
                  <w:r w:rsidRPr="000267BD">
                    <w:rPr>
                      <w:rFonts w:cs="Arial"/>
                      <w:sz w:val="20"/>
                      <w:szCs w:val="20"/>
                    </w:rPr>
                    <w:t xml:space="preserve">We are aware of the </w:t>
                  </w:r>
                  <w:proofErr w:type="spellStart"/>
                  <w:r w:rsidRPr="000267BD">
                    <w:rPr>
                      <w:rFonts w:cs="Arial"/>
                      <w:sz w:val="20"/>
                      <w:szCs w:val="20"/>
                    </w:rPr>
                    <w:t>WisDOT’s</w:t>
                  </w:r>
                  <w:proofErr w:type="spellEnd"/>
                  <w:r w:rsidRPr="000267BD">
                    <w:rPr>
                      <w:rFonts w:cs="Arial"/>
                      <w:sz w:val="20"/>
                      <w:szCs w:val="20"/>
                    </w:rPr>
                    <w:t xml:space="preserve"> goal to spend at least 5% of their total annual purchasing dollars with state-certified MBE /DVB firms.</w:t>
                  </w:r>
                </w:p>
                <w:p w14:paraId="4DF07F55" w14:textId="77777777" w:rsidR="00500486" w:rsidRPr="000267BD" w:rsidRDefault="00500486" w:rsidP="00B77413">
                  <w:pPr>
                    <w:spacing w:after="0" w:line="240" w:lineRule="auto"/>
                    <w:rPr>
                      <w:rFonts w:cs="Arial"/>
                      <w:sz w:val="20"/>
                      <w:szCs w:val="20"/>
                    </w:rPr>
                  </w:pPr>
                </w:p>
              </w:tc>
              <w:tc>
                <w:tcPr>
                  <w:tcW w:w="810" w:type="dxa"/>
                </w:tcPr>
                <w:p w14:paraId="1E51BFA4" w14:textId="77777777" w:rsidR="00500486" w:rsidRPr="000267BD" w:rsidRDefault="00500486" w:rsidP="00B77413">
                  <w:pPr>
                    <w:spacing w:after="0" w:line="240" w:lineRule="auto"/>
                    <w:rPr>
                      <w:rFonts w:cs="Arial"/>
                      <w:sz w:val="20"/>
                      <w:szCs w:val="20"/>
                    </w:rPr>
                  </w:pPr>
                </w:p>
                <w:p w14:paraId="4131AF4D" w14:textId="77777777" w:rsidR="00500486" w:rsidRPr="000267BD" w:rsidRDefault="00500486" w:rsidP="00B77413">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Yes     </w:t>
                  </w:r>
                </w:p>
              </w:tc>
              <w:tc>
                <w:tcPr>
                  <w:tcW w:w="886" w:type="dxa"/>
                </w:tcPr>
                <w:p w14:paraId="2A1EE3B5" w14:textId="77777777" w:rsidR="00500486" w:rsidRPr="000267BD" w:rsidRDefault="00500486" w:rsidP="00B77413">
                  <w:pPr>
                    <w:spacing w:after="0" w:line="240" w:lineRule="auto"/>
                    <w:rPr>
                      <w:rFonts w:cs="Arial"/>
                      <w:sz w:val="20"/>
                      <w:szCs w:val="20"/>
                    </w:rPr>
                  </w:pPr>
                </w:p>
                <w:p w14:paraId="7E125C35" w14:textId="77777777" w:rsidR="00500486" w:rsidRPr="00ED138A" w:rsidRDefault="00500486" w:rsidP="00B77413">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No</w:t>
                  </w:r>
                </w:p>
              </w:tc>
            </w:tr>
            <w:tr w:rsidR="00500486" w:rsidRPr="000267BD" w14:paraId="66F12B51" w14:textId="77777777" w:rsidTr="00B77413">
              <w:trPr>
                <w:gridAfter w:val="1"/>
                <w:wAfter w:w="8" w:type="dxa"/>
              </w:trPr>
              <w:tc>
                <w:tcPr>
                  <w:tcW w:w="9180" w:type="dxa"/>
                </w:tcPr>
                <w:p w14:paraId="3E06AA1C" w14:textId="77777777" w:rsidR="00500486" w:rsidRPr="000267BD" w:rsidRDefault="00500486" w:rsidP="00B77413">
                  <w:pPr>
                    <w:pStyle w:val="Header"/>
                    <w:rPr>
                      <w:rFonts w:cs="Arial"/>
                    </w:rPr>
                  </w:pPr>
                  <w:r w:rsidRPr="000267BD">
                    <w:rPr>
                      <w:rFonts w:cs="Arial"/>
                    </w:rPr>
                    <w:t>We are aware that if awarded this contract/project our company/organization will provide monthly or quarterly reports to WisDOT reporting all expenditure activity directed to MBE/DVB subcontractors or second-tier MBE/DVB suppliers that directly relate to this contract.  (Any non-certified minority or non-certified disabled veteran-owned businesses could be a potential subcontractor/second-tier supplier--indicate these on your plan.  WisDOT will work with those businesses for possible certification.)</w:t>
                  </w:r>
                </w:p>
                <w:p w14:paraId="20B8B729" w14:textId="77777777" w:rsidR="00500486" w:rsidRPr="000267BD" w:rsidRDefault="00500486" w:rsidP="00B77413">
                  <w:pPr>
                    <w:pStyle w:val="Header"/>
                    <w:rPr>
                      <w:rFonts w:cs="Arial"/>
                    </w:rPr>
                  </w:pPr>
                </w:p>
              </w:tc>
              <w:tc>
                <w:tcPr>
                  <w:tcW w:w="810" w:type="dxa"/>
                </w:tcPr>
                <w:p w14:paraId="69576234" w14:textId="77777777" w:rsidR="00500486" w:rsidRPr="000267BD" w:rsidRDefault="00500486" w:rsidP="00B77413">
                  <w:pPr>
                    <w:spacing w:after="0" w:line="240" w:lineRule="auto"/>
                    <w:rPr>
                      <w:rFonts w:cs="Arial"/>
                      <w:sz w:val="20"/>
                      <w:szCs w:val="20"/>
                    </w:rPr>
                  </w:pPr>
                </w:p>
                <w:p w14:paraId="585F5B93" w14:textId="77777777" w:rsidR="00500486" w:rsidRPr="000267BD" w:rsidRDefault="00500486" w:rsidP="00B77413">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Yes     </w:t>
                  </w:r>
                </w:p>
              </w:tc>
              <w:tc>
                <w:tcPr>
                  <w:tcW w:w="886" w:type="dxa"/>
                </w:tcPr>
                <w:p w14:paraId="5D490BD0" w14:textId="77777777" w:rsidR="00500486" w:rsidRPr="000267BD" w:rsidRDefault="00500486" w:rsidP="00B77413">
                  <w:pPr>
                    <w:spacing w:after="0" w:line="240" w:lineRule="auto"/>
                    <w:rPr>
                      <w:rFonts w:cs="Arial"/>
                      <w:sz w:val="20"/>
                      <w:szCs w:val="20"/>
                    </w:rPr>
                  </w:pPr>
                </w:p>
                <w:p w14:paraId="56571C9A" w14:textId="77777777" w:rsidR="00500486" w:rsidRPr="000267BD" w:rsidRDefault="00500486" w:rsidP="00B77413">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No</w:t>
                  </w:r>
                </w:p>
              </w:tc>
            </w:tr>
            <w:tr w:rsidR="00500486" w:rsidRPr="000267BD" w14:paraId="30B68105" w14:textId="77777777" w:rsidTr="00B77413">
              <w:trPr>
                <w:gridAfter w:val="1"/>
                <w:wAfter w:w="8" w:type="dxa"/>
              </w:trPr>
              <w:tc>
                <w:tcPr>
                  <w:tcW w:w="9180" w:type="dxa"/>
                </w:tcPr>
                <w:p w14:paraId="4D17A76E" w14:textId="77777777" w:rsidR="00500486" w:rsidRPr="000267BD" w:rsidRDefault="00500486" w:rsidP="00B77413">
                  <w:pPr>
                    <w:spacing w:after="0" w:line="240" w:lineRule="auto"/>
                    <w:rPr>
                      <w:rFonts w:cs="Arial"/>
                      <w:sz w:val="20"/>
                      <w:szCs w:val="20"/>
                    </w:rPr>
                  </w:pPr>
                  <w:r w:rsidRPr="000267BD">
                    <w:rPr>
                      <w:rFonts w:cs="Arial"/>
                      <w:bCs/>
                      <w:sz w:val="20"/>
                      <w:szCs w:val="20"/>
                    </w:rPr>
                    <w:t xml:space="preserve">Subcontractors:  </w:t>
                  </w:r>
                  <w:r w:rsidRPr="000267BD">
                    <w:rPr>
                      <w:rFonts w:cs="Arial"/>
                      <w:sz w:val="20"/>
                      <w:szCs w:val="20"/>
                    </w:rPr>
                    <w:t xml:space="preserve">Our company/organization intends to subcontract at least </w:t>
                  </w:r>
                  <w:proofErr w:type="gramStart"/>
                  <w:r w:rsidRPr="000267BD">
                    <w:rPr>
                      <w:rFonts w:cs="Arial"/>
                      <w:sz w:val="20"/>
                      <w:szCs w:val="20"/>
                    </w:rPr>
                    <w:t>5% dollar</w:t>
                  </w:r>
                  <w:proofErr w:type="gramEnd"/>
                  <w:r w:rsidRPr="000267BD">
                    <w:rPr>
                      <w:rFonts w:cs="Arial"/>
                      <w:sz w:val="20"/>
                      <w:szCs w:val="20"/>
                    </w:rPr>
                    <w:t xml:space="preserve"> volume with certified MBE/DVB firms listed below (names, addresses, telephone numbers):</w:t>
                  </w:r>
                </w:p>
              </w:tc>
              <w:tc>
                <w:tcPr>
                  <w:tcW w:w="810" w:type="dxa"/>
                </w:tcPr>
                <w:p w14:paraId="1F7EFB1C" w14:textId="77777777" w:rsidR="00500486" w:rsidRPr="000267BD" w:rsidRDefault="00500486" w:rsidP="00B77413">
                  <w:pPr>
                    <w:spacing w:after="0" w:line="240" w:lineRule="auto"/>
                    <w:rPr>
                      <w:rFonts w:cs="Arial"/>
                      <w:sz w:val="20"/>
                      <w:szCs w:val="20"/>
                    </w:rPr>
                  </w:pPr>
                </w:p>
                <w:p w14:paraId="657413F9" w14:textId="77777777" w:rsidR="00500486" w:rsidRPr="000267BD" w:rsidRDefault="00500486" w:rsidP="00B77413">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Yes     </w:t>
                  </w:r>
                </w:p>
              </w:tc>
              <w:tc>
                <w:tcPr>
                  <w:tcW w:w="886" w:type="dxa"/>
                </w:tcPr>
                <w:p w14:paraId="312F1724" w14:textId="77777777" w:rsidR="00500486" w:rsidRPr="000267BD" w:rsidRDefault="00500486" w:rsidP="00B77413">
                  <w:pPr>
                    <w:spacing w:after="0" w:line="240" w:lineRule="auto"/>
                    <w:rPr>
                      <w:rFonts w:cs="Arial"/>
                      <w:sz w:val="20"/>
                      <w:szCs w:val="20"/>
                    </w:rPr>
                  </w:pPr>
                </w:p>
                <w:p w14:paraId="76979831" w14:textId="77777777" w:rsidR="00500486" w:rsidRPr="000267BD" w:rsidRDefault="00500486" w:rsidP="00B77413">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No</w:t>
                  </w:r>
                </w:p>
              </w:tc>
            </w:tr>
            <w:tr w:rsidR="00500486" w:rsidRPr="000267BD" w14:paraId="2C3B8066" w14:textId="77777777" w:rsidTr="00B77413">
              <w:tblPrEx>
                <w:tblBorders>
                  <w:top w:val="single" w:sz="4" w:space="0" w:color="auto"/>
                  <w:bottom w:val="single" w:sz="4" w:space="0" w:color="auto"/>
                  <w:insideH w:val="single" w:sz="4" w:space="0" w:color="auto"/>
                  <w:insideV w:val="single" w:sz="4" w:space="0" w:color="auto"/>
                </w:tblBorders>
              </w:tblPrEx>
              <w:tc>
                <w:tcPr>
                  <w:tcW w:w="10884" w:type="dxa"/>
                  <w:gridSpan w:val="4"/>
                </w:tcPr>
                <w:p w14:paraId="648061F9" w14:textId="77777777" w:rsidR="00500486" w:rsidRPr="000267BD" w:rsidRDefault="00500486" w:rsidP="00B77413">
                  <w:pPr>
                    <w:spacing w:after="0" w:line="240" w:lineRule="auto"/>
                    <w:rPr>
                      <w:rFonts w:cs="Arial"/>
                      <w:sz w:val="20"/>
                      <w:szCs w:val="20"/>
                    </w:rPr>
                  </w:pPr>
                </w:p>
              </w:tc>
            </w:tr>
            <w:tr w:rsidR="00500486" w:rsidRPr="000267BD" w14:paraId="479454EB" w14:textId="77777777" w:rsidTr="00B77413">
              <w:tblPrEx>
                <w:tblBorders>
                  <w:top w:val="single" w:sz="4" w:space="0" w:color="auto"/>
                  <w:bottom w:val="single" w:sz="4" w:space="0" w:color="auto"/>
                  <w:insideH w:val="single" w:sz="4" w:space="0" w:color="auto"/>
                  <w:insideV w:val="single" w:sz="4" w:space="0" w:color="auto"/>
                </w:tblBorders>
              </w:tblPrEx>
              <w:tc>
                <w:tcPr>
                  <w:tcW w:w="10884" w:type="dxa"/>
                  <w:gridSpan w:val="4"/>
                </w:tcPr>
                <w:p w14:paraId="01B994F6" w14:textId="77777777" w:rsidR="00500486" w:rsidRPr="000267BD" w:rsidRDefault="00500486" w:rsidP="00B77413">
                  <w:pPr>
                    <w:spacing w:after="0" w:line="240" w:lineRule="auto"/>
                    <w:rPr>
                      <w:rFonts w:cs="Arial"/>
                      <w:sz w:val="20"/>
                      <w:szCs w:val="20"/>
                    </w:rPr>
                  </w:pPr>
                </w:p>
              </w:tc>
            </w:tr>
          </w:tbl>
          <w:p w14:paraId="208A9404" w14:textId="77777777" w:rsidR="00500486" w:rsidRPr="000267BD" w:rsidRDefault="00500486" w:rsidP="00B77413">
            <w:pPr>
              <w:spacing w:after="0" w:line="240" w:lineRule="auto"/>
              <w:rPr>
                <w:rFonts w:cs="Arial"/>
                <w:bCs/>
                <w:sz w:val="20"/>
                <w:szCs w:val="20"/>
              </w:rPr>
            </w:pPr>
          </w:p>
          <w:p w14:paraId="7F5D235C" w14:textId="77777777" w:rsidR="00500486" w:rsidRPr="000267BD" w:rsidRDefault="00500486" w:rsidP="00B77413">
            <w:pPr>
              <w:spacing w:after="0" w:line="240" w:lineRule="auto"/>
              <w:rPr>
                <w:rFonts w:cs="Arial"/>
                <w:snapToGrid w:val="0"/>
                <w:sz w:val="20"/>
                <w:szCs w:val="20"/>
              </w:rPr>
            </w:pPr>
            <w:r w:rsidRPr="000267BD">
              <w:rPr>
                <w:rFonts w:cs="Arial"/>
                <w:bCs/>
                <w:sz w:val="20"/>
                <w:szCs w:val="20"/>
              </w:rPr>
              <w:t xml:space="preserve">Second-tier Suppliers:  </w:t>
            </w:r>
            <w:r w:rsidRPr="000267BD">
              <w:rPr>
                <w:rFonts w:cs="Arial"/>
                <w:sz w:val="20"/>
                <w:szCs w:val="20"/>
              </w:rPr>
              <w:t xml:space="preserve">In addition to direct subcontracting efforts, your company/organization can help WisDOT achieve the 5% goal by managing your second-tier MBE/DVB purchases. Second-tier business refers to incidental business expenses your company may spend with Wisconsin-certified MBE/DVB firms as it pursues the normal course of business supplying the WisDOT-contracted products or services. </w:t>
            </w:r>
            <w:r w:rsidRPr="000267BD">
              <w:rPr>
                <w:rFonts w:cs="Arial"/>
                <w:snapToGrid w:val="0"/>
                <w:sz w:val="20"/>
                <w:szCs w:val="20"/>
              </w:rPr>
              <w:t xml:space="preserve">Here are some </w:t>
            </w:r>
            <w:r w:rsidRPr="000267BD">
              <w:rPr>
                <w:rFonts w:cs="Arial"/>
                <w:i/>
                <w:iCs/>
                <w:snapToGrid w:val="0"/>
                <w:sz w:val="20"/>
                <w:szCs w:val="20"/>
              </w:rPr>
              <w:t>examples</w:t>
            </w:r>
            <w:r w:rsidRPr="000267BD">
              <w:rPr>
                <w:rFonts w:cs="Arial"/>
                <w:snapToGrid w:val="0"/>
                <w:sz w:val="20"/>
                <w:szCs w:val="20"/>
              </w:rPr>
              <w:t>:</w:t>
            </w:r>
          </w:p>
          <w:p w14:paraId="33226C52" w14:textId="77777777" w:rsidR="00500486" w:rsidRPr="000267BD" w:rsidRDefault="00500486" w:rsidP="00500486">
            <w:pPr>
              <w:numPr>
                <w:ilvl w:val="0"/>
                <w:numId w:val="4"/>
              </w:numPr>
              <w:overflowPunct w:val="0"/>
              <w:autoSpaceDE w:val="0"/>
              <w:autoSpaceDN w:val="0"/>
              <w:adjustRightInd w:val="0"/>
              <w:spacing w:after="0" w:line="240" w:lineRule="auto"/>
              <w:textAlignment w:val="baseline"/>
              <w:rPr>
                <w:rFonts w:cs="Arial"/>
                <w:snapToGrid w:val="0"/>
                <w:sz w:val="20"/>
                <w:szCs w:val="20"/>
              </w:rPr>
            </w:pPr>
            <w:r w:rsidRPr="000267BD">
              <w:rPr>
                <w:rFonts w:cs="Arial"/>
                <w:snapToGrid w:val="0"/>
                <w:sz w:val="20"/>
                <w:szCs w:val="20"/>
              </w:rPr>
              <w:t xml:space="preserve">Percentage of your office supplies specifically used </w:t>
            </w:r>
            <w:proofErr w:type="gramStart"/>
            <w:r w:rsidRPr="000267BD">
              <w:rPr>
                <w:rFonts w:cs="Arial"/>
                <w:snapToGrid w:val="0"/>
                <w:sz w:val="20"/>
                <w:szCs w:val="20"/>
              </w:rPr>
              <w:t>during the course of</w:t>
            </w:r>
            <w:proofErr w:type="gramEnd"/>
            <w:r w:rsidRPr="000267BD">
              <w:rPr>
                <w:rFonts w:cs="Arial"/>
                <w:snapToGrid w:val="0"/>
                <w:sz w:val="20"/>
                <w:szCs w:val="20"/>
              </w:rPr>
              <w:t xml:space="preserve"> this contract/project.</w:t>
            </w:r>
          </w:p>
          <w:p w14:paraId="4AA24ED8" w14:textId="77777777" w:rsidR="00500486" w:rsidRPr="000267BD" w:rsidRDefault="00500486" w:rsidP="00500486">
            <w:pPr>
              <w:numPr>
                <w:ilvl w:val="0"/>
                <w:numId w:val="4"/>
              </w:numPr>
              <w:overflowPunct w:val="0"/>
              <w:autoSpaceDE w:val="0"/>
              <w:autoSpaceDN w:val="0"/>
              <w:adjustRightInd w:val="0"/>
              <w:spacing w:after="0" w:line="240" w:lineRule="auto"/>
              <w:textAlignment w:val="baseline"/>
              <w:rPr>
                <w:rFonts w:cs="Arial"/>
                <w:snapToGrid w:val="0"/>
                <w:sz w:val="20"/>
                <w:szCs w:val="20"/>
              </w:rPr>
            </w:pPr>
            <w:r w:rsidRPr="000267BD">
              <w:rPr>
                <w:rFonts w:cs="Arial"/>
                <w:snapToGrid w:val="0"/>
                <w:sz w:val="20"/>
                <w:szCs w:val="20"/>
              </w:rPr>
              <w:t>Percentage of uniform costs for staff performing this contract/project.</w:t>
            </w:r>
          </w:p>
          <w:p w14:paraId="4FB79221" w14:textId="77777777" w:rsidR="00500486" w:rsidRPr="000267BD" w:rsidRDefault="00500486" w:rsidP="00500486">
            <w:pPr>
              <w:numPr>
                <w:ilvl w:val="0"/>
                <w:numId w:val="4"/>
              </w:numPr>
              <w:overflowPunct w:val="0"/>
              <w:autoSpaceDE w:val="0"/>
              <w:autoSpaceDN w:val="0"/>
              <w:adjustRightInd w:val="0"/>
              <w:spacing w:after="0" w:line="240" w:lineRule="auto"/>
              <w:textAlignment w:val="baseline"/>
              <w:rPr>
                <w:rFonts w:cs="Arial"/>
                <w:sz w:val="20"/>
                <w:szCs w:val="20"/>
              </w:rPr>
            </w:pPr>
            <w:r w:rsidRPr="000267BD">
              <w:rPr>
                <w:rFonts w:cs="Arial"/>
                <w:snapToGrid w:val="0"/>
                <w:sz w:val="20"/>
                <w:szCs w:val="20"/>
              </w:rPr>
              <w:t>If you travel to perform this contract/project, you could use a state-certified MBE travel agency and report that expense.</w:t>
            </w:r>
          </w:p>
          <w:p w14:paraId="506DD7C6" w14:textId="77777777" w:rsidR="00500486" w:rsidRPr="000267BD" w:rsidRDefault="00500486" w:rsidP="00500486">
            <w:pPr>
              <w:numPr>
                <w:ilvl w:val="0"/>
                <w:numId w:val="4"/>
              </w:numPr>
              <w:overflowPunct w:val="0"/>
              <w:autoSpaceDE w:val="0"/>
              <w:autoSpaceDN w:val="0"/>
              <w:adjustRightInd w:val="0"/>
              <w:spacing w:after="0" w:line="240" w:lineRule="auto"/>
              <w:textAlignment w:val="baseline"/>
              <w:rPr>
                <w:rFonts w:cs="Arial"/>
                <w:sz w:val="20"/>
                <w:szCs w:val="20"/>
              </w:rPr>
            </w:pPr>
            <w:r w:rsidRPr="000267BD">
              <w:rPr>
                <w:rFonts w:cs="Arial"/>
                <w:snapToGrid w:val="0"/>
                <w:sz w:val="20"/>
                <w:szCs w:val="20"/>
              </w:rPr>
              <w:t>Percentage of facilities maintenance services for facility(</w:t>
            </w:r>
            <w:proofErr w:type="spellStart"/>
            <w:r w:rsidRPr="000267BD">
              <w:rPr>
                <w:rFonts w:cs="Arial"/>
                <w:snapToGrid w:val="0"/>
                <w:sz w:val="20"/>
                <w:szCs w:val="20"/>
              </w:rPr>
              <w:t>ies</w:t>
            </w:r>
            <w:proofErr w:type="spellEnd"/>
            <w:r w:rsidRPr="000267BD">
              <w:rPr>
                <w:rFonts w:cs="Arial"/>
                <w:snapToGrid w:val="0"/>
                <w:sz w:val="20"/>
                <w:szCs w:val="20"/>
              </w:rPr>
              <w:t xml:space="preserve">) directly used by your staff </w:t>
            </w:r>
            <w:proofErr w:type="gramStart"/>
            <w:r w:rsidRPr="000267BD">
              <w:rPr>
                <w:rFonts w:cs="Arial"/>
                <w:snapToGrid w:val="0"/>
                <w:sz w:val="20"/>
                <w:szCs w:val="20"/>
              </w:rPr>
              <w:t>during the course of</w:t>
            </w:r>
            <w:proofErr w:type="gramEnd"/>
            <w:r w:rsidRPr="000267BD">
              <w:rPr>
                <w:rFonts w:cs="Arial"/>
                <w:snapToGrid w:val="0"/>
                <w:sz w:val="20"/>
                <w:szCs w:val="20"/>
              </w:rPr>
              <w:t xml:space="preserve"> this contract/project.</w:t>
            </w:r>
            <w:r w:rsidRPr="000267BD">
              <w:rPr>
                <w:rFonts w:cs="Arial"/>
                <w:sz w:val="20"/>
                <w:szCs w:val="20"/>
              </w:rPr>
              <w:t xml:space="preserve"> </w:t>
            </w:r>
          </w:p>
          <w:p w14:paraId="20FBB454" w14:textId="77777777" w:rsidR="00500486" w:rsidRPr="000267BD" w:rsidRDefault="00500486" w:rsidP="00B77413">
            <w:pPr>
              <w:spacing w:after="0" w:line="240" w:lineRule="auto"/>
              <w:rPr>
                <w:rFonts w:cs="Arial"/>
                <w:snapToGrid w:val="0"/>
                <w:sz w:val="20"/>
                <w:szCs w:val="20"/>
              </w:rPr>
            </w:pPr>
            <w:r w:rsidRPr="000267BD">
              <w:rPr>
                <w:rFonts w:cs="Arial"/>
                <w:sz w:val="20"/>
                <w:szCs w:val="20"/>
              </w:rPr>
              <w:t xml:space="preserve">These second-tier expenses can only be reported to the extent that they directly relate to your business with WisDOT. The percentage of the expense you can report is determined by the amount of your WisDOT sales as it relates to your total sales volume.  </w:t>
            </w:r>
            <w:r w:rsidRPr="000267BD">
              <w:rPr>
                <w:rFonts w:cs="Arial"/>
                <w:snapToGrid w:val="0"/>
                <w:sz w:val="20"/>
                <w:szCs w:val="20"/>
              </w:rPr>
              <w:t xml:space="preserve">Per the terms of your contract, you should actively pursue directing business towards these types of companies, and report your efforts in this regard </w:t>
            </w:r>
            <w:proofErr w:type="gramStart"/>
            <w:r w:rsidRPr="000267BD">
              <w:rPr>
                <w:rFonts w:cs="Arial"/>
                <w:snapToGrid w:val="0"/>
                <w:sz w:val="20"/>
                <w:szCs w:val="20"/>
              </w:rPr>
              <w:t xml:space="preserve">on a </w:t>
            </w:r>
            <w:r w:rsidRPr="000267BD">
              <w:rPr>
                <w:rFonts w:cs="Arial"/>
                <w:snapToGrid w:val="0"/>
                <w:sz w:val="20"/>
                <w:szCs w:val="20"/>
                <w:u w:val="single"/>
              </w:rPr>
              <w:t>monthly</w:t>
            </w:r>
            <w:r w:rsidRPr="000267BD">
              <w:rPr>
                <w:rFonts w:cs="Arial"/>
                <w:snapToGrid w:val="0"/>
                <w:sz w:val="20"/>
                <w:szCs w:val="20"/>
              </w:rPr>
              <w:t xml:space="preserve"> basis</w:t>
            </w:r>
            <w:proofErr w:type="gramEnd"/>
            <w:r w:rsidRPr="000267BD">
              <w:rPr>
                <w:rFonts w:cs="Arial"/>
                <w:snapToGrid w:val="0"/>
                <w:sz w:val="20"/>
                <w:szCs w:val="20"/>
              </w:rPr>
              <w:t xml:space="preserve">.  </w:t>
            </w:r>
          </w:p>
          <w:p w14:paraId="7341B57B" w14:textId="77777777" w:rsidR="00500486" w:rsidRPr="00ED138A" w:rsidRDefault="00500486" w:rsidP="00B77413">
            <w:pPr>
              <w:keepNext/>
              <w:keepLines/>
              <w:spacing w:after="0" w:line="240" w:lineRule="auto"/>
              <w:rPr>
                <w:rFonts w:cs="Arial"/>
                <w:sz w:val="20"/>
                <w:szCs w:val="20"/>
              </w:rPr>
            </w:pPr>
            <w:r w:rsidRPr="000267BD">
              <w:rPr>
                <w:rFonts w:cs="Arial"/>
                <w:sz w:val="20"/>
                <w:szCs w:val="20"/>
              </w:rPr>
              <w:t>***************************************************************************************************</w:t>
            </w:r>
            <w:r w:rsidRPr="000267BD">
              <w:rPr>
                <w:rFonts w:cs="Arial"/>
                <w:sz w:val="20"/>
                <w:szCs w:val="20"/>
              </w:rPr>
              <w:br/>
              <w:t>In paragraph form, describe your company/organization’s commitment/action plan with regard to the planned use of state-certified MBE/DVB businesses in subcontracting efforts, as well as developing MBE/DVB second</w:t>
            </w:r>
            <w:r w:rsidRPr="00ED138A">
              <w:rPr>
                <w:rFonts w:cs="Arial"/>
                <w:sz w:val="20"/>
                <w:szCs w:val="20"/>
              </w:rPr>
              <w:t>-tier suppliers.  Please list your specific commitments (attach sheet, if necessary).</w:t>
            </w:r>
          </w:p>
          <w:p w14:paraId="3ADC2E03" w14:textId="77777777" w:rsidR="00500486" w:rsidRPr="00ED138A" w:rsidRDefault="00500486" w:rsidP="00B77413">
            <w:pPr>
              <w:spacing w:after="0" w:line="240" w:lineRule="auto"/>
              <w:rPr>
                <w:rFonts w:cs="Arial"/>
                <w:sz w:val="20"/>
                <w:szCs w:val="20"/>
              </w:rPr>
            </w:pPr>
          </w:p>
          <w:tbl>
            <w:tblPr>
              <w:tblpPr w:leftFromText="180" w:rightFromText="180" w:vertAnchor="text" w:tblpY="-64"/>
              <w:tblOverlap w:val="never"/>
              <w:tblW w:w="10407"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407"/>
            </w:tblGrid>
            <w:tr w:rsidR="00500486" w:rsidRPr="00ED138A" w14:paraId="00932595" w14:textId="77777777" w:rsidTr="00B77413">
              <w:tc>
                <w:tcPr>
                  <w:tcW w:w="10407" w:type="dxa"/>
                </w:tcPr>
                <w:p w14:paraId="2BDE0C85" w14:textId="77777777" w:rsidR="00500486" w:rsidRPr="00ED138A" w:rsidRDefault="00500486" w:rsidP="00B77413">
                  <w:pPr>
                    <w:spacing w:after="0" w:line="240" w:lineRule="auto"/>
                    <w:rPr>
                      <w:rFonts w:cs="Arial"/>
                      <w:sz w:val="20"/>
                      <w:szCs w:val="20"/>
                    </w:rPr>
                  </w:pPr>
                </w:p>
              </w:tc>
            </w:tr>
            <w:tr w:rsidR="00500486" w:rsidRPr="00ED138A" w14:paraId="5C1F5434" w14:textId="77777777" w:rsidTr="00B77413">
              <w:tc>
                <w:tcPr>
                  <w:tcW w:w="10407" w:type="dxa"/>
                </w:tcPr>
                <w:p w14:paraId="281581BF" w14:textId="77777777" w:rsidR="00500486" w:rsidRPr="00ED138A" w:rsidRDefault="00500486" w:rsidP="00B77413">
                  <w:pPr>
                    <w:spacing w:after="0" w:line="240" w:lineRule="auto"/>
                    <w:rPr>
                      <w:rFonts w:cs="Arial"/>
                      <w:sz w:val="20"/>
                      <w:szCs w:val="20"/>
                    </w:rPr>
                  </w:pPr>
                </w:p>
              </w:tc>
            </w:tr>
          </w:tbl>
          <w:p w14:paraId="38EE2FBC" w14:textId="77777777" w:rsidR="00500486" w:rsidRPr="00ED138A" w:rsidRDefault="00500486" w:rsidP="00B77413">
            <w:pPr>
              <w:spacing w:after="0" w:line="240" w:lineRule="auto"/>
              <w:rPr>
                <w:rFonts w:cs="Arial"/>
                <w:sz w:val="20"/>
                <w:szCs w:val="20"/>
              </w:rPr>
            </w:pPr>
          </w:p>
        </w:tc>
      </w:tr>
    </w:tbl>
    <w:p w14:paraId="2E22B369" w14:textId="77777777" w:rsidR="00500486" w:rsidRPr="007B7DAE" w:rsidRDefault="00500486" w:rsidP="00500486">
      <w:pPr>
        <w:overflowPunct w:val="0"/>
        <w:autoSpaceDE w:val="0"/>
        <w:autoSpaceDN w:val="0"/>
        <w:adjustRightInd w:val="0"/>
        <w:spacing w:after="0" w:line="360" w:lineRule="auto"/>
        <w:textAlignment w:val="baseline"/>
        <w:rPr>
          <w:rFonts w:eastAsia="Times New Roman" w:cs="Arial"/>
          <w:sz w:val="20"/>
          <w:szCs w:val="20"/>
        </w:rPr>
      </w:pPr>
      <w:r w:rsidRPr="007B7DAE">
        <w:rPr>
          <w:rFonts w:eastAsia="Times New Roman" w:cs="Arial"/>
          <w:sz w:val="20"/>
          <w:szCs w:val="20"/>
        </w:rPr>
        <w:t>SIGNATURE: ______________________________________ DATE: __________________________________</w:t>
      </w:r>
    </w:p>
    <w:p w14:paraId="04499F29" w14:textId="77777777" w:rsidR="00500486" w:rsidRPr="007B7DAE" w:rsidRDefault="00500486" w:rsidP="00500486">
      <w:pPr>
        <w:overflowPunct w:val="0"/>
        <w:autoSpaceDE w:val="0"/>
        <w:autoSpaceDN w:val="0"/>
        <w:adjustRightInd w:val="0"/>
        <w:spacing w:after="0" w:line="360" w:lineRule="auto"/>
        <w:textAlignment w:val="baseline"/>
        <w:rPr>
          <w:rFonts w:eastAsia="Times New Roman" w:cs="Arial"/>
          <w:sz w:val="20"/>
          <w:szCs w:val="20"/>
        </w:rPr>
      </w:pPr>
      <w:r w:rsidRPr="007B7DAE">
        <w:rPr>
          <w:rFonts w:eastAsia="Times New Roman" w:cs="Arial"/>
          <w:sz w:val="20"/>
          <w:szCs w:val="20"/>
        </w:rPr>
        <w:t>PRINTED NAME &amp; TITLE: ____________________________________________________________________</w:t>
      </w:r>
    </w:p>
    <w:p w14:paraId="176B9D79" w14:textId="77777777" w:rsidR="00E03EB4" w:rsidRPr="007B7DAE" w:rsidRDefault="00500486" w:rsidP="00500486">
      <w:pPr>
        <w:overflowPunct w:val="0"/>
        <w:autoSpaceDE w:val="0"/>
        <w:autoSpaceDN w:val="0"/>
        <w:adjustRightInd w:val="0"/>
        <w:spacing w:after="0" w:line="360" w:lineRule="auto"/>
        <w:textAlignment w:val="baseline"/>
        <w:rPr>
          <w:rFonts w:eastAsia="Times New Roman" w:cs="Arial"/>
          <w:sz w:val="20"/>
          <w:szCs w:val="20"/>
        </w:rPr>
        <w:sectPr w:rsidR="00E03EB4" w:rsidRPr="007B7DAE" w:rsidSect="00876173">
          <w:pgSz w:w="12240" w:h="15840" w:code="1"/>
          <w:pgMar w:top="1152" w:right="720" w:bottom="576" w:left="720" w:header="720" w:footer="720" w:gutter="0"/>
          <w:cols w:space="720"/>
        </w:sectPr>
      </w:pPr>
      <w:r w:rsidRPr="007B7DAE">
        <w:rPr>
          <w:rFonts w:eastAsia="Times New Roman" w:cs="Arial"/>
          <w:sz w:val="20"/>
          <w:szCs w:val="20"/>
        </w:rPr>
        <w:t>COMPANY: ________________________________________PHONE NUMBER: ________________________</w:t>
      </w:r>
    </w:p>
    <w:p w14:paraId="1684D991" w14:textId="77777777" w:rsidR="00E03EB4" w:rsidRPr="006832A9" w:rsidRDefault="00E03EB4" w:rsidP="00E03EB4">
      <w:pPr>
        <w:pStyle w:val="Title"/>
        <w:ind w:right="18"/>
        <w:jc w:val="left"/>
        <w:rPr>
          <w:rFonts w:asciiTheme="minorHAnsi" w:hAnsiTheme="minorHAnsi"/>
          <w:sz w:val="22"/>
          <w:szCs w:val="22"/>
        </w:rPr>
      </w:pPr>
      <w:r w:rsidRPr="00E570D6">
        <w:rPr>
          <w:rFonts w:asciiTheme="minorHAnsi" w:hAnsiTheme="minorHAnsi"/>
          <w:caps/>
          <w:sz w:val="22"/>
          <w:szCs w:val="22"/>
        </w:rPr>
        <w:t>Attachment</w:t>
      </w:r>
      <w:r w:rsidRPr="006832A9">
        <w:rPr>
          <w:rFonts w:asciiTheme="minorHAnsi" w:hAnsiTheme="minorHAnsi"/>
          <w:sz w:val="22"/>
          <w:szCs w:val="22"/>
        </w:rPr>
        <w:t xml:space="preserve"> D</w:t>
      </w:r>
    </w:p>
    <w:p w14:paraId="019B4268" w14:textId="77777777" w:rsidR="00E03EB4" w:rsidRDefault="00E03EB4" w:rsidP="00E03EB4">
      <w:pPr>
        <w:pStyle w:val="Title"/>
        <w:ind w:right="18"/>
        <w:rPr>
          <w:rFonts w:asciiTheme="minorHAnsi" w:hAnsiTheme="minorHAnsi"/>
          <w:sz w:val="24"/>
        </w:rPr>
      </w:pPr>
      <w:r w:rsidRPr="001B15E2">
        <w:rPr>
          <w:rFonts w:asciiTheme="minorHAnsi" w:hAnsiTheme="minorHAnsi"/>
          <w:sz w:val="24"/>
        </w:rPr>
        <w:t xml:space="preserve">MINORITY BUSINESS </w:t>
      </w:r>
    </w:p>
    <w:p w14:paraId="3C4F4222" w14:textId="77777777" w:rsidR="00E03EB4" w:rsidRPr="000267BD" w:rsidRDefault="00E03EB4" w:rsidP="00E03EB4">
      <w:pPr>
        <w:pStyle w:val="Title"/>
        <w:ind w:right="18"/>
        <w:rPr>
          <w:rFonts w:cs="Arial"/>
          <w:bCs w:val="0"/>
        </w:rPr>
      </w:pPr>
      <w:r w:rsidRPr="000267BD">
        <w:rPr>
          <w:rFonts w:cs="Arial"/>
          <w:bCs w:val="0"/>
        </w:rPr>
        <w:t xml:space="preserve">DISABLED VETERAN-OWNED BUSINESS </w:t>
      </w:r>
    </w:p>
    <w:p w14:paraId="47A8EE97" w14:textId="77777777" w:rsidR="00E03EB4" w:rsidRPr="000267BD" w:rsidRDefault="00E03EB4" w:rsidP="00E03EB4">
      <w:pPr>
        <w:pStyle w:val="Title"/>
        <w:ind w:right="18"/>
        <w:rPr>
          <w:rFonts w:asciiTheme="minorHAnsi" w:hAnsiTheme="minorHAnsi"/>
          <w:sz w:val="24"/>
        </w:rPr>
      </w:pPr>
      <w:r w:rsidRPr="000267BD">
        <w:rPr>
          <w:rFonts w:asciiTheme="minorHAnsi" w:hAnsiTheme="minorHAnsi"/>
          <w:sz w:val="24"/>
        </w:rPr>
        <w:t>PARTICIPATION REPORT</w:t>
      </w:r>
    </w:p>
    <w:p w14:paraId="36D5ECCD" w14:textId="77777777" w:rsidR="00E03EB4" w:rsidRPr="000267BD" w:rsidRDefault="00E03EB4" w:rsidP="00E03EB4">
      <w:pPr>
        <w:pStyle w:val="Title"/>
        <w:ind w:right="18"/>
        <w:rPr>
          <w:rFonts w:asciiTheme="minorHAnsi" w:hAnsiTheme="minorHAnsi"/>
          <w:b w:val="0"/>
          <w:sz w:val="16"/>
        </w:rPr>
      </w:pPr>
      <w:r w:rsidRPr="000267BD">
        <w:rPr>
          <w:rFonts w:asciiTheme="minorHAnsi" w:hAnsiTheme="minorHAnsi"/>
          <w:b w:val="0"/>
          <w:sz w:val="16"/>
        </w:rPr>
        <w:t>Wisconsin Department of Transportation</w:t>
      </w:r>
    </w:p>
    <w:p w14:paraId="47EA3510" w14:textId="77777777" w:rsidR="00E03EB4" w:rsidRPr="000267BD" w:rsidRDefault="00E03EB4" w:rsidP="00E03EB4">
      <w:pPr>
        <w:pStyle w:val="Title"/>
        <w:ind w:right="18"/>
        <w:rPr>
          <w:rFonts w:asciiTheme="minorHAnsi" w:hAnsiTheme="minorHAnsi"/>
          <w:b w:val="0"/>
          <w:sz w:val="16"/>
        </w:rPr>
      </w:pPr>
      <w:r w:rsidRPr="000267BD">
        <w:rPr>
          <w:rFonts w:asciiTheme="minorHAnsi" w:hAnsiTheme="minorHAnsi"/>
          <w:b w:val="0"/>
          <w:sz w:val="16"/>
        </w:rPr>
        <w:t xml:space="preserve">DT1230     8/2006     </w:t>
      </w:r>
      <w:r w:rsidR="00B77413" w:rsidRPr="000267BD">
        <w:rPr>
          <w:rFonts w:asciiTheme="minorHAnsi" w:hAnsiTheme="minorHAnsi"/>
          <w:b w:val="0"/>
          <w:sz w:val="16"/>
        </w:rPr>
        <w:t>s.16.75 (</w:t>
      </w:r>
      <w:r w:rsidRPr="000267BD">
        <w:rPr>
          <w:rFonts w:asciiTheme="minorHAnsi" w:hAnsiTheme="minorHAnsi"/>
          <w:b w:val="0"/>
          <w:sz w:val="16"/>
        </w:rPr>
        <w:t>3m) Wis. Stats.</w:t>
      </w:r>
    </w:p>
    <w:p w14:paraId="7F027050" w14:textId="77777777" w:rsidR="00E03EB4" w:rsidRPr="000267BD" w:rsidRDefault="00E03EB4" w:rsidP="00E03EB4">
      <w:pPr>
        <w:pStyle w:val="Title"/>
        <w:ind w:right="18"/>
        <w:rPr>
          <w:rFonts w:asciiTheme="minorHAnsi" w:hAnsiTheme="minorHAnsi"/>
          <w:sz w:val="16"/>
        </w:rPr>
      </w:pPr>
    </w:p>
    <w:p w14:paraId="1B9BB489" w14:textId="77777777" w:rsidR="00E03EB4" w:rsidRPr="000267BD" w:rsidRDefault="00E03EB4" w:rsidP="00E03EB4">
      <w:pPr>
        <w:pStyle w:val="Title"/>
        <w:ind w:right="18"/>
        <w:jc w:val="left"/>
        <w:rPr>
          <w:rFonts w:asciiTheme="minorHAnsi" w:hAnsiTheme="minorHAnsi"/>
        </w:rPr>
      </w:pPr>
      <w:r w:rsidRPr="000267BD">
        <w:rPr>
          <w:rFonts w:asciiTheme="minorHAnsi" w:hAnsiTheme="minorHAnsi"/>
        </w:rPr>
        <w:t>Instructions:  Complete and submit to Wisconsin Department of Transportation by the 20</w:t>
      </w:r>
      <w:r w:rsidRPr="000267BD">
        <w:rPr>
          <w:rFonts w:asciiTheme="minorHAnsi" w:hAnsiTheme="minorHAnsi"/>
          <w:vertAlign w:val="superscript"/>
        </w:rPr>
        <w:t>th</w:t>
      </w:r>
      <w:r w:rsidRPr="000267BD">
        <w:rPr>
          <w:rFonts w:asciiTheme="minorHAnsi" w:hAnsiTheme="minorHAnsi"/>
        </w:rPr>
        <w:t xml:space="preserve"> of each month.</w:t>
      </w:r>
    </w:p>
    <w:tbl>
      <w:tblPr>
        <w:tblW w:w="0" w:type="auto"/>
        <w:tblLayout w:type="fixed"/>
        <w:tblLook w:val="0000" w:firstRow="0" w:lastRow="0" w:firstColumn="0" w:lastColumn="0" w:noHBand="0" w:noVBand="0"/>
      </w:tblPr>
      <w:tblGrid>
        <w:gridCol w:w="2088"/>
        <w:gridCol w:w="8712"/>
      </w:tblGrid>
      <w:tr w:rsidR="00E03EB4" w:rsidRPr="001B15E2" w14:paraId="1F20C566" w14:textId="77777777" w:rsidTr="00876173">
        <w:tc>
          <w:tcPr>
            <w:tcW w:w="2088" w:type="dxa"/>
            <w:tcBorders>
              <w:top w:val="nil"/>
              <w:left w:val="nil"/>
              <w:bottom w:val="nil"/>
              <w:right w:val="nil"/>
            </w:tcBorders>
          </w:tcPr>
          <w:p w14:paraId="3F69AED5" w14:textId="77777777" w:rsidR="00E03EB4" w:rsidRPr="000267BD" w:rsidRDefault="00E03EB4" w:rsidP="00876173">
            <w:pPr>
              <w:spacing w:after="0" w:line="240" w:lineRule="auto"/>
              <w:ind w:right="18"/>
            </w:pPr>
            <w:r w:rsidRPr="000267BD">
              <w:t>Return via FAX to:</w:t>
            </w:r>
          </w:p>
          <w:p w14:paraId="5464EAA8" w14:textId="77777777" w:rsidR="00E03EB4" w:rsidRPr="000267BD" w:rsidRDefault="00E03EB4" w:rsidP="00876173">
            <w:pPr>
              <w:spacing w:after="0" w:line="240" w:lineRule="auto"/>
              <w:ind w:right="18"/>
              <w:jc w:val="center"/>
            </w:pPr>
            <w:r w:rsidRPr="000267BD">
              <w:t>OR</w:t>
            </w:r>
          </w:p>
          <w:p w14:paraId="3E8B2199" w14:textId="77777777" w:rsidR="00E03EB4" w:rsidRPr="000267BD" w:rsidRDefault="00E03EB4" w:rsidP="00876173">
            <w:pPr>
              <w:spacing w:after="0" w:line="240" w:lineRule="auto"/>
              <w:ind w:right="18"/>
            </w:pPr>
            <w:r w:rsidRPr="000267BD">
              <w:t>Return via e-mail to:</w:t>
            </w:r>
          </w:p>
        </w:tc>
        <w:tc>
          <w:tcPr>
            <w:tcW w:w="8712" w:type="dxa"/>
            <w:tcBorders>
              <w:top w:val="nil"/>
              <w:left w:val="nil"/>
              <w:bottom w:val="nil"/>
              <w:right w:val="nil"/>
            </w:tcBorders>
          </w:tcPr>
          <w:p w14:paraId="7A94BA01" w14:textId="77777777" w:rsidR="00E03EB4" w:rsidRPr="000267BD" w:rsidRDefault="00E03EB4" w:rsidP="00876173">
            <w:pPr>
              <w:spacing w:after="0" w:line="240" w:lineRule="auto"/>
              <w:ind w:right="18"/>
            </w:pPr>
            <w:r w:rsidRPr="000267BD">
              <w:t>608-267-</w:t>
            </w:r>
            <w:proofErr w:type="gramStart"/>
            <w:r w:rsidRPr="000267BD">
              <w:t>3609,  ATTN</w:t>
            </w:r>
            <w:proofErr w:type="gramEnd"/>
            <w:r w:rsidRPr="000267BD">
              <w:t>:  Purchasing Minority Business Coordinator</w:t>
            </w:r>
          </w:p>
          <w:p w14:paraId="36B0A6E2" w14:textId="77777777" w:rsidR="00E03EB4" w:rsidRPr="000267BD" w:rsidRDefault="00E03EB4" w:rsidP="00876173">
            <w:pPr>
              <w:spacing w:after="0" w:line="240" w:lineRule="auto"/>
              <w:ind w:right="18"/>
            </w:pPr>
          </w:p>
          <w:p w14:paraId="31FF02F2" w14:textId="77777777" w:rsidR="00E03EB4" w:rsidRPr="007B0077" w:rsidRDefault="001F37E2" w:rsidP="00876173">
            <w:pPr>
              <w:spacing w:after="0" w:line="240" w:lineRule="auto"/>
              <w:ind w:right="18"/>
            </w:pPr>
            <w:hyperlink r:id="rId23" w:history="1">
              <w:r w:rsidR="00E03EB4" w:rsidRPr="000267BD">
                <w:rPr>
                  <w:rStyle w:val="Hyperlink"/>
                </w:rPr>
                <w:t>DOTTIPSCOrrespond@dot.wi.gov</w:t>
              </w:r>
            </w:hyperlink>
          </w:p>
        </w:tc>
      </w:tr>
    </w:tbl>
    <w:p w14:paraId="47419878" w14:textId="77777777" w:rsidR="00E03EB4" w:rsidRPr="001B15E2" w:rsidRDefault="00E03EB4" w:rsidP="00E03EB4">
      <w:pPr>
        <w:pStyle w:val="Title"/>
        <w:ind w:right="18"/>
        <w:jc w:val="left"/>
        <w:rPr>
          <w:rFonts w:asciiTheme="minorHAnsi" w:hAnsiTheme="minorHAnsi"/>
          <w:b w:val="0"/>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2700"/>
        <w:gridCol w:w="612"/>
        <w:gridCol w:w="1728"/>
        <w:gridCol w:w="1170"/>
        <w:gridCol w:w="1080"/>
        <w:gridCol w:w="1423"/>
      </w:tblGrid>
      <w:tr w:rsidR="00E03EB4" w:rsidRPr="001B15E2" w14:paraId="7DBE043F" w14:textId="77777777" w:rsidTr="00876173">
        <w:trPr>
          <w:trHeight w:val="240"/>
        </w:trPr>
        <w:tc>
          <w:tcPr>
            <w:tcW w:w="2088" w:type="dxa"/>
            <w:tcBorders>
              <w:top w:val="single" w:sz="6" w:space="0" w:color="auto"/>
              <w:left w:val="single" w:sz="6" w:space="0" w:color="auto"/>
              <w:bottom w:val="nil"/>
              <w:right w:val="single" w:sz="6" w:space="0" w:color="auto"/>
            </w:tcBorders>
          </w:tcPr>
          <w:p w14:paraId="3A831932" w14:textId="77777777" w:rsidR="00E03EB4" w:rsidRPr="001B15E2" w:rsidRDefault="00E03EB4" w:rsidP="00876173">
            <w:pPr>
              <w:pStyle w:val="Title"/>
              <w:ind w:right="18"/>
              <w:jc w:val="left"/>
              <w:rPr>
                <w:rFonts w:asciiTheme="minorHAnsi" w:hAnsiTheme="minorHAnsi"/>
                <w:b w:val="0"/>
                <w:sz w:val="16"/>
              </w:rPr>
            </w:pPr>
            <w:r w:rsidRPr="001B15E2">
              <w:rPr>
                <w:rFonts w:asciiTheme="minorHAnsi" w:hAnsiTheme="minorHAnsi"/>
                <w:b w:val="0"/>
                <w:sz w:val="16"/>
              </w:rPr>
              <w:t>Report Date</w:t>
            </w:r>
          </w:p>
        </w:tc>
        <w:tc>
          <w:tcPr>
            <w:tcW w:w="2700" w:type="dxa"/>
            <w:tcBorders>
              <w:top w:val="single" w:sz="6" w:space="0" w:color="auto"/>
              <w:left w:val="single" w:sz="6" w:space="0" w:color="auto"/>
              <w:bottom w:val="nil"/>
              <w:right w:val="single" w:sz="6" w:space="0" w:color="auto"/>
            </w:tcBorders>
          </w:tcPr>
          <w:p w14:paraId="526A78B1" w14:textId="77777777" w:rsidR="00E03EB4" w:rsidRPr="001B15E2" w:rsidRDefault="00E03EB4" w:rsidP="00876173">
            <w:pPr>
              <w:pStyle w:val="Title"/>
              <w:ind w:right="18"/>
              <w:jc w:val="left"/>
              <w:rPr>
                <w:rFonts w:asciiTheme="minorHAnsi" w:hAnsiTheme="minorHAnsi"/>
                <w:b w:val="0"/>
                <w:sz w:val="16"/>
              </w:rPr>
            </w:pPr>
            <w:r w:rsidRPr="001B15E2">
              <w:rPr>
                <w:rFonts w:asciiTheme="minorHAnsi" w:hAnsiTheme="minorHAnsi"/>
                <w:b w:val="0"/>
                <w:sz w:val="16"/>
              </w:rPr>
              <w:t xml:space="preserve">Contract / Purchase Order # </w:t>
            </w:r>
          </w:p>
        </w:tc>
        <w:tc>
          <w:tcPr>
            <w:tcW w:w="4590" w:type="dxa"/>
            <w:gridSpan w:val="4"/>
            <w:tcBorders>
              <w:top w:val="single" w:sz="6" w:space="0" w:color="auto"/>
              <w:left w:val="single" w:sz="6" w:space="0" w:color="auto"/>
              <w:bottom w:val="nil"/>
              <w:right w:val="nil"/>
            </w:tcBorders>
          </w:tcPr>
          <w:p w14:paraId="59A4FCDC" w14:textId="77777777" w:rsidR="00E03EB4" w:rsidRPr="001B15E2" w:rsidRDefault="00E03EB4" w:rsidP="00876173">
            <w:pPr>
              <w:pStyle w:val="Title"/>
              <w:ind w:right="18"/>
              <w:jc w:val="left"/>
              <w:rPr>
                <w:rFonts w:asciiTheme="minorHAnsi" w:hAnsiTheme="minorHAnsi"/>
                <w:b w:val="0"/>
                <w:sz w:val="16"/>
              </w:rPr>
            </w:pPr>
            <w:proofErr w:type="gramStart"/>
            <w:r w:rsidRPr="001B15E2">
              <w:rPr>
                <w:rFonts w:asciiTheme="minorHAnsi" w:hAnsiTheme="minorHAnsi"/>
                <w:b w:val="0"/>
                <w:sz w:val="16"/>
              </w:rPr>
              <w:t>Time Period</w:t>
            </w:r>
            <w:proofErr w:type="gramEnd"/>
            <w:r w:rsidRPr="001B15E2">
              <w:rPr>
                <w:rFonts w:asciiTheme="minorHAnsi" w:hAnsiTheme="minorHAnsi"/>
                <w:b w:val="0"/>
                <w:sz w:val="16"/>
              </w:rPr>
              <w:t xml:space="preserve"> Covered by Report</w:t>
            </w:r>
          </w:p>
        </w:tc>
        <w:tc>
          <w:tcPr>
            <w:tcW w:w="1423" w:type="dxa"/>
            <w:tcBorders>
              <w:top w:val="single" w:sz="6" w:space="0" w:color="auto"/>
              <w:left w:val="nil"/>
              <w:bottom w:val="nil"/>
              <w:right w:val="single" w:sz="6" w:space="0" w:color="auto"/>
            </w:tcBorders>
          </w:tcPr>
          <w:p w14:paraId="2985669B" w14:textId="77777777" w:rsidR="00E03EB4" w:rsidRPr="001B15E2" w:rsidRDefault="00E03EB4" w:rsidP="00876173">
            <w:pPr>
              <w:pStyle w:val="Title"/>
              <w:ind w:right="18"/>
              <w:jc w:val="left"/>
              <w:rPr>
                <w:rFonts w:asciiTheme="minorHAnsi" w:hAnsiTheme="minorHAnsi"/>
                <w:b w:val="0"/>
                <w:sz w:val="16"/>
              </w:rPr>
            </w:pPr>
          </w:p>
        </w:tc>
      </w:tr>
      <w:tr w:rsidR="00E03EB4" w:rsidRPr="001B15E2" w14:paraId="51AB4A7B" w14:textId="77777777" w:rsidTr="00876173">
        <w:trPr>
          <w:trHeight w:val="240"/>
        </w:trPr>
        <w:tc>
          <w:tcPr>
            <w:tcW w:w="2088" w:type="dxa"/>
            <w:tcBorders>
              <w:top w:val="nil"/>
              <w:left w:val="single" w:sz="6" w:space="0" w:color="auto"/>
              <w:bottom w:val="nil"/>
              <w:right w:val="single" w:sz="6" w:space="0" w:color="auto"/>
            </w:tcBorders>
          </w:tcPr>
          <w:p w14:paraId="7DB5F113" w14:textId="77777777" w:rsidR="00E03EB4" w:rsidRPr="001B15E2" w:rsidRDefault="00946C2D" w:rsidP="00876173">
            <w:pPr>
              <w:pStyle w:val="Title"/>
              <w:ind w:right="18"/>
              <w:jc w:val="left"/>
              <w:rPr>
                <w:rFonts w:asciiTheme="minorHAnsi" w:hAnsiTheme="minorHAnsi"/>
                <w:b w:val="0"/>
                <w:sz w:val="16"/>
              </w:rPr>
            </w:pPr>
            <w:r w:rsidRPr="001B15E2">
              <w:rPr>
                <w:rFonts w:asciiTheme="minorHAnsi" w:hAnsiTheme="minorHAnsi"/>
                <w:b w:val="0"/>
              </w:rPr>
              <w:fldChar w:fldCharType="begin">
                <w:ffData>
                  <w:name w:val="Text3"/>
                  <w:enabled/>
                  <w:calcOnExit w:val="0"/>
                  <w:textInput/>
                </w:ffData>
              </w:fldChar>
            </w:r>
            <w:r w:rsidR="00E03EB4" w:rsidRPr="001B15E2">
              <w:rPr>
                <w:rFonts w:asciiTheme="minorHAnsi" w:hAnsiTheme="minorHAnsi"/>
                <w:b w:val="0"/>
              </w:rPr>
              <w:instrText xml:space="preserve">formtext </w:instrText>
            </w:r>
            <w:r w:rsidRPr="001B15E2">
              <w:rPr>
                <w:rFonts w:asciiTheme="minorHAnsi" w:hAnsiTheme="minorHAnsi"/>
                <w:b w:val="0"/>
              </w:rPr>
            </w:r>
            <w:r w:rsidRPr="001B15E2">
              <w:rPr>
                <w:rFonts w:asciiTheme="minorHAnsi" w:hAnsiTheme="minorHAnsi"/>
                <w:b w:val="0"/>
              </w:rPr>
              <w:fldChar w:fldCharType="separate"/>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Pr="001B15E2">
              <w:rPr>
                <w:rFonts w:asciiTheme="minorHAnsi" w:hAnsiTheme="minorHAnsi"/>
                <w:b w:val="0"/>
              </w:rPr>
              <w:fldChar w:fldCharType="end"/>
            </w:r>
          </w:p>
        </w:tc>
        <w:tc>
          <w:tcPr>
            <w:tcW w:w="2700" w:type="dxa"/>
            <w:tcBorders>
              <w:top w:val="nil"/>
              <w:left w:val="single" w:sz="6" w:space="0" w:color="auto"/>
              <w:bottom w:val="nil"/>
              <w:right w:val="single" w:sz="6" w:space="0" w:color="auto"/>
            </w:tcBorders>
          </w:tcPr>
          <w:p w14:paraId="47EE6069" w14:textId="77777777" w:rsidR="00E03EB4" w:rsidRPr="001B15E2" w:rsidRDefault="00946C2D" w:rsidP="00876173">
            <w:pPr>
              <w:pStyle w:val="Title"/>
              <w:ind w:right="18"/>
              <w:jc w:val="left"/>
              <w:rPr>
                <w:rFonts w:asciiTheme="minorHAnsi" w:hAnsiTheme="minorHAnsi"/>
                <w:b w:val="0"/>
                <w:sz w:val="16"/>
              </w:rPr>
            </w:pPr>
            <w:r w:rsidRPr="001B15E2">
              <w:rPr>
                <w:rFonts w:asciiTheme="minorHAnsi" w:hAnsiTheme="minorHAnsi"/>
                <w:b w:val="0"/>
              </w:rPr>
              <w:fldChar w:fldCharType="begin">
                <w:ffData>
                  <w:name w:val="Text3"/>
                  <w:enabled/>
                  <w:calcOnExit w:val="0"/>
                  <w:textInput/>
                </w:ffData>
              </w:fldChar>
            </w:r>
            <w:r w:rsidR="00E03EB4" w:rsidRPr="001B15E2">
              <w:rPr>
                <w:rFonts w:asciiTheme="minorHAnsi" w:hAnsiTheme="minorHAnsi"/>
                <w:b w:val="0"/>
              </w:rPr>
              <w:instrText xml:space="preserve">formtext </w:instrText>
            </w:r>
            <w:r w:rsidRPr="001B15E2">
              <w:rPr>
                <w:rFonts w:asciiTheme="minorHAnsi" w:hAnsiTheme="minorHAnsi"/>
                <w:b w:val="0"/>
              </w:rPr>
            </w:r>
            <w:r w:rsidRPr="001B15E2">
              <w:rPr>
                <w:rFonts w:asciiTheme="minorHAnsi" w:hAnsiTheme="minorHAnsi"/>
                <w:b w:val="0"/>
              </w:rPr>
              <w:fldChar w:fldCharType="separate"/>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Pr="001B15E2">
              <w:rPr>
                <w:rFonts w:asciiTheme="minorHAnsi" w:hAnsiTheme="minorHAnsi"/>
                <w:b w:val="0"/>
              </w:rPr>
              <w:fldChar w:fldCharType="end"/>
            </w:r>
          </w:p>
        </w:tc>
        <w:tc>
          <w:tcPr>
            <w:tcW w:w="2340" w:type="dxa"/>
            <w:gridSpan w:val="2"/>
            <w:tcBorders>
              <w:top w:val="nil"/>
              <w:left w:val="single" w:sz="6" w:space="0" w:color="auto"/>
              <w:bottom w:val="nil"/>
              <w:right w:val="nil"/>
            </w:tcBorders>
          </w:tcPr>
          <w:p w14:paraId="1EF57563" w14:textId="77777777" w:rsidR="00E03EB4" w:rsidRPr="001B15E2" w:rsidRDefault="00946C2D" w:rsidP="00876173">
            <w:pPr>
              <w:pStyle w:val="Title"/>
              <w:ind w:right="18"/>
              <w:jc w:val="left"/>
              <w:rPr>
                <w:rFonts w:asciiTheme="minorHAnsi" w:hAnsiTheme="minorHAnsi"/>
                <w:b w:val="0"/>
              </w:rPr>
            </w:pPr>
            <w:r w:rsidRPr="001B15E2">
              <w:rPr>
                <w:rFonts w:asciiTheme="minorHAnsi" w:hAnsiTheme="minorHAnsi"/>
                <w:b w:val="0"/>
              </w:rPr>
              <w:fldChar w:fldCharType="begin">
                <w:ffData>
                  <w:name w:val="Check1"/>
                  <w:enabled/>
                  <w:calcOnExit w:val="0"/>
                  <w:checkBox>
                    <w:sizeAuto/>
                    <w:default w:val="0"/>
                  </w:checkBox>
                </w:ffData>
              </w:fldChar>
            </w:r>
            <w:r w:rsidR="00E03EB4" w:rsidRPr="001B15E2">
              <w:rPr>
                <w:rFonts w:asciiTheme="minorHAnsi" w:hAnsiTheme="minorHAnsi"/>
                <w:b w:val="0"/>
              </w:rPr>
              <w:instrText xml:space="preserve"> FORMCHECKBOX </w:instrText>
            </w:r>
            <w:r w:rsidR="001F37E2">
              <w:rPr>
                <w:rFonts w:asciiTheme="minorHAnsi" w:hAnsiTheme="minorHAnsi"/>
                <w:b w:val="0"/>
              </w:rPr>
            </w:r>
            <w:r w:rsidR="001F37E2">
              <w:rPr>
                <w:rFonts w:asciiTheme="minorHAnsi" w:hAnsiTheme="minorHAnsi"/>
                <w:b w:val="0"/>
              </w:rPr>
              <w:fldChar w:fldCharType="separate"/>
            </w:r>
            <w:r w:rsidRPr="001B15E2">
              <w:rPr>
                <w:rFonts w:asciiTheme="minorHAnsi" w:hAnsiTheme="minorHAnsi"/>
                <w:b w:val="0"/>
              </w:rPr>
              <w:fldChar w:fldCharType="end"/>
            </w:r>
            <w:r w:rsidR="00E03EB4" w:rsidRPr="001B15E2">
              <w:rPr>
                <w:rFonts w:asciiTheme="minorHAnsi" w:hAnsiTheme="minorHAnsi"/>
                <w:b w:val="0"/>
              </w:rPr>
              <w:t xml:space="preserve">  Monthly:</w:t>
            </w:r>
          </w:p>
        </w:tc>
        <w:tc>
          <w:tcPr>
            <w:tcW w:w="1170" w:type="dxa"/>
            <w:tcBorders>
              <w:top w:val="nil"/>
              <w:left w:val="nil"/>
              <w:bottom w:val="nil"/>
              <w:right w:val="nil"/>
            </w:tcBorders>
          </w:tcPr>
          <w:p w14:paraId="49A51741" w14:textId="77777777" w:rsidR="00E03EB4" w:rsidRPr="001B15E2" w:rsidRDefault="00946C2D" w:rsidP="00876173">
            <w:pPr>
              <w:pStyle w:val="Title"/>
              <w:ind w:right="18"/>
              <w:jc w:val="left"/>
              <w:rPr>
                <w:rFonts w:asciiTheme="minorHAnsi" w:hAnsiTheme="minorHAnsi"/>
                <w:b w:val="0"/>
                <w:sz w:val="16"/>
              </w:rPr>
            </w:pPr>
            <w:r w:rsidRPr="001B15E2">
              <w:rPr>
                <w:rFonts w:asciiTheme="minorHAnsi" w:hAnsiTheme="minorHAnsi"/>
                <w:b w:val="0"/>
              </w:rPr>
              <w:fldChar w:fldCharType="begin">
                <w:ffData>
                  <w:name w:val="Text9"/>
                  <w:enabled/>
                  <w:calcOnExit w:val="0"/>
                  <w:textInput>
                    <w:type w:val="date"/>
                    <w:format w:val="M/d/yyyy"/>
                  </w:textInput>
                </w:ffData>
              </w:fldChar>
            </w:r>
            <w:r w:rsidR="00E03EB4" w:rsidRPr="001B15E2">
              <w:rPr>
                <w:rFonts w:asciiTheme="minorHAnsi" w:hAnsiTheme="minorHAnsi"/>
                <w:b w:val="0"/>
              </w:rPr>
              <w:instrText xml:space="preserve"> FORMTEXT </w:instrText>
            </w:r>
            <w:r w:rsidRPr="001B15E2">
              <w:rPr>
                <w:rFonts w:asciiTheme="minorHAnsi" w:hAnsiTheme="minorHAnsi"/>
                <w:b w:val="0"/>
              </w:rPr>
            </w:r>
            <w:r w:rsidRPr="001B15E2">
              <w:rPr>
                <w:rFonts w:asciiTheme="minorHAnsi" w:hAnsiTheme="minorHAnsi"/>
                <w:b w:val="0"/>
              </w:rPr>
              <w:fldChar w:fldCharType="separate"/>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Pr="001B15E2">
              <w:rPr>
                <w:rFonts w:asciiTheme="minorHAnsi" w:hAnsiTheme="minorHAnsi"/>
                <w:b w:val="0"/>
              </w:rPr>
              <w:fldChar w:fldCharType="end"/>
            </w:r>
          </w:p>
        </w:tc>
        <w:tc>
          <w:tcPr>
            <w:tcW w:w="1080" w:type="dxa"/>
            <w:tcBorders>
              <w:top w:val="nil"/>
              <w:left w:val="nil"/>
              <w:bottom w:val="nil"/>
              <w:right w:val="nil"/>
            </w:tcBorders>
          </w:tcPr>
          <w:p w14:paraId="5D79EC9B" w14:textId="77777777" w:rsidR="00E03EB4" w:rsidRPr="001B15E2" w:rsidRDefault="00E03EB4" w:rsidP="00876173">
            <w:pPr>
              <w:pStyle w:val="Title"/>
              <w:ind w:right="18"/>
              <w:jc w:val="left"/>
              <w:rPr>
                <w:rFonts w:asciiTheme="minorHAnsi" w:hAnsiTheme="minorHAnsi"/>
                <w:b w:val="0"/>
                <w:sz w:val="16"/>
              </w:rPr>
            </w:pPr>
            <w:r w:rsidRPr="001B15E2">
              <w:rPr>
                <w:rFonts w:asciiTheme="minorHAnsi" w:hAnsiTheme="minorHAnsi"/>
                <w:b w:val="0"/>
              </w:rPr>
              <w:t>through</w:t>
            </w:r>
          </w:p>
        </w:tc>
        <w:tc>
          <w:tcPr>
            <w:tcW w:w="1423" w:type="dxa"/>
            <w:tcBorders>
              <w:top w:val="nil"/>
              <w:left w:val="nil"/>
              <w:bottom w:val="nil"/>
              <w:right w:val="single" w:sz="6" w:space="0" w:color="auto"/>
            </w:tcBorders>
          </w:tcPr>
          <w:p w14:paraId="2976E7E7" w14:textId="77777777" w:rsidR="00E03EB4" w:rsidRPr="001B15E2" w:rsidRDefault="00946C2D" w:rsidP="00876173">
            <w:pPr>
              <w:pStyle w:val="Title"/>
              <w:ind w:right="18"/>
              <w:jc w:val="left"/>
              <w:rPr>
                <w:rFonts w:asciiTheme="minorHAnsi" w:hAnsiTheme="minorHAnsi"/>
                <w:b w:val="0"/>
                <w:sz w:val="16"/>
              </w:rPr>
            </w:pPr>
            <w:r w:rsidRPr="001B15E2">
              <w:rPr>
                <w:rFonts w:asciiTheme="minorHAnsi" w:hAnsiTheme="minorHAnsi"/>
                <w:b w:val="0"/>
              </w:rPr>
              <w:fldChar w:fldCharType="begin">
                <w:ffData>
                  <w:name w:val="Text5"/>
                  <w:enabled/>
                  <w:calcOnExit w:val="0"/>
                  <w:textInput>
                    <w:type w:val="date"/>
                    <w:format w:val="M/d/yyyy"/>
                  </w:textInput>
                </w:ffData>
              </w:fldChar>
            </w:r>
            <w:r w:rsidR="00E03EB4" w:rsidRPr="001B15E2">
              <w:rPr>
                <w:rFonts w:asciiTheme="minorHAnsi" w:hAnsiTheme="minorHAnsi"/>
                <w:b w:val="0"/>
              </w:rPr>
              <w:instrText xml:space="preserve"> FORMTEXT </w:instrText>
            </w:r>
            <w:r w:rsidRPr="001B15E2">
              <w:rPr>
                <w:rFonts w:asciiTheme="minorHAnsi" w:hAnsiTheme="minorHAnsi"/>
                <w:b w:val="0"/>
              </w:rPr>
            </w:r>
            <w:r w:rsidRPr="001B15E2">
              <w:rPr>
                <w:rFonts w:asciiTheme="minorHAnsi" w:hAnsiTheme="minorHAnsi"/>
                <w:b w:val="0"/>
              </w:rPr>
              <w:fldChar w:fldCharType="separate"/>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Pr="001B15E2">
              <w:rPr>
                <w:rFonts w:asciiTheme="minorHAnsi" w:hAnsiTheme="minorHAnsi"/>
                <w:b w:val="0"/>
              </w:rPr>
              <w:fldChar w:fldCharType="end"/>
            </w:r>
          </w:p>
        </w:tc>
      </w:tr>
      <w:tr w:rsidR="00E03EB4" w:rsidRPr="001B15E2" w14:paraId="63A24A3C" w14:textId="77777777" w:rsidTr="00876173">
        <w:trPr>
          <w:trHeight w:val="240"/>
        </w:trPr>
        <w:tc>
          <w:tcPr>
            <w:tcW w:w="2088" w:type="dxa"/>
            <w:tcBorders>
              <w:top w:val="nil"/>
              <w:left w:val="single" w:sz="6" w:space="0" w:color="auto"/>
              <w:bottom w:val="single" w:sz="6" w:space="0" w:color="auto"/>
              <w:right w:val="single" w:sz="6" w:space="0" w:color="auto"/>
            </w:tcBorders>
          </w:tcPr>
          <w:p w14:paraId="3355280D" w14:textId="77777777" w:rsidR="00E03EB4" w:rsidRPr="001B15E2" w:rsidRDefault="00E03EB4" w:rsidP="00876173">
            <w:pPr>
              <w:pStyle w:val="Title"/>
              <w:ind w:right="18"/>
              <w:jc w:val="left"/>
              <w:rPr>
                <w:rFonts w:asciiTheme="minorHAnsi" w:hAnsiTheme="minorHAnsi"/>
                <w:b w:val="0"/>
                <w:sz w:val="16"/>
              </w:rPr>
            </w:pPr>
          </w:p>
        </w:tc>
        <w:tc>
          <w:tcPr>
            <w:tcW w:w="2700" w:type="dxa"/>
            <w:tcBorders>
              <w:top w:val="nil"/>
              <w:left w:val="single" w:sz="6" w:space="0" w:color="auto"/>
              <w:bottom w:val="single" w:sz="6" w:space="0" w:color="auto"/>
              <w:right w:val="single" w:sz="6" w:space="0" w:color="auto"/>
            </w:tcBorders>
          </w:tcPr>
          <w:p w14:paraId="64EE4C9E" w14:textId="77777777" w:rsidR="00E03EB4" w:rsidRPr="001B15E2" w:rsidRDefault="00E03EB4" w:rsidP="00876173">
            <w:pPr>
              <w:pStyle w:val="Title"/>
              <w:ind w:right="18"/>
              <w:jc w:val="left"/>
              <w:rPr>
                <w:rFonts w:asciiTheme="minorHAnsi" w:hAnsiTheme="minorHAnsi"/>
                <w:b w:val="0"/>
                <w:sz w:val="16"/>
              </w:rPr>
            </w:pPr>
          </w:p>
        </w:tc>
        <w:tc>
          <w:tcPr>
            <w:tcW w:w="2340" w:type="dxa"/>
            <w:gridSpan w:val="2"/>
            <w:tcBorders>
              <w:top w:val="nil"/>
              <w:left w:val="single" w:sz="6" w:space="0" w:color="auto"/>
              <w:bottom w:val="single" w:sz="6" w:space="0" w:color="auto"/>
              <w:right w:val="nil"/>
            </w:tcBorders>
          </w:tcPr>
          <w:p w14:paraId="24FE37B2" w14:textId="77777777" w:rsidR="00E03EB4" w:rsidRPr="00212DDB" w:rsidRDefault="00E03EB4" w:rsidP="00876173">
            <w:pPr>
              <w:pStyle w:val="Title"/>
              <w:ind w:right="18"/>
              <w:jc w:val="left"/>
              <w:rPr>
                <w:rFonts w:asciiTheme="minorHAnsi" w:hAnsiTheme="minorHAnsi"/>
                <w:b w:val="0"/>
                <w:sz w:val="16"/>
                <w:highlight w:val="magenta"/>
              </w:rPr>
            </w:pPr>
          </w:p>
        </w:tc>
        <w:tc>
          <w:tcPr>
            <w:tcW w:w="1170" w:type="dxa"/>
            <w:tcBorders>
              <w:top w:val="nil"/>
              <w:left w:val="nil"/>
              <w:bottom w:val="single" w:sz="6" w:space="0" w:color="auto"/>
              <w:right w:val="nil"/>
            </w:tcBorders>
          </w:tcPr>
          <w:p w14:paraId="47AB6987" w14:textId="77777777" w:rsidR="00E03EB4" w:rsidRPr="00AC314D" w:rsidRDefault="00E03EB4" w:rsidP="00876173">
            <w:pPr>
              <w:pStyle w:val="Title"/>
              <w:ind w:right="18"/>
              <w:jc w:val="left"/>
              <w:rPr>
                <w:rFonts w:asciiTheme="minorHAnsi" w:hAnsiTheme="minorHAnsi"/>
                <w:b w:val="0"/>
                <w:strike/>
                <w:sz w:val="16"/>
                <w:highlight w:val="magenta"/>
              </w:rPr>
            </w:pPr>
          </w:p>
        </w:tc>
        <w:tc>
          <w:tcPr>
            <w:tcW w:w="1080" w:type="dxa"/>
            <w:tcBorders>
              <w:top w:val="nil"/>
              <w:left w:val="nil"/>
              <w:bottom w:val="single" w:sz="6" w:space="0" w:color="auto"/>
              <w:right w:val="nil"/>
            </w:tcBorders>
          </w:tcPr>
          <w:p w14:paraId="15FC2CEC" w14:textId="77777777" w:rsidR="00E03EB4" w:rsidRPr="00AC314D" w:rsidRDefault="00E03EB4" w:rsidP="00876173">
            <w:pPr>
              <w:pStyle w:val="Title"/>
              <w:ind w:right="18"/>
              <w:jc w:val="left"/>
              <w:rPr>
                <w:rFonts w:asciiTheme="minorHAnsi" w:hAnsiTheme="minorHAnsi"/>
                <w:b w:val="0"/>
                <w:strike/>
                <w:sz w:val="16"/>
                <w:highlight w:val="magenta"/>
              </w:rPr>
            </w:pPr>
          </w:p>
        </w:tc>
        <w:tc>
          <w:tcPr>
            <w:tcW w:w="1423" w:type="dxa"/>
            <w:tcBorders>
              <w:top w:val="nil"/>
              <w:left w:val="nil"/>
              <w:bottom w:val="single" w:sz="6" w:space="0" w:color="auto"/>
              <w:right w:val="single" w:sz="6" w:space="0" w:color="auto"/>
            </w:tcBorders>
          </w:tcPr>
          <w:p w14:paraId="06541B27" w14:textId="77777777" w:rsidR="00E03EB4" w:rsidRPr="00AC314D" w:rsidRDefault="00E03EB4" w:rsidP="00876173">
            <w:pPr>
              <w:pStyle w:val="Title"/>
              <w:ind w:right="18"/>
              <w:jc w:val="left"/>
              <w:rPr>
                <w:rFonts w:asciiTheme="minorHAnsi" w:hAnsiTheme="minorHAnsi"/>
                <w:b w:val="0"/>
                <w:strike/>
                <w:sz w:val="16"/>
                <w:highlight w:val="magenta"/>
              </w:rPr>
            </w:pPr>
          </w:p>
        </w:tc>
      </w:tr>
      <w:tr w:rsidR="00E03EB4" w:rsidRPr="001B15E2" w14:paraId="3EE04C6B" w14:textId="77777777" w:rsidTr="00876173">
        <w:trPr>
          <w:trHeight w:val="475"/>
        </w:trPr>
        <w:tc>
          <w:tcPr>
            <w:tcW w:w="10800" w:type="dxa"/>
            <w:gridSpan w:val="7"/>
            <w:tcBorders>
              <w:top w:val="single" w:sz="6" w:space="0" w:color="auto"/>
              <w:left w:val="single" w:sz="6" w:space="0" w:color="auto"/>
              <w:bottom w:val="single" w:sz="6" w:space="0" w:color="auto"/>
              <w:right w:val="single" w:sz="6" w:space="0" w:color="auto"/>
            </w:tcBorders>
          </w:tcPr>
          <w:p w14:paraId="6406B9EF" w14:textId="77777777" w:rsidR="00E03EB4" w:rsidRPr="001B15E2" w:rsidRDefault="00E03EB4" w:rsidP="00876173">
            <w:pPr>
              <w:pStyle w:val="Title"/>
              <w:ind w:right="18"/>
              <w:jc w:val="left"/>
              <w:rPr>
                <w:rFonts w:asciiTheme="minorHAnsi" w:hAnsiTheme="minorHAnsi"/>
                <w:b w:val="0"/>
                <w:sz w:val="16"/>
              </w:rPr>
            </w:pPr>
            <w:r w:rsidRPr="001B15E2">
              <w:rPr>
                <w:rFonts w:asciiTheme="minorHAnsi" w:hAnsiTheme="minorHAnsi"/>
                <w:b w:val="0"/>
                <w:sz w:val="16"/>
              </w:rPr>
              <w:t>Project Name / Contract Title</w:t>
            </w:r>
          </w:p>
          <w:p w14:paraId="7117F35E" w14:textId="77777777" w:rsidR="00E03EB4" w:rsidRPr="001B15E2" w:rsidRDefault="00946C2D" w:rsidP="00876173">
            <w:pPr>
              <w:pStyle w:val="Title"/>
              <w:ind w:right="18"/>
              <w:jc w:val="left"/>
              <w:rPr>
                <w:rFonts w:asciiTheme="minorHAnsi" w:hAnsiTheme="minorHAnsi"/>
                <w:b w:val="0"/>
              </w:rPr>
            </w:pPr>
            <w:r w:rsidRPr="001B15E2">
              <w:rPr>
                <w:rFonts w:asciiTheme="minorHAnsi" w:hAnsiTheme="minorHAnsi"/>
                <w:b w:val="0"/>
              </w:rPr>
              <w:fldChar w:fldCharType="begin">
                <w:ffData>
                  <w:name w:val="Text8"/>
                  <w:enabled/>
                  <w:calcOnExit w:val="0"/>
                  <w:textInput/>
                </w:ffData>
              </w:fldChar>
            </w:r>
            <w:r w:rsidR="00E03EB4" w:rsidRPr="001B15E2">
              <w:rPr>
                <w:rFonts w:asciiTheme="minorHAnsi" w:hAnsiTheme="minorHAnsi"/>
                <w:b w:val="0"/>
              </w:rPr>
              <w:instrText xml:space="preserve">formtext </w:instrText>
            </w:r>
            <w:r w:rsidRPr="001B15E2">
              <w:rPr>
                <w:rFonts w:asciiTheme="minorHAnsi" w:hAnsiTheme="minorHAnsi"/>
                <w:b w:val="0"/>
              </w:rPr>
            </w:r>
            <w:r w:rsidRPr="001B15E2">
              <w:rPr>
                <w:rFonts w:asciiTheme="minorHAnsi" w:hAnsiTheme="minorHAnsi"/>
                <w:b w:val="0"/>
              </w:rPr>
              <w:fldChar w:fldCharType="separate"/>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Pr="001B15E2">
              <w:rPr>
                <w:rFonts w:asciiTheme="minorHAnsi" w:hAnsiTheme="minorHAnsi"/>
                <w:b w:val="0"/>
              </w:rPr>
              <w:fldChar w:fldCharType="end"/>
            </w:r>
          </w:p>
        </w:tc>
      </w:tr>
      <w:tr w:rsidR="00E03EB4" w:rsidRPr="001B15E2" w14:paraId="41263FD7" w14:textId="77777777" w:rsidTr="00876173">
        <w:trPr>
          <w:trHeight w:val="475"/>
        </w:trPr>
        <w:tc>
          <w:tcPr>
            <w:tcW w:w="5400" w:type="dxa"/>
            <w:gridSpan w:val="3"/>
            <w:tcBorders>
              <w:top w:val="single" w:sz="6" w:space="0" w:color="auto"/>
              <w:left w:val="single" w:sz="6" w:space="0" w:color="auto"/>
              <w:bottom w:val="single" w:sz="6" w:space="0" w:color="auto"/>
              <w:right w:val="single" w:sz="6" w:space="0" w:color="auto"/>
            </w:tcBorders>
          </w:tcPr>
          <w:p w14:paraId="3DE074AC" w14:textId="77777777" w:rsidR="00E03EB4" w:rsidRPr="001B15E2" w:rsidRDefault="00E03EB4" w:rsidP="00876173">
            <w:pPr>
              <w:pStyle w:val="Title"/>
              <w:ind w:right="18"/>
              <w:jc w:val="left"/>
              <w:rPr>
                <w:rFonts w:asciiTheme="minorHAnsi" w:hAnsiTheme="minorHAnsi"/>
                <w:b w:val="0"/>
                <w:sz w:val="16"/>
              </w:rPr>
            </w:pPr>
            <w:r w:rsidRPr="001B15E2">
              <w:rPr>
                <w:rFonts w:asciiTheme="minorHAnsi" w:hAnsiTheme="minorHAnsi"/>
                <w:b w:val="0"/>
                <w:sz w:val="16"/>
              </w:rPr>
              <w:t>Prime Vendor / Contractor Name</w:t>
            </w:r>
          </w:p>
          <w:p w14:paraId="66E8AF1E" w14:textId="77777777" w:rsidR="00E03EB4" w:rsidRPr="001B15E2" w:rsidRDefault="00946C2D" w:rsidP="00876173">
            <w:pPr>
              <w:pStyle w:val="Title"/>
              <w:ind w:right="18"/>
              <w:jc w:val="left"/>
              <w:rPr>
                <w:rFonts w:asciiTheme="minorHAnsi" w:hAnsiTheme="minorHAnsi"/>
                <w:b w:val="0"/>
                <w:sz w:val="16"/>
              </w:rPr>
            </w:pPr>
            <w:r w:rsidRPr="001B15E2">
              <w:rPr>
                <w:rFonts w:asciiTheme="minorHAnsi" w:hAnsiTheme="minorHAnsi"/>
                <w:b w:val="0"/>
              </w:rPr>
              <w:fldChar w:fldCharType="begin">
                <w:ffData>
                  <w:name w:val="Text11"/>
                  <w:enabled/>
                  <w:calcOnExit w:val="0"/>
                  <w:textInput/>
                </w:ffData>
              </w:fldChar>
            </w:r>
            <w:r w:rsidR="00E03EB4" w:rsidRPr="001B15E2">
              <w:rPr>
                <w:rFonts w:asciiTheme="minorHAnsi" w:hAnsiTheme="minorHAnsi"/>
                <w:b w:val="0"/>
              </w:rPr>
              <w:instrText xml:space="preserve"> FORMTEXT </w:instrText>
            </w:r>
            <w:r w:rsidRPr="001B15E2">
              <w:rPr>
                <w:rFonts w:asciiTheme="minorHAnsi" w:hAnsiTheme="minorHAnsi"/>
                <w:b w:val="0"/>
              </w:rPr>
            </w:r>
            <w:r w:rsidRPr="001B15E2">
              <w:rPr>
                <w:rFonts w:asciiTheme="minorHAnsi" w:hAnsiTheme="minorHAnsi"/>
                <w:b w:val="0"/>
              </w:rPr>
              <w:fldChar w:fldCharType="separate"/>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Pr="001B15E2">
              <w:rPr>
                <w:rFonts w:asciiTheme="minorHAnsi" w:hAnsiTheme="minorHAnsi"/>
                <w:b w:val="0"/>
              </w:rPr>
              <w:fldChar w:fldCharType="end"/>
            </w:r>
          </w:p>
        </w:tc>
        <w:tc>
          <w:tcPr>
            <w:tcW w:w="5400" w:type="dxa"/>
            <w:gridSpan w:val="4"/>
            <w:tcBorders>
              <w:top w:val="single" w:sz="6" w:space="0" w:color="auto"/>
              <w:left w:val="single" w:sz="6" w:space="0" w:color="auto"/>
              <w:bottom w:val="single" w:sz="6" w:space="0" w:color="auto"/>
              <w:right w:val="single" w:sz="6" w:space="0" w:color="auto"/>
            </w:tcBorders>
          </w:tcPr>
          <w:p w14:paraId="0792FA6D" w14:textId="77777777" w:rsidR="00E03EB4" w:rsidRPr="001B15E2" w:rsidRDefault="00E03EB4" w:rsidP="00876173">
            <w:pPr>
              <w:pStyle w:val="Title"/>
              <w:ind w:right="18"/>
              <w:jc w:val="left"/>
              <w:rPr>
                <w:rFonts w:asciiTheme="minorHAnsi" w:hAnsiTheme="minorHAnsi"/>
                <w:b w:val="0"/>
                <w:sz w:val="16"/>
              </w:rPr>
            </w:pPr>
            <w:r w:rsidRPr="001B15E2">
              <w:rPr>
                <w:rFonts w:asciiTheme="minorHAnsi" w:hAnsiTheme="minorHAnsi"/>
                <w:b w:val="0"/>
                <w:sz w:val="16"/>
              </w:rPr>
              <w:t>Federal Employer Identification Number – FEIN</w:t>
            </w:r>
          </w:p>
          <w:p w14:paraId="2C9DE9FC" w14:textId="77777777" w:rsidR="00E03EB4" w:rsidRPr="001B15E2" w:rsidRDefault="00946C2D" w:rsidP="00876173">
            <w:pPr>
              <w:pStyle w:val="Title"/>
              <w:ind w:right="18"/>
              <w:jc w:val="left"/>
              <w:rPr>
                <w:rFonts w:asciiTheme="minorHAnsi" w:hAnsiTheme="minorHAnsi"/>
                <w:b w:val="0"/>
              </w:rPr>
            </w:pPr>
            <w:r w:rsidRPr="001B15E2">
              <w:rPr>
                <w:rFonts w:asciiTheme="minorHAnsi" w:hAnsiTheme="minorHAnsi"/>
                <w:b w:val="0"/>
              </w:rPr>
              <w:fldChar w:fldCharType="begin">
                <w:ffData>
                  <w:name w:val="Text12"/>
                  <w:enabled/>
                  <w:calcOnExit w:val="0"/>
                  <w:textInput/>
                </w:ffData>
              </w:fldChar>
            </w:r>
            <w:r w:rsidR="00E03EB4" w:rsidRPr="001B15E2">
              <w:rPr>
                <w:rFonts w:asciiTheme="minorHAnsi" w:hAnsiTheme="minorHAnsi"/>
                <w:b w:val="0"/>
              </w:rPr>
              <w:instrText xml:space="preserve"> FORMTEXT </w:instrText>
            </w:r>
            <w:r w:rsidRPr="001B15E2">
              <w:rPr>
                <w:rFonts w:asciiTheme="minorHAnsi" w:hAnsiTheme="minorHAnsi"/>
                <w:b w:val="0"/>
              </w:rPr>
            </w:r>
            <w:r w:rsidRPr="001B15E2">
              <w:rPr>
                <w:rFonts w:asciiTheme="minorHAnsi" w:hAnsiTheme="minorHAnsi"/>
                <w:b w:val="0"/>
              </w:rPr>
              <w:fldChar w:fldCharType="separate"/>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Pr="001B15E2">
              <w:rPr>
                <w:rFonts w:asciiTheme="minorHAnsi" w:hAnsiTheme="minorHAnsi"/>
                <w:b w:val="0"/>
              </w:rPr>
              <w:fldChar w:fldCharType="end"/>
            </w:r>
          </w:p>
        </w:tc>
      </w:tr>
    </w:tbl>
    <w:p w14:paraId="736BE608" w14:textId="77777777" w:rsidR="00E03EB4" w:rsidRPr="001B15E2" w:rsidRDefault="00E03EB4" w:rsidP="00E03EB4">
      <w:pPr>
        <w:pStyle w:val="Title"/>
        <w:ind w:right="18"/>
        <w:jc w:val="left"/>
        <w:rPr>
          <w:rFonts w:asciiTheme="minorHAnsi" w:hAnsiTheme="minorHAnsi"/>
          <w:b w:val="0"/>
          <w:sz w:val="16"/>
        </w:rPr>
      </w:pPr>
    </w:p>
    <w:tbl>
      <w:tblPr>
        <w:tblW w:w="10800" w:type="dxa"/>
        <w:tblLayout w:type="fixed"/>
        <w:tblLook w:val="0000" w:firstRow="0" w:lastRow="0" w:firstColumn="0" w:lastColumn="0" w:noHBand="0" w:noVBand="0"/>
      </w:tblPr>
      <w:tblGrid>
        <w:gridCol w:w="4320"/>
        <w:gridCol w:w="3600"/>
        <w:gridCol w:w="1440"/>
        <w:gridCol w:w="1440"/>
      </w:tblGrid>
      <w:tr w:rsidR="00E03EB4" w:rsidRPr="001B15E2" w14:paraId="3D2ADEF8" w14:textId="77777777" w:rsidTr="00876173">
        <w:trPr>
          <w:cantSplit/>
        </w:trPr>
        <w:tc>
          <w:tcPr>
            <w:tcW w:w="4320" w:type="dxa"/>
            <w:tcBorders>
              <w:top w:val="single" w:sz="6" w:space="0" w:color="auto"/>
              <w:left w:val="single" w:sz="6" w:space="0" w:color="auto"/>
              <w:bottom w:val="single" w:sz="6" w:space="0" w:color="auto"/>
              <w:right w:val="single" w:sz="6" w:space="0" w:color="auto"/>
            </w:tcBorders>
          </w:tcPr>
          <w:p w14:paraId="0D64B353" w14:textId="77777777" w:rsidR="00E03EB4" w:rsidRDefault="00E03EB4" w:rsidP="00876173">
            <w:pPr>
              <w:spacing w:after="0" w:line="240" w:lineRule="auto"/>
              <w:ind w:right="18"/>
              <w:jc w:val="center"/>
              <w:rPr>
                <w:sz w:val="16"/>
              </w:rPr>
            </w:pPr>
            <w:r w:rsidRPr="001B15E2">
              <w:rPr>
                <w:sz w:val="16"/>
              </w:rPr>
              <w:t>Contractor Name, Address and Telephone Number</w:t>
            </w:r>
          </w:p>
          <w:p w14:paraId="6B4038B6" w14:textId="77777777" w:rsidR="00E03EB4" w:rsidRPr="001B15E2" w:rsidRDefault="00E03EB4" w:rsidP="00876173">
            <w:pPr>
              <w:spacing w:after="0" w:line="240" w:lineRule="auto"/>
              <w:ind w:right="18"/>
              <w:jc w:val="center"/>
              <w:rPr>
                <w:sz w:val="16"/>
              </w:rPr>
            </w:pPr>
            <w:r w:rsidRPr="000267BD">
              <w:rPr>
                <w:sz w:val="16"/>
              </w:rPr>
              <w:t>Indicate if MBE or DVB</w:t>
            </w:r>
          </w:p>
        </w:tc>
        <w:tc>
          <w:tcPr>
            <w:tcW w:w="3600" w:type="dxa"/>
            <w:tcBorders>
              <w:top w:val="single" w:sz="6" w:space="0" w:color="auto"/>
              <w:left w:val="single" w:sz="6" w:space="0" w:color="auto"/>
              <w:bottom w:val="single" w:sz="6" w:space="0" w:color="auto"/>
              <w:right w:val="single" w:sz="6" w:space="0" w:color="auto"/>
            </w:tcBorders>
          </w:tcPr>
          <w:p w14:paraId="19CC9BD9" w14:textId="77777777" w:rsidR="00E03EB4" w:rsidRPr="001B15E2" w:rsidRDefault="00E03EB4" w:rsidP="00876173">
            <w:pPr>
              <w:spacing w:after="0" w:line="240" w:lineRule="auto"/>
              <w:ind w:right="18"/>
              <w:jc w:val="center"/>
              <w:rPr>
                <w:sz w:val="16"/>
              </w:rPr>
            </w:pPr>
            <w:r w:rsidRPr="001B15E2">
              <w:rPr>
                <w:sz w:val="16"/>
              </w:rPr>
              <w:t>Product / Service</w:t>
            </w:r>
          </w:p>
          <w:p w14:paraId="5983A5E1" w14:textId="77777777" w:rsidR="00E03EB4" w:rsidRPr="001B15E2" w:rsidRDefault="00E03EB4" w:rsidP="00876173">
            <w:pPr>
              <w:spacing w:after="0" w:line="240" w:lineRule="auto"/>
              <w:ind w:right="18"/>
              <w:jc w:val="center"/>
              <w:rPr>
                <w:sz w:val="16"/>
              </w:rPr>
            </w:pPr>
            <w:r w:rsidRPr="001B15E2">
              <w:rPr>
                <w:sz w:val="16"/>
              </w:rPr>
              <w:t>Purchased</w:t>
            </w:r>
          </w:p>
        </w:tc>
        <w:tc>
          <w:tcPr>
            <w:tcW w:w="1440" w:type="dxa"/>
            <w:tcBorders>
              <w:top w:val="single" w:sz="6" w:space="0" w:color="auto"/>
              <w:left w:val="single" w:sz="6" w:space="0" w:color="auto"/>
              <w:bottom w:val="single" w:sz="6" w:space="0" w:color="auto"/>
              <w:right w:val="single" w:sz="6" w:space="0" w:color="auto"/>
            </w:tcBorders>
          </w:tcPr>
          <w:p w14:paraId="2A7F7E9C" w14:textId="77777777" w:rsidR="00E03EB4" w:rsidRPr="001B15E2" w:rsidRDefault="00E03EB4" w:rsidP="00876173">
            <w:pPr>
              <w:spacing w:after="0" w:line="240" w:lineRule="auto"/>
              <w:ind w:right="18"/>
              <w:jc w:val="center"/>
              <w:rPr>
                <w:sz w:val="16"/>
              </w:rPr>
            </w:pPr>
            <w:r w:rsidRPr="001B15E2">
              <w:rPr>
                <w:sz w:val="16"/>
              </w:rPr>
              <w:t>Subcontract</w:t>
            </w:r>
          </w:p>
          <w:p w14:paraId="7828E04A" w14:textId="77777777" w:rsidR="00E03EB4" w:rsidRPr="001B15E2" w:rsidRDefault="00E03EB4" w:rsidP="00876173">
            <w:pPr>
              <w:spacing w:after="0" w:line="240" w:lineRule="auto"/>
              <w:ind w:right="18"/>
              <w:jc w:val="center"/>
              <w:rPr>
                <w:sz w:val="16"/>
              </w:rPr>
            </w:pPr>
            <w:r w:rsidRPr="001B15E2">
              <w:rPr>
                <w:sz w:val="16"/>
              </w:rPr>
              <w:t>$ Amount</w:t>
            </w:r>
          </w:p>
        </w:tc>
        <w:tc>
          <w:tcPr>
            <w:tcW w:w="1440" w:type="dxa"/>
            <w:tcBorders>
              <w:top w:val="single" w:sz="6" w:space="0" w:color="auto"/>
              <w:left w:val="single" w:sz="6" w:space="0" w:color="auto"/>
              <w:bottom w:val="single" w:sz="6" w:space="0" w:color="auto"/>
              <w:right w:val="single" w:sz="6" w:space="0" w:color="auto"/>
            </w:tcBorders>
          </w:tcPr>
          <w:p w14:paraId="53316ADF" w14:textId="77777777" w:rsidR="00E03EB4" w:rsidRPr="001B15E2" w:rsidRDefault="00E03EB4" w:rsidP="00876173">
            <w:pPr>
              <w:spacing w:after="0" w:line="240" w:lineRule="auto"/>
              <w:ind w:right="18"/>
              <w:jc w:val="center"/>
              <w:rPr>
                <w:sz w:val="16"/>
              </w:rPr>
            </w:pPr>
            <w:r w:rsidRPr="001B15E2">
              <w:rPr>
                <w:sz w:val="16"/>
              </w:rPr>
              <w:t>Second Tier</w:t>
            </w:r>
          </w:p>
          <w:p w14:paraId="29DDCDBF" w14:textId="77777777" w:rsidR="00E03EB4" w:rsidRPr="001B15E2" w:rsidRDefault="00E03EB4" w:rsidP="00876173">
            <w:pPr>
              <w:spacing w:after="0" w:line="240" w:lineRule="auto"/>
              <w:ind w:right="18"/>
              <w:jc w:val="center"/>
              <w:rPr>
                <w:sz w:val="16"/>
              </w:rPr>
            </w:pPr>
            <w:r w:rsidRPr="001B15E2">
              <w:rPr>
                <w:sz w:val="16"/>
              </w:rPr>
              <w:t>$ Amount</w:t>
            </w:r>
          </w:p>
        </w:tc>
      </w:tr>
      <w:tr w:rsidR="00E03EB4" w:rsidRPr="001B15E2" w14:paraId="36C3A1BF" w14:textId="77777777" w:rsidTr="00876173">
        <w:trPr>
          <w:cantSplit/>
          <w:trHeight w:val="480"/>
        </w:trPr>
        <w:tc>
          <w:tcPr>
            <w:tcW w:w="4320" w:type="dxa"/>
            <w:tcBorders>
              <w:top w:val="single" w:sz="6" w:space="0" w:color="auto"/>
              <w:left w:val="single" w:sz="6" w:space="0" w:color="auto"/>
              <w:bottom w:val="single" w:sz="6" w:space="0" w:color="auto"/>
              <w:right w:val="single" w:sz="6" w:space="0" w:color="auto"/>
            </w:tcBorders>
          </w:tcPr>
          <w:p w14:paraId="30B8ADFB" w14:textId="77777777" w:rsidR="00E03EB4" w:rsidRPr="001B15E2" w:rsidRDefault="00946C2D" w:rsidP="00876173">
            <w:pPr>
              <w:spacing w:after="0" w:line="240" w:lineRule="auto"/>
              <w:ind w:right="18"/>
            </w:pPr>
            <w:r w:rsidRPr="001B15E2">
              <w:fldChar w:fldCharType="begin">
                <w:ffData>
                  <w:name w:val="Text16"/>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14:paraId="37F74083" w14:textId="77777777" w:rsidR="00E03EB4" w:rsidRPr="001B15E2" w:rsidRDefault="00946C2D" w:rsidP="00876173">
            <w:pPr>
              <w:spacing w:after="0" w:line="240" w:lineRule="auto"/>
              <w:ind w:right="18"/>
            </w:pPr>
            <w:r w:rsidRPr="001B15E2">
              <w:fldChar w:fldCharType="begin">
                <w:ffData>
                  <w:name w:val="Text17"/>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2372C2A0" w14:textId="77777777" w:rsidR="00E03EB4" w:rsidRPr="001B15E2" w:rsidRDefault="00946C2D" w:rsidP="00876173">
            <w:pPr>
              <w:spacing w:after="0" w:line="240" w:lineRule="auto"/>
              <w:ind w:right="18"/>
            </w:pPr>
            <w:r w:rsidRPr="001B15E2">
              <w:fldChar w:fldCharType="begin">
                <w:ffData>
                  <w:name w:val="Text18"/>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04A13039" w14:textId="77777777" w:rsidR="00E03EB4" w:rsidRPr="001B15E2" w:rsidRDefault="00946C2D" w:rsidP="00876173">
            <w:pPr>
              <w:spacing w:after="0" w:line="240" w:lineRule="auto"/>
              <w:ind w:right="18"/>
              <w:jc w:val="right"/>
            </w:pPr>
            <w:r w:rsidRPr="001B15E2">
              <w:fldChar w:fldCharType="begin">
                <w:ffData>
                  <w:name w:val="Text19"/>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r w:rsidR="00E03EB4" w:rsidRPr="001B15E2">
              <w:t xml:space="preserve"> </w:t>
            </w:r>
          </w:p>
        </w:tc>
      </w:tr>
      <w:tr w:rsidR="00E03EB4" w:rsidRPr="001B15E2" w14:paraId="2511580D" w14:textId="77777777" w:rsidTr="00876173">
        <w:trPr>
          <w:cantSplit/>
          <w:trHeight w:val="480"/>
        </w:trPr>
        <w:tc>
          <w:tcPr>
            <w:tcW w:w="4320" w:type="dxa"/>
            <w:tcBorders>
              <w:top w:val="single" w:sz="6" w:space="0" w:color="auto"/>
              <w:left w:val="single" w:sz="6" w:space="0" w:color="auto"/>
              <w:bottom w:val="single" w:sz="6" w:space="0" w:color="auto"/>
              <w:right w:val="single" w:sz="6" w:space="0" w:color="auto"/>
            </w:tcBorders>
          </w:tcPr>
          <w:p w14:paraId="0A20E838" w14:textId="77777777" w:rsidR="00E03EB4" w:rsidRPr="001B15E2" w:rsidRDefault="00946C2D" w:rsidP="00876173">
            <w:pPr>
              <w:spacing w:after="0" w:line="240" w:lineRule="auto"/>
              <w:ind w:right="18"/>
            </w:pPr>
            <w:r w:rsidRPr="001B15E2">
              <w:fldChar w:fldCharType="begin">
                <w:ffData>
                  <w:name w:val="Text20"/>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14:paraId="2B7958ED" w14:textId="77777777" w:rsidR="00E03EB4" w:rsidRPr="001B15E2" w:rsidRDefault="00946C2D" w:rsidP="00876173">
            <w:pPr>
              <w:spacing w:after="0" w:line="240" w:lineRule="auto"/>
              <w:ind w:right="18"/>
            </w:pPr>
            <w:r w:rsidRPr="001B15E2">
              <w:fldChar w:fldCharType="begin">
                <w:ffData>
                  <w:name w:val="Text21"/>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695558DB" w14:textId="77777777" w:rsidR="00E03EB4" w:rsidRPr="001B15E2" w:rsidRDefault="00946C2D" w:rsidP="00876173">
            <w:pPr>
              <w:spacing w:after="0" w:line="240" w:lineRule="auto"/>
              <w:ind w:right="18"/>
            </w:pPr>
            <w:r w:rsidRPr="001B15E2">
              <w:fldChar w:fldCharType="begin">
                <w:ffData>
                  <w:name w:val="Text22"/>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0A3EC4D2" w14:textId="77777777" w:rsidR="00E03EB4" w:rsidRPr="001B15E2" w:rsidRDefault="00946C2D" w:rsidP="00876173">
            <w:pPr>
              <w:spacing w:after="0" w:line="240" w:lineRule="auto"/>
              <w:ind w:right="18"/>
              <w:jc w:val="right"/>
            </w:pPr>
            <w:r w:rsidRPr="001B15E2">
              <w:fldChar w:fldCharType="begin">
                <w:ffData>
                  <w:name w:val="Text23"/>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r w:rsidR="00E03EB4" w:rsidRPr="001B15E2">
              <w:t xml:space="preserve"> </w:t>
            </w:r>
          </w:p>
        </w:tc>
      </w:tr>
      <w:tr w:rsidR="00E03EB4" w:rsidRPr="001B15E2" w14:paraId="2AD8A219" w14:textId="77777777" w:rsidTr="00876173">
        <w:trPr>
          <w:cantSplit/>
          <w:trHeight w:val="480"/>
        </w:trPr>
        <w:tc>
          <w:tcPr>
            <w:tcW w:w="4320" w:type="dxa"/>
            <w:tcBorders>
              <w:top w:val="single" w:sz="6" w:space="0" w:color="auto"/>
              <w:left w:val="single" w:sz="6" w:space="0" w:color="auto"/>
              <w:bottom w:val="single" w:sz="6" w:space="0" w:color="auto"/>
              <w:right w:val="single" w:sz="6" w:space="0" w:color="auto"/>
            </w:tcBorders>
          </w:tcPr>
          <w:p w14:paraId="256BA133" w14:textId="77777777" w:rsidR="00E03EB4" w:rsidRPr="001B15E2" w:rsidRDefault="00946C2D" w:rsidP="00876173">
            <w:pPr>
              <w:spacing w:after="0" w:line="240" w:lineRule="auto"/>
              <w:ind w:right="18"/>
            </w:pPr>
            <w:r w:rsidRPr="001B15E2">
              <w:fldChar w:fldCharType="begin">
                <w:ffData>
                  <w:name w:val="Text24"/>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14:paraId="2D13D707" w14:textId="77777777" w:rsidR="00E03EB4" w:rsidRPr="001B15E2" w:rsidRDefault="00946C2D" w:rsidP="00876173">
            <w:pPr>
              <w:spacing w:after="0" w:line="240" w:lineRule="auto"/>
              <w:ind w:right="18"/>
            </w:pPr>
            <w:r w:rsidRPr="001B15E2">
              <w:fldChar w:fldCharType="begin">
                <w:ffData>
                  <w:name w:val="Text25"/>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6D2CF58A" w14:textId="77777777" w:rsidR="00E03EB4" w:rsidRPr="001B15E2" w:rsidRDefault="00946C2D" w:rsidP="00876173">
            <w:pPr>
              <w:spacing w:after="0" w:line="240" w:lineRule="auto"/>
              <w:ind w:right="18"/>
            </w:pPr>
            <w:r w:rsidRPr="001B15E2">
              <w:fldChar w:fldCharType="begin">
                <w:ffData>
                  <w:name w:val="Text26"/>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70D4B2B4" w14:textId="77777777" w:rsidR="00E03EB4" w:rsidRPr="001B15E2" w:rsidRDefault="00946C2D" w:rsidP="00876173">
            <w:pPr>
              <w:spacing w:after="0" w:line="240" w:lineRule="auto"/>
              <w:ind w:right="18"/>
              <w:jc w:val="right"/>
            </w:pPr>
            <w:r w:rsidRPr="001B15E2">
              <w:fldChar w:fldCharType="begin">
                <w:ffData>
                  <w:name w:val="Text27"/>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r w:rsidR="00E03EB4" w:rsidRPr="001B15E2">
              <w:t xml:space="preserve"> </w:t>
            </w:r>
          </w:p>
        </w:tc>
      </w:tr>
      <w:tr w:rsidR="00E03EB4" w:rsidRPr="001B15E2" w14:paraId="4802A5F7" w14:textId="77777777" w:rsidTr="00876173">
        <w:trPr>
          <w:cantSplit/>
          <w:trHeight w:val="480"/>
        </w:trPr>
        <w:tc>
          <w:tcPr>
            <w:tcW w:w="4320" w:type="dxa"/>
            <w:tcBorders>
              <w:top w:val="single" w:sz="6" w:space="0" w:color="auto"/>
              <w:left w:val="single" w:sz="6" w:space="0" w:color="auto"/>
              <w:bottom w:val="single" w:sz="6" w:space="0" w:color="auto"/>
              <w:right w:val="single" w:sz="6" w:space="0" w:color="auto"/>
            </w:tcBorders>
          </w:tcPr>
          <w:p w14:paraId="53CF528D" w14:textId="77777777" w:rsidR="00E03EB4" w:rsidRPr="001B15E2" w:rsidRDefault="00946C2D" w:rsidP="00876173">
            <w:pPr>
              <w:spacing w:after="0" w:line="240" w:lineRule="auto"/>
              <w:ind w:right="18"/>
            </w:pPr>
            <w:r w:rsidRPr="001B15E2">
              <w:fldChar w:fldCharType="begin">
                <w:ffData>
                  <w:name w:val="Text28"/>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14:paraId="539ED146" w14:textId="77777777" w:rsidR="00E03EB4" w:rsidRPr="001B15E2" w:rsidRDefault="00946C2D" w:rsidP="00876173">
            <w:pPr>
              <w:spacing w:after="0" w:line="240" w:lineRule="auto"/>
              <w:ind w:right="18"/>
            </w:pPr>
            <w:r w:rsidRPr="001B15E2">
              <w:fldChar w:fldCharType="begin">
                <w:ffData>
                  <w:name w:val="Text29"/>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0ECF5368" w14:textId="77777777" w:rsidR="00E03EB4" w:rsidRPr="001B15E2" w:rsidRDefault="00946C2D" w:rsidP="00876173">
            <w:pPr>
              <w:spacing w:after="0" w:line="240" w:lineRule="auto"/>
              <w:ind w:right="18"/>
            </w:pPr>
            <w:r w:rsidRPr="001B15E2">
              <w:fldChar w:fldCharType="begin">
                <w:ffData>
                  <w:name w:val="Text30"/>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42BF829D" w14:textId="77777777" w:rsidR="00E03EB4" w:rsidRPr="001B15E2" w:rsidRDefault="00946C2D" w:rsidP="00876173">
            <w:pPr>
              <w:spacing w:after="0" w:line="240" w:lineRule="auto"/>
              <w:ind w:right="18"/>
              <w:jc w:val="right"/>
            </w:pPr>
            <w:r w:rsidRPr="001B15E2">
              <w:fldChar w:fldCharType="begin">
                <w:ffData>
                  <w:name w:val="Text31"/>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r w:rsidR="00E03EB4" w:rsidRPr="001B15E2">
              <w:t xml:space="preserve"> </w:t>
            </w:r>
          </w:p>
        </w:tc>
      </w:tr>
      <w:tr w:rsidR="00E03EB4" w:rsidRPr="001B15E2" w14:paraId="70E08488" w14:textId="77777777" w:rsidTr="00876173">
        <w:trPr>
          <w:cantSplit/>
          <w:trHeight w:val="480"/>
        </w:trPr>
        <w:tc>
          <w:tcPr>
            <w:tcW w:w="4320" w:type="dxa"/>
            <w:tcBorders>
              <w:top w:val="single" w:sz="6" w:space="0" w:color="auto"/>
              <w:left w:val="single" w:sz="6" w:space="0" w:color="auto"/>
              <w:bottom w:val="single" w:sz="6" w:space="0" w:color="auto"/>
              <w:right w:val="single" w:sz="6" w:space="0" w:color="auto"/>
            </w:tcBorders>
          </w:tcPr>
          <w:p w14:paraId="28A5C1E9" w14:textId="77777777" w:rsidR="00E03EB4" w:rsidRPr="001B15E2" w:rsidRDefault="00946C2D" w:rsidP="00876173">
            <w:pPr>
              <w:spacing w:after="0" w:line="240" w:lineRule="auto"/>
              <w:ind w:right="18"/>
            </w:pPr>
            <w:r w:rsidRPr="001B15E2">
              <w:fldChar w:fldCharType="begin">
                <w:ffData>
                  <w:name w:val="Text32"/>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14:paraId="7A0CBE90" w14:textId="77777777" w:rsidR="00E03EB4" w:rsidRPr="001B15E2" w:rsidRDefault="00946C2D" w:rsidP="00876173">
            <w:pPr>
              <w:spacing w:after="0" w:line="240" w:lineRule="auto"/>
              <w:ind w:right="18"/>
            </w:pPr>
            <w:r w:rsidRPr="001B15E2">
              <w:fldChar w:fldCharType="begin">
                <w:ffData>
                  <w:name w:val="Text33"/>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55F79FFC" w14:textId="77777777" w:rsidR="00E03EB4" w:rsidRPr="001B15E2" w:rsidRDefault="00946C2D" w:rsidP="00876173">
            <w:pPr>
              <w:spacing w:after="0" w:line="240" w:lineRule="auto"/>
              <w:ind w:right="18"/>
            </w:pPr>
            <w:r w:rsidRPr="001B15E2">
              <w:fldChar w:fldCharType="begin">
                <w:ffData>
                  <w:name w:val="Text34"/>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17C16230" w14:textId="77777777" w:rsidR="00E03EB4" w:rsidRPr="001B15E2" w:rsidRDefault="00946C2D" w:rsidP="00876173">
            <w:pPr>
              <w:spacing w:after="0" w:line="240" w:lineRule="auto"/>
              <w:ind w:right="18"/>
              <w:jc w:val="right"/>
            </w:pPr>
            <w:r w:rsidRPr="001B15E2">
              <w:fldChar w:fldCharType="begin">
                <w:ffData>
                  <w:name w:val="Text35"/>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r w:rsidR="00E03EB4" w:rsidRPr="001B15E2">
              <w:t xml:space="preserve"> </w:t>
            </w:r>
          </w:p>
        </w:tc>
      </w:tr>
      <w:tr w:rsidR="00E03EB4" w:rsidRPr="001B15E2" w14:paraId="0EF99FB8" w14:textId="77777777" w:rsidTr="00876173">
        <w:trPr>
          <w:cantSplit/>
          <w:trHeight w:val="480"/>
        </w:trPr>
        <w:tc>
          <w:tcPr>
            <w:tcW w:w="4320" w:type="dxa"/>
            <w:tcBorders>
              <w:top w:val="single" w:sz="6" w:space="0" w:color="auto"/>
              <w:left w:val="single" w:sz="6" w:space="0" w:color="auto"/>
              <w:bottom w:val="single" w:sz="6" w:space="0" w:color="auto"/>
              <w:right w:val="single" w:sz="6" w:space="0" w:color="auto"/>
            </w:tcBorders>
          </w:tcPr>
          <w:p w14:paraId="70493EFA" w14:textId="77777777" w:rsidR="00E03EB4" w:rsidRPr="001B15E2" w:rsidRDefault="00946C2D" w:rsidP="00876173">
            <w:pPr>
              <w:spacing w:after="0" w:line="240" w:lineRule="auto"/>
              <w:ind w:right="18"/>
            </w:pPr>
            <w:r w:rsidRPr="001B15E2">
              <w:fldChar w:fldCharType="begin">
                <w:ffData>
                  <w:name w:val="Text36"/>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14:paraId="4501FA7A" w14:textId="77777777" w:rsidR="00E03EB4" w:rsidRPr="001B15E2" w:rsidRDefault="00946C2D" w:rsidP="00876173">
            <w:pPr>
              <w:spacing w:after="0" w:line="240" w:lineRule="auto"/>
              <w:ind w:right="18"/>
            </w:pPr>
            <w:r w:rsidRPr="001B15E2">
              <w:fldChar w:fldCharType="begin">
                <w:ffData>
                  <w:name w:val="Text37"/>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77F2E552" w14:textId="77777777" w:rsidR="00E03EB4" w:rsidRPr="001B15E2" w:rsidRDefault="00946C2D" w:rsidP="00876173">
            <w:pPr>
              <w:spacing w:after="0" w:line="240" w:lineRule="auto"/>
              <w:ind w:right="18"/>
            </w:pPr>
            <w:r w:rsidRPr="001B15E2">
              <w:fldChar w:fldCharType="begin">
                <w:ffData>
                  <w:name w:val="Text38"/>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3C54742C" w14:textId="77777777" w:rsidR="00E03EB4" w:rsidRPr="001B15E2" w:rsidRDefault="00946C2D" w:rsidP="00876173">
            <w:pPr>
              <w:spacing w:after="0" w:line="240" w:lineRule="auto"/>
              <w:ind w:right="18"/>
              <w:jc w:val="right"/>
            </w:pPr>
            <w:r w:rsidRPr="001B15E2">
              <w:fldChar w:fldCharType="begin">
                <w:ffData>
                  <w:name w:val="Text39"/>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r w:rsidR="00E03EB4" w:rsidRPr="001B15E2">
              <w:t xml:space="preserve"> </w:t>
            </w:r>
          </w:p>
        </w:tc>
      </w:tr>
      <w:tr w:rsidR="00E03EB4" w:rsidRPr="001B15E2" w14:paraId="41971CFF" w14:textId="77777777" w:rsidTr="00876173">
        <w:trPr>
          <w:cantSplit/>
          <w:trHeight w:val="480"/>
        </w:trPr>
        <w:tc>
          <w:tcPr>
            <w:tcW w:w="4320" w:type="dxa"/>
            <w:tcBorders>
              <w:top w:val="single" w:sz="6" w:space="0" w:color="auto"/>
              <w:left w:val="single" w:sz="6" w:space="0" w:color="auto"/>
              <w:bottom w:val="single" w:sz="6" w:space="0" w:color="auto"/>
              <w:right w:val="single" w:sz="6" w:space="0" w:color="auto"/>
            </w:tcBorders>
          </w:tcPr>
          <w:p w14:paraId="19710041" w14:textId="77777777" w:rsidR="00E03EB4" w:rsidRPr="001B15E2" w:rsidRDefault="00946C2D" w:rsidP="00876173">
            <w:pPr>
              <w:spacing w:after="0" w:line="240" w:lineRule="auto"/>
              <w:ind w:right="18"/>
            </w:pPr>
            <w:r w:rsidRPr="001B15E2">
              <w:fldChar w:fldCharType="begin">
                <w:ffData>
                  <w:name w:val="Text40"/>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14:paraId="1F23901D" w14:textId="77777777" w:rsidR="00E03EB4" w:rsidRPr="001B15E2" w:rsidRDefault="00946C2D" w:rsidP="00876173">
            <w:pPr>
              <w:spacing w:after="0" w:line="240" w:lineRule="auto"/>
              <w:ind w:right="18"/>
            </w:pPr>
            <w:r w:rsidRPr="001B15E2">
              <w:fldChar w:fldCharType="begin">
                <w:ffData>
                  <w:name w:val="Text41"/>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325C5B7D" w14:textId="77777777" w:rsidR="00E03EB4" w:rsidRPr="001B15E2" w:rsidRDefault="00946C2D" w:rsidP="00876173">
            <w:pPr>
              <w:spacing w:after="0" w:line="240" w:lineRule="auto"/>
              <w:ind w:right="18"/>
            </w:pPr>
            <w:r w:rsidRPr="001B15E2">
              <w:fldChar w:fldCharType="begin">
                <w:ffData>
                  <w:name w:val="Text42"/>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1C2E91AB" w14:textId="77777777" w:rsidR="00E03EB4" w:rsidRPr="001B15E2" w:rsidRDefault="00946C2D" w:rsidP="00876173">
            <w:pPr>
              <w:spacing w:after="0" w:line="240" w:lineRule="auto"/>
              <w:ind w:right="18"/>
              <w:jc w:val="right"/>
            </w:pPr>
            <w:r w:rsidRPr="001B15E2">
              <w:fldChar w:fldCharType="begin">
                <w:ffData>
                  <w:name w:val="Text43"/>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r w:rsidR="00E03EB4" w:rsidRPr="001B15E2">
              <w:t xml:space="preserve"> </w:t>
            </w:r>
          </w:p>
        </w:tc>
      </w:tr>
      <w:tr w:rsidR="00E03EB4" w:rsidRPr="001B15E2" w14:paraId="6AFB0331" w14:textId="77777777" w:rsidTr="00876173">
        <w:trPr>
          <w:cantSplit/>
          <w:trHeight w:val="480"/>
        </w:trPr>
        <w:tc>
          <w:tcPr>
            <w:tcW w:w="4320" w:type="dxa"/>
            <w:tcBorders>
              <w:top w:val="single" w:sz="6" w:space="0" w:color="auto"/>
              <w:left w:val="single" w:sz="6" w:space="0" w:color="auto"/>
              <w:bottom w:val="single" w:sz="6" w:space="0" w:color="auto"/>
              <w:right w:val="single" w:sz="6" w:space="0" w:color="auto"/>
            </w:tcBorders>
          </w:tcPr>
          <w:p w14:paraId="5D402E3D" w14:textId="77777777" w:rsidR="00E03EB4" w:rsidRPr="001B15E2" w:rsidRDefault="00946C2D" w:rsidP="00876173">
            <w:pPr>
              <w:spacing w:after="0" w:line="240" w:lineRule="auto"/>
              <w:ind w:right="18"/>
            </w:pPr>
            <w:r w:rsidRPr="001B15E2">
              <w:fldChar w:fldCharType="begin">
                <w:ffData>
                  <w:name w:val="Text44"/>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14:paraId="023ABE91" w14:textId="77777777" w:rsidR="00E03EB4" w:rsidRPr="001B15E2" w:rsidRDefault="00946C2D" w:rsidP="00876173">
            <w:pPr>
              <w:spacing w:after="0" w:line="240" w:lineRule="auto"/>
              <w:ind w:right="18"/>
            </w:pPr>
            <w:r w:rsidRPr="001B15E2">
              <w:fldChar w:fldCharType="begin">
                <w:ffData>
                  <w:name w:val="Text45"/>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22AD8370" w14:textId="77777777" w:rsidR="00E03EB4" w:rsidRPr="001B15E2" w:rsidRDefault="00946C2D" w:rsidP="00876173">
            <w:pPr>
              <w:spacing w:after="0" w:line="240" w:lineRule="auto"/>
              <w:ind w:right="18"/>
            </w:pPr>
            <w:r w:rsidRPr="001B15E2">
              <w:fldChar w:fldCharType="begin">
                <w:ffData>
                  <w:name w:val="Text46"/>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75983375" w14:textId="77777777" w:rsidR="00E03EB4" w:rsidRPr="001B15E2" w:rsidRDefault="00946C2D" w:rsidP="00876173">
            <w:pPr>
              <w:spacing w:after="0" w:line="240" w:lineRule="auto"/>
              <w:ind w:right="18"/>
              <w:jc w:val="right"/>
            </w:pPr>
            <w:r w:rsidRPr="001B15E2">
              <w:fldChar w:fldCharType="begin">
                <w:ffData>
                  <w:name w:val="Text47"/>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r w:rsidR="00E03EB4" w:rsidRPr="001B15E2">
              <w:t xml:space="preserve"> </w:t>
            </w:r>
          </w:p>
        </w:tc>
      </w:tr>
      <w:tr w:rsidR="00E03EB4" w:rsidRPr="001B15E2" w14:paraId="31EF21DD" w14:textId="77777777" w:rsidTr="00876173">
        <w:trPr>
          <w:cantSplit/>
          <w:trHeight w:val="480"/>
        </w:trPr>
        <w:tc>
          <w:tcPr>
            <w:tcW w:w="4320" w:type="dxa"/>
            <w:tcBorders>
              <w:top w:val="single" w:sz="6" w:space="0" w:color="auto"/>
              <w:left w:val="single" w:sz="6" w:space="0" w:color="auto"/>
              <w:bottom w:val="single" w:sz="6" w:space="0" w:color="auto"/>
              <w:right w:val="single" w:sz="6" w:space="0" w:color="auto"/>
            </w:tcBorders>
          </w:tcPr>
          <w:p w14:paraId="3AB65A06" w14:textId="77777777" w:rsidR="00E03EB4" w:rsidRPr="001B15E2" w:rsidRDefault="00946C2D" w:rsidP="00876173">
            <w:pPr>
              <w:spacing w:after="0" w:line="240" w:lineRule="auto"/>
              <w:ind w:right="18"/>
            </w:pPr>
            <w:r w:rsidRPr="001B15E2">
              <w:fldChar w:fldCharType="begin">
                <w:ffData>
                  <w:name w:val="Text44"/>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14:paraId="00A86F53" w14:textId="77777777" w:rsidR="00E03EB4" w:rsidRPr="001B15E2" w:rsidRDefault="00946C2D" w:rsidP="00876173">
            <w:pPr>
              <w:spacing w:after="0" w:line="240" w:lineRule="auto"/>
              <w:ind w:right="18"/>
            </w:pPr>
            <w:r w:rsidRPr="001B15E2">
              <w:fldChar w:fldCharType="begin">
                <w:ffData>
                  <w:name w:val="Text45"/>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58C38025" w14:textId="77777777" w:rsidR="00E03EB4" w:rsidRPr="001B15E2" w:rsidRDefault="00946C2D" w:rsidP="00876173">
            <w:pPr>
              <w:spacing w:after="0" w:line="240" w:lineRule="auto"/>
              <w:ind w:right="18"/>
            </w:pPr>
            <w:r w:rsidRPr="001B15E2">
              <w:fldChar w:fldCharType="begin">
                <w:ffData>
                  <w:name w:val="Text46"/>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5F17DFBC" w14:textId="77777777" w:rsidR="00E03EB4" w:rsidRPr="001B15E2" w:rsidRDefault="00946C2D" w:rsidP="00876173">
            <w:pPr>
              <w:spacing w:after="0" w:line="240" w:lineRule="auto"/>
              <w:ind w:right="18"/>
              <w:jc w:val="right"/>
            </w:pPr>
            <w:r w:rsidRPr="001B15E2">
              <w:fldChar w:fldCharType="begin">
                <w:ffData>
                  <w:name w:val="Text47"/>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r w:rsidR="00E03EB4" w:rsidRPr="001B15E2">
              <w:t xml:space="preserve"> </w:t>
            </w:r>
          </w:p>
        </w:tc>
      </w:tr>
      <w:tr w:rsidR="00E03EB4" w:rsidRPr="001B15E2" w14:paraId="0EF95D9C" w14:textId="77777777" w:rsidTr="00876173">
        <w:trPr>
          <w:cantSplit/>
          <w:trHeight w:val="480"/>
        </w:trPr>
        <w:tc>
          <w:tcPr>
            <w:tcW w:w="4320" w:type="dxa"/>
            <w:tcBorders>
              <w:top w:val="single" w:sz="6" w:space="0" w:color="auto"/>
              <w:left w:val="single" w:sz="6" w:space="0" w:color="auto"/>
              <w:bottom w:val="single" w:sz="6" w:space="0" w:color="auto"/>
              <w:right w:val="single" w:sz="6" w:space="0" w:color="auto"/>
            </w:tcBorders>
          </w:tcPr>
          <w:p w14:paraId="3DF2EAB6" w14:textId="77777777" w:rsidR="00E03EB4" w:rsidRPr="001B15E2" w:rsidRDefault="00946C2D" w:rsidP="00876173">
            <w:pPr>
              <w:spacing w:after="0" w:line="240" w:lineRule="auto"/>
              <w:ind w:right="18"/>
            </w:pPr>
            <w:r w:rsidRPr="001B15E2">
              <w:fldChar w:fldCharType="begin">
                <w:ffData>
                  <w:name w:val="Text44"/>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14:paraId="2B231046" w14:textId="77777777" w:rsidR="00E03EB4" w:rsidRPr="001B15E2" w:rsidRDefault="00946C2D" w:rsidP="00876173">
            <w:pPr>
              <w:spacing w:after="0" w:line="240" w:lineRule="auto"/>
              <w:ind w:right="18"/>
            </w:pPr>
            <w:r w:rsidRPr="001B15E2">
              <w:fldChar w:fldCharType="begin">
                <w:ffData>
                  <w:name w:val="Text45"/>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7B342432" w14:textId="77777777" w:rsidR="00E03EB4" w:rsidRPr="001B15E2" w:rsidRDefault="00946C2D" w:rsidP="00876173">
            <w:pPr>
              <w:spacing w:after="0" w:line="240" w:lineRule="auto"/>
              <w:ind w:right="18"/>
            </w:pPr>
            <w:r w:rsidRPr="001B15E2">
              <w:fldChar w:fldCharType="begin">
                <w:ffData>
                  <w:name w:val="Text46"/>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1A5D790B" w14:textId="77777777" w:rsidR="00E03EB4" w:rsidRPr="001B15E2" w:rsidRDefault="00946C2D" w:rsidP="00876173">
            <w:pPr>
              <w:spacing w:after="0" w:line="240" w:lineRule="auto"/>
              <w:ind w:right="18"/>
              <w:jc w:val="right"/>
            </w:pPr>
            <w:r w:rsidRPr="001B15E2">
              <w:fldChar w:fldCharType="begin">
                <w:ffData>
                  <w:name w:val="Text47"/>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r w:rsidR="00E03EB4" w:rsidRPr="001B15E2">
              <w:t xml:space="preserve"> </w:t>
            </w:r>
          </w:p>
        </w:tc>
      </w:tr>
    </w:tbl>
    <w:p w14:paraId="0F88EF82" w14:textId="77777777" w:rsidR="00E03EB4" w:rsidRPr="007B0077" w:rsidRDefault="00E03EB4" w:rsidP="00E03EB4">
      <w:pPr>
        <w:spacing w:after="0" w:line="240" w:lineRule="auto"/>
        <w:ind w:right="18"/>
      </w:pPr>
      <w:r w:rsidRPr="007B0077">
        <w:t>If no business was awarded to Minority Business Enterprises (MBE)</w:t>
      </w:r>
      <w:r>
        <w:t xml:space="preserve"> </w:t>
      </w:r>
      <w:r w:rsidRPr="000267BD">
        <w:t>or Disabled Veteran-owned Business (DVB) for</w:t>
      </w:r>
      <w:r w:rsidRPr="007B0077">
        <w:t xml:space="preserve"> this period, please describe the efforts made to </w:t>
      </w:r>
      <w:r w:rsidRPr="000267BD">
        <w:t>encourage their</w:t>
      </w:r>
      <w:r>
        <w:t xml:space="preserve"> </w:t>
      </w:r>
      <w:r w:rsidRPr="007B0077">
        <w:t>business participation.  If you have questions, please call the WisDOT Minority Business Program Specialist, 608-267-2886.</w:t>
      </w:r>
    </w:p>
    <w:p w14:paraId="13590CCB" w14:textId="77777777" w:rsidR="00E03EB4" w:rsidRDefault="00E03EB4" w:rsidP="00E03EB4">
      <w:pPr>
        <w:pStyle w:val="BodyText3"/>
        <w:tabs>
          <w:tab w:val="right" w:leader="underscore" w:pos="10440"/>
        </w:tabs>
        <w:spacing w:after="0" w:line="240" w:lineRule="auto"/>
      </w:pPr>
      <w:r>
        <w:tab/>
      </w:r>
    </w:p>
    <w:p w14:paraId="5A4C94EC" w14:textId="77777777" w:rsidR="00E03EB4" w:rsidRPr="001B15E2" w:rsidRDefault="00E03EB4" w:rsidP="00E03EB4">
      <w:pPr>
        <w:pStyle w:val="BodyText3"/>
        <w:tabs>
          <w:tab w:val="right" w:leader="underscore" w:pos="10440"/>
        </w:tabs>
        <w:spacing w:after="0" w:line="240" w:lineRule="auto"/>
      </w:pPr>
    </w:p>
    <w:p w14:paraId="46F9FF05" w14:textId="77777777" w:rsidR="00E03EB4" w:rsidRPr="001B15E2" w:rsidRDefault="00E03EB4" w:rsidP="00E03EB4">
      <w:pPr>
        <w:pStyle w:val="BodyText3"/>
        <w:tabs>
          <w:tab w:val="right" w:leader="underscore" w:pos="10440"/>
        </w:tabs>
        <w:spacing w:after="0" w:line="240" w:lineRule="auto"/>
      </w:pPr>
      <w:r>
        <w:tab/>
      </w:r>
    </w:p>
    <w:p w14:paraId="7FB9421F" w14:textId="77777777" w:rsidR="00E03EB4" w:rsidRPr="007B0077" w:rsidRDefault="00E03EB4" w:rsidP="00E03EB4">
      <w:pPr>
        <w:pStyle w:val="BodyText2"/>
        <w:spacing w:after="0" w:line="240" w:lineRule="auto"/>
        <w:ind w:right="18"/>
        <w:rPr>
          <w:rFonts w:cs="Arial"/>
        </w:rPr>
      </w:pPr>
      <w:r w:rsidRPr="007B0077">
        <w:rPr>
          <w:rFonts w:cs="Arial"/>
        </w:rPr>
        <w:t>I certify that the information contained on this report is true and correct.</w:t>
      </w:r>
    </w:p>
    <w:p w14:paraId="012AA144" w14:textId="77777777" w:rsidR="00E03EB4" w:rsidRPr="007B0077" w:rsidRDefault="00E03EB4" w:rsidP="00E03EB4">
      <w:pPr>
        <w:pStyle w:val="BodyText2"/>
        <w:spacing w:after="0" w:line="240" w:lineRule="auto"/>
        <w:ind w:right="18"/>
        <w:rPr>
          <w:rFonts w:cs="Arial"/>
        </w:rPr>
      </w:pPr>
      <w:r w:rsidRPr="007B0077">
        <w:rPr>
          <w:rFonts w:cs="Arial"/>
        </w:rPr>
        <w:t>I also certify that I am an authorized representative of the above-identified Prime Vendor / Contractor.</w:t>
      </w:r>
    </w:p>
    <w:tbl>
      <w:tblPr>
        <w:tblW w:w="10800" w:type="dxa"/>
        <w:tblLayout w:type="fixed"/>
        <w:tblLook w:val="0000" w:firstRow="0" w:lastRow="0" w:firstColumn="0" w:lastColumn="0" w:noHBand="0" w:noVBand="0"/>
      </w:tblPr>
      <w:tblGrid>
        <w:gridCol w:w="5040"/>
        <w:gridCol w:w="720"/>
        <w:gridCol w:w="5040"/>
      </w:tblGrid>
      <w:tr w:rsidR="00E03EB4" w:rsidRPr="001B15E2" w14:paraId="30C1AD20" w14:textId="77777777" w:rsidTr="00876173">
        <w:trPr>
          <w:cantSplit/>
          <w:trHeight w:val="144"/>
        </w:trPr>
        <w:tc>
          <w:tcPr>
            <w:tcW w:w="5040" w:type="dxa"/>
            <w:tcBorders>
              <w:top w:val="nil"/>
              <w:left w:val="nil"/>
              <w:bottom w:val="nil"/>
              <w:right w:val="nil"/>
            </w:tcBorders>
          </w:tcPr>
          <w:p w14:paraId="5B7966DF" w14:textId="77777777" w:rsidR="00E03EB4" w:rsidRPr="001B15E2" w:rsidRDefault="00E03EB4" w:rsidP="00876173">
            <w:pPr>
              <w:spacing w:after="0" w:line="240" w:lineRule="auto"/>
              <w:ind w:right="18"/>
              <w:jc w:val="both"/>
              <w:rPr>
                <w:sz w:val="16"/>
              </w:rPr>
            </w:pPr>
          </w:p>
        </w:tc>
        <w:tc>
          <w:tcPr>
            <w:tcW w:w="720" w:type="dxa"/>
            <w:tcBorders>
              <w:top w:val="nil"/>
              <w:left w:val="nil"/>
              <w:bottom w:val="nil"/>
              <w:right w:val="nil"/>
            </w:tcBorders>
          </w:tcPr>
          <w:p w14:paraId="5B6C698E" w14:textId="77777777" w:rsidR="00E03EB4" w:rsidRPr="001B15E2" w:rsidRDefault="00E03EB4" w:rsidP="00876173">
            <w:pPr>
              <w:spacing w:after="0" w:line="240" w:lineRule="auto"/>
              <w:ind w:right="18"/>
              <w:jc w:val="both"/>
              <w:rPr>
                <w:sz w:val="16"/>
              </w:rPr>
            </w:pPr>
          </w:p>
        </w:tc>
        <w:tc>
          <w:tcPr>
            <w:tcW w:w="5040" w:type="dxa"/>
            <w:tcBorders>
              <w:top w:val="nil"/>
              <w:left w:val="nil"/>
              <w:bottom w:val="single" w:sz="6" w:space="0" w:color="auto"/>
              <w:right w:val="nil"/>
            </w:tcBorders>
          </w:tcPr>
          <w:p w14:paraId="691A4B25" w14:textId="77777777" w:rsidR="00E03EB4" w:rsidRPr="001B15E2" w:rsidRDefault="00946C2D" w:rsidP="00876173">
            <w:pPr>
              <w:spacing w:before="120" w:after="0" w:line="240" w:lineRule="auto"/>
              <w:ind w:right="18"/>
              <w:jc w:val="center"/>
              <w:rPr>
                <w:sz w:val="16"/>
              </w:rPr>
            </w:pPr>
            <w:r w:rsidRPr="001B15E2">
              <w:fldChar w:fldCharType="begin">
                <w:ffData>
                  <w:name w:val="Text48"/>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r>
      <w:tr w:rsidR="00E03EB4" w:rsidRPr="001B15E2" w14:paraId="0558C2A0" w14:textId="77777777" w:rsidTr="00876173">
        <w:trPr>
          <w:cantSplit/>
          <w:trHeight w:val="475"/>
        </w:trPr>
        <w:tc>
          <w:tcPr>
            <w:tcW w:w="5040" w:type="dxa"/>
            <w:tcBorders>
              <w:top w:val="nil"/>
              <w:left w:val="nil"/>
              <w:bottom w:val="nil"/>
              <w:right w:val="nil"/>
            </w:tcBorders>
          </w:tcPr>
          <w:p w14:paraId="111B6092" w14:textId="77777777" w:rsidR="00E03EB4" w:rsidRPr="001B15E2" w:rsidRDefault="00E03EB4" w:rsidP="00876173">
            <w:pPr>
              <w:spacing w:after="0" w:line="240" w:lineRule="auto"/>
              <w:ind w:right="18"/>
              <w:jc w:val="center"/>
              <w:rPr>
                <w:sz w:val="16"/>
              </w:rPr>
            </w:pPr>
          </w:p>
        </w:tc>
        <w:tc>
          <w:tcPr>
            <w:tcW w:w="720" w:type="dxa"/>
            <w:tcBorders>
              <w:top w:val="nil"/>
              <w:left w:val="nil"/>
              <w:bottom w:val="nil"/>
              <w:right w:val="nil"/>
            </w:tcBorders>
          </w:tcPr>
          <w:p w14:paraId="62548080" w14:textId="77777777" w:rsidR="00E03EB4" w:rsidRPr="001B15E2" w:rsidRDefault="00E03EB4" w:rsidP="00876173">
            <w:pPr>
              <w:spacing w:after="0" w:line="240" w:lineRule="auto"/>
              <w:ind w:right="18"/>
              <w:jc w:val="both"/>
              <w:rPr>
                <w:sz w:val="16"/>
              </w:rPr>
            </w:pPr>
          </w:p>
        </w:tc>
        <w:tc>
          <w:tcPr>
            <w:tcW w:w="5040" w:type="dxa"/>
            <w:tcBorders>
              <w:top w:val="single" w:sz="6" w:space="0" w:color="auto"/>
              <w:left w:val="nil"/>
              <w:bottom w:val="single" w:sz="6" w:space="0" w:color="auto"/>
              <w:right w:val="nil"/>
            </w:tcBorders>
          </w:tcPr>
          <w:p w14:paraId="5ED2A8EE" w14:textId="77777777" w:rsidR="00E03EB4" w:rsidRPr="001B15E2" w:rsidRDefault="00E03EB4" w:rsidP="00876173">
            <w:pPr>
              <w:spacing w:after="0" w:line="240" w:lineRule="auto"/>
              <w:ind w:right="18"/>
              <w:jc w:val="center"/>
              <w:rPr>
                <w:sz w:val="16"/>
              </w:rPr>
            </w:pPr>
            <w:r w:rsidRPr="001B15E2">
              <w:rPr>
                <w:sz w:val="16"/>
              </w:rPr>
              <w:t>(Prime Vendor/Contractor Authorized Representative Name)</w:t>
            </w:r>
          </w:p>
          <w:p w14:paraId="52A7AB05" w14:textId="77777777" w:rsidR="00E03EB4" w:rsidRPr="001B15E2" w:rsidRDefault="00946C2D" w:rsidP="00876173">
            <w:pPr>
              <w:spacing w:before="120" w:after="0" w:line="240" w:lineRule="auto"/>
              <w:ind w:right="18"/>
              <w:jc w:val="center"/>
              <w:rPr>
                <w:sz w:val="16"/>
              </w:rPr>
            </w:pPr>
            <w:r w:rsidRPr="001B15E2">
              <w:fldChar w:fldCharType="begin">
                <w:ffData>
                  <w:name w:val="Text49"/>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r>
      <w:tr w:rsidR="00E03EB4" w:rsidRPr="001B15E2" w14:paraId="4A9E8BEE" w14:textId="77777777" w:rsidTr="00876173">
        <w:trPr>
          <w:cantSplit/>
          <w:trHeight w:val="144"/>
        </w:trPr>
        <w:tc>
          <w:tcPr>
            <w:tcW w:w="5040" w:type="dxa"/>
            <w:tcBorders>
              <w:top w:val="nil"/>
              <w:left w:val="nil"/>
              <w:bottom w:val="nil"/>
              <w:right w:val="nil"/>
            </w:tcBorders>
          </w:tcPr>
          <w:p w14:paraId="392F2581" w14:textId="77777777" w:rsidR="00E03EB4" w:rsidRPr="001B15E2" w:rsidRDefault="00E03EB4" w:rsidP="00876173">
            <w:pPr>
              <w:spacing w:after="0" w:line="240" w:lineRule="auto"/>
              <w:ind w:right="18"/>
              <w:jc w:val="center"/>
              <w:rPr>
                <w:sz w:val="16"/>
              </w:rPr>
            </w:pPr>
          </w:p>
        </w:tc>
        <w:tc>
          <w:tcPr>
            <w:tcW w:w="720" w:type="dxa"/>
            <w:tcBorders>
              <w:top w:val="nil"/>
              <w:left w:val="nil"/>
              <w:bottom w:val="nil"/>
              <w:right w:val="nil"/>
            </w:tcBorders>
          </w:tcPr>
          <w:p w14:paraId="60BE943D" w14:textId="77777777" w:rsidR="00E03EB4" w:rsidRPr="001B15E2" w:rsidRDefault="00E03EB4" w:rsidP="00876173">
            <w:pPr>
              <w:spacing w:after="0" w:line="240" w:lineRule="auto"/>
              <w:ind w:right="18"/>
              <w:jc w:val="both"/>
              <w:rPr>
                <w:sz w:val="16"/>
              </w:rPr>
            </w:pPr>
          </w:p>
        </w:tc>
        <w:tc>
          <w:tcPr>
            <w:tcW w:w="5040" w:type="dxa"/>
            <w:tcBorders>
              <w:top w:val="single" w:sz="6" w:space="0" w:color="auto"/>
              <w:left w:val="nil"/>
              <w:bottom w:val="nil"/>
              <w:right w:val="nil"/>
            </w:tcBorders>
          </w:tcPr>
          <w:p w14:paraId="0A49C1DA" w14:textId="77777777" w:rsidR="00E03EB4" w:rsidRPr="001B15E2" w:rsidRDefault="00E03EB4" w:rsidP="00876173">
            <w:pPr>
              <w:spacing w:after="0" w:line="240" w:lineRule="auto"/>
              <w:ind w:right="18"/>
              <w:jc w:val="center"/>
              <w:rPr>
                <w:sz w:val="16"/>
              </w:rPr>
            </w:pPr>
            <w:r w:rsidRPr="001B15E2">
              <w:rPr>
                <w:sz w:val="16"/>
              </w:rPr>
              <w:t>(Title)</w:t>
            </w:r>
          </w:p>
        </w:tc>
      </w:tr>
    </w:tbl>
    <w:p w14:paraId="3F6B0B18" w14:textId="77777777" w:rsidR="00E03EB4" w:rsidRDefault="00E03EB4" w:rsidP="00E03EB4">
      <w:pPr>
        <w:tabs>
          <w:tab w:val="left" w:pos="1368"/>
          <w:tab w:val="left" w:pos="11448"/>
          <w:tab w:val="left" w:pos="12456"/>
        </w:tabs>
        <w:ind w:left="360" w:right="738"/>
        <w:rPr>
          <w:rFonts w:cs="Arial"/>
          <w:b/>
          <w:bCs/>
        </w:rPr>
        <w:sectPr w:rsidR="00E03EB4" w:rsidSect="00876173">
          <w:pgSz w:w="12240" w:h="15840" w:code="1"/>
          <w:pgMar w:top="1440" w:right="540" w:bottom="1008" w:left="1080" w:header="720" w:footer="720" w:gutter="0"/>
          <w:cols w:space="720"/>
          <w:docGrid w:linePitch="360"/>
        </w:sectPr>
      </w:pPr>
    </w:p>
    <w:p w14:paraId="08956533" w14:textId="77777777" w:rsidR="00E03EB4" w:rsidRDefault="00E03EB4" w:rsidP="00E03EB4">
      <w:pPr>
        <w:tabs>
          <w:tab w:val="left" w:pos="1368"/>
          <w:tab w:val="left" w:pos="11448"/>
          <w:tab w:val="left" w:pos="12456"/>
        </w:tabs>
        <w:spacing w:after="0" w:line="240" w:lineRule="auto"/>
        <w:ind w:left="360" w:right="738"/>
        <w:rPr>
          <w:rFonts w:cs="Arial"/>
          <w:b/>
          <w:bCs/>
        </w:rPr>
      </w:pPr>
    </w:p>
    <w:p w14:paraId="665801F5" w14:textId="77777777" w:rsidR="00E03EB4" w:rsidRPr="00E104AD" w:rsidRDefault="00E03EB4" w:rsidP="00E03EB4">
      <w:pPr>
        <w:tabs>
          <w:tab w:val="left" w:pos="1368"/>
          <w:tab w:val="left" w:pos="11448"/>
          <w:tab w:val="left" w:pos="12456"/>
        </w:tabs>
        <w:spacing w:after="0" w:line="240" w:lineRule="auto"/>
        <w:ind w:right="738"/>
        <w:rPr>
          <w:rFonts w:cs="Arial"/>
          <w:b/>
          <w:bCs/>
          <w:color w:val="000000"/>
          <w:u w:val="single"/>
        </w:rPr>
      </w:pPr>
      <w:r w:rsidRPr="00E570D6">
        <w:rPr>
          <w:rFonts w:cs="Arial"/>
          <w:b/>
          <w:bCs/>
          <w:caps/>
        </w:rPr>
        <w:t>Attachment</w:t>
      </w:r>
      <w:r w:rsidRPr="00E104AD">
        <w:rPr>
          <w:rFonts w:cs="Arial"/>
          <w:b/>
          <w:bCs/>
        </w:rPr>
        <w:t xml:space="preserve"> E</w:t>
      </w:r>
      <w:r>
        <w:rPr>
          <w:rFonts w:cs="Arial"/>
          <w:b/>
          <w:bCs/>
        </w:rPr>
        <w:t xml:space="preserve">    Numbering will change with each final version</w:t>
      </w:r>
    </w:p>
    <w:p w14:paraId="59500931" w14:textId="77777777" w:rsidR="00E03EB4" w:rsidRPr="00E104AD" w:rsidRDefault="00E03EB4" w:rsidP="00E03EB4">
      <w:pPr>
        <w:tabs>
          <w:tab w:val="left" w:pos="1368"/>
          <w:tab w:val="left" w:pos="11448"/>
          <w:tab w:val="left" w:pos="12456"/>
        </w:tabs>
        <w:spacing w:after="0" w:line="240" w:lineRule="auto"/>
        <w:ind w:left="360" w:right="738"/>
        <w:jc w:val="center"/>
        <w:rPr>
          <w:color w:val="000000"/>
        </w:rPr>
      </w:pPr>
      <w:r w:rsidRPr="00E104AD">
        <w:rPr>
          <w:color w:val="000000"/>
          <w:u w:val="single"/>
        </w:rPr>
        <w:t>BIDDER RESPONSE SHEET</w:t>
      </w:r>
    </w:p>
    <w:p w14:paraId="6E7D79EF" w14:textId="77777777" w:rsidR="00E03EB4" w:rsidRPr="00E104AD" w:rsidRDefault="00E03EB4" w:rsidP="00E03EB4">
      <w:pPr>
        <w:tabs>
          <w:tab w:val="left" w:pos="1368"/>
          <w:tab w:val="left" w:pos="11448"/>
          <w:tab w:val="left" w:pos="12456"/>
        </w:tabs>
        <w:spacing w:after="0" w:line="240" w:lineRule="auto"/>
        <w:ind w:left="360" w:right="738"/>
        <w:rPr>
          <w:color w:val="000000"/>
        </w:rPr>
      </w:pPr>
    </w:p>
    <w:p w14:paraId="5EBBBD8F" w14:textId="77777777" w:rsidR="00E03EB4" w:rsidRPr="00E104AD" w:rsidRDefault="00E03EB4" w:rsidP="00E03EB4">
      <w:pPr>
        <w:tabs>
          <w:tab w:val="left" w:pos="900"/>
          <w:tab w:val="left" w:pos="11448"/>
          <w:tab w:val="left" w:pos="12456"/>
        </w:tabs>
        <w:spacing w:after="0" w:line="240" w:lineRule="auto"/>
        <w:ind w:left="720" w:right="738" w:hanging="720"/>
        <w:rPr>
          <w:color w:val="000000"/>
        </w:rPr>
      </w:pPr>
      <w:r w:rsidRPr="00E104AD">
        <w:rPr>
          <w:color w:val="000000"/>
        </w:rPr>
        <w:t>NOTE:</w:t>
      </w:r>
      <w:r w:rsidRPr="00E104AD">
        <w:rPr>
          <w:color w:val="000000"/>
        </w:rPr>
        <w:tab/>
        <w:t xml:space="preserve">THIS FORM </w:t>
      </w:r>
      <w:r w:rsidRPr="00E104AD">
        <w:rPr>
          <w:color w:val="000000"/>
          <w:u w:val="single"/>
        </w:rPr>
        <w:t>SHOULD BE RETURNED</w:t>
      </w:r>
      <w:r w:rsidRPr="00E104AD">
        <w:rPr>
          <w:color w:val="000000"/>
        </w:rPr>
        <w:t xml:space="preserve"> WITH YOUR BID </w:t>
      </w:r>
      <w:proofErr w:type="gramStart"/>
      <w:r w:rsidRPr="00E104AD">
        <w:rPr>
          <w:color w:val="000000"/>
        </w:rPr>
        <w:t>RESPONSE  SECTION</w:t>
      </w:r>
      <w:proofErr w:type="gramEnd"/>
      <w:r w:rsidRPr="00E104AD">
        <w:rPr>
          <w:color w:val="000000"/>
        </w:rPr>
        <w:t xml:space="preserve"> NUMBERS IDENTIFIED CORRESPOND TO THOSE SHOWN IN THE </w:t>
      </w:r>
      <w:r w:rsidRPr="00E104AD">
        <w:rPr>
          <w:color w:val="000000"/>
          <w:u w:val="single"/>
        </w:rPr>
        <w:t>SPECIAL CONDITIONS OF BID</w:t>
      </w:r>
      <w:r w:rsidRPr="00E104AD">
        <w:rPr>
          <w:color w:val="000000"/>
        </w:rPr>
        <w:t>.</w:t>
      </w:r>
    </w:p>
    <w:p w14:paraId="6363FAFA" w14:textId="77777777" w:rsidR="00E03EB4" w:rsidRPr="00E104AD" w:rsidRDefault="00E03EB4" w:rsidP="00E03EB4">
      <w:pPr>
        <w:tabs>
          <w:tab w:val="left" w:pos="900"/>
          <w:tab w:val="left" w:pos="8370"/>
          <w:tab w:val="right" w:leader="underscore" w:pos="8910"/>
          <w:tab w:val="left" w:pos="9180"/>
          <w:tab w:val="right" w:leader="underscore" w:pos="9720"/>
        </w:tabs>
        <w:spacing w:after="0" w:line="240" w:lineRule="auto"/>
        <w:ind w:left="720" w:hanging="720"/>
        <w:rPr>
          <w:color w:val="000000"/>
        </w:rPr>
      </w:pPr>
    </w:p>
    <w:p w14:paraId="0DA03578" w14:textId="77777777" w:rsidR="00E03EB4" w:rsidRDefault="00E03EB4" w:rsidP="00E03EB4">
      <w:pPr>
        <w:tabs>
          <w:tab w:val="center" w:pos="8640"/>
          <w:tab w:val="center" w:pos="9360"/>
        </w:tabs>
        <w:spacing w:after="0" w:line="240" w:lineRule="auto"/>
        <w:ind w:right="-1080"/>
        <w:rPr>
          <w:color w:val="000000"/>
          <w:u w:val="single"/>
        </w:rPr>
      </w:pPr>
      <w:r w:rsidRPr="00E104AD">
        <w:rPr>
          <w:color w:val="000000"/>
        </w:rPr>
        <w:tab/>
      </w:r>
      <w:r w:rsidRPr="00E104AD">
        <w:rPr>
          <w:color w:val="000000"/>
          <w:u w:val="single"/>
        </w:rPr>
        <w:t>YES</w:t>
      </w:r>
      <w:r w:rsidRPr="00E104AD">
        <w:rPr>
          <w:color w:val="000000"/>
        </w:rPr>
        <w:tab/>
        <w:t xml:space="preserve"> </w:t>
      </w:r>
      <w:r w:rsidRPr="00E104AD">
        <w:rPr>
          <w:color w:val="000000"/>
          <w:u w:val="single"/>
        </w:rPr>
        <w:t>NO</w:t>
      </w:r>
    </w:p>
    <w:p w14:paraId="562FFE9B" w14:textId="77777777" w:rsidR="00E03EB4" w:rsidRPr="00E104AD" w:rsidRDefault="00E03EB4" w:rsidP="00E03EB4">
      <w:pPr>
        <w:tabs>
          <w:tab w:val="left" w:pos="900"/>
          <w:tab w:val="left" w:pos="8370"/>
          <w:tab w:val="right" w:leader="underscore" w:pos="8910"/>
          <w:tab w:val="left" w:pos="9180"/>
          <w:tab w:val="right" w:leader="underscore" w:pos="9720"/>
        </w:tabs>
        <w:spacing w:after="0" w:line="240" w:lineRule="auto"/>
        <w:ind w:left="720" w:hanging="720"/>
        <w:rPr>
          <w:color w:val="000000"/>
        </w:rPr>
      </w:pPr>
    </w:p>
    <w:p w14:paraId="0A475B20" w14:textId="77777777" w:rsidR="00E03EB4" w:rsidRPr="006441E1" w:rsidRDefault="00A9735E" w:rsidP="00A9735E">
      <w:pPr>
        <w:pStyle w:val="ListParagraph"/>
        <w:tabs>
          <w:tab w:val="left" w:pos="900"/>
          <w:tab w:val="left" w:pos="8370"/>
          <w:tab w:val="right" w:leader="underscore" w:pos="9000"/>
          <w:tab w:val="left" w:pos="9180"/>
          <w:tab w:val="right" w:leader="underscore" w:pos="9720"/>
        </w:tabs>
        <w:spacing w:after="0" w:line="240" w:lineRule="auto"/>
        <w:ind w:left="360"/>
        <w:rPr>
          <w:color w:val="000000"/>
        </w:rPr>
      </w:pPr>
      <w:r>
        <w:rPr>
          <w:color w:val="000000"/>
        </w:rPr>
        <w:t>2.1</w:t>
      </w:r>
      <w:r>
        <w:rPr>
          <w:color w:val="000000"/>
        </w:rPr>
        <w:tab/>
      </w:r>
      <w:r w:rsidR="006441E1">
        <w:rPr>
          <w:color w:val="000000"/>
        </w:rPr>
        <w:t>B</w:t>
      </w:r>
      <w:r w:rsidR="00E03EB4" w:rsidRPr="006441E1">
        <w:rPr>
          <w:color w:val="000000"/>
        </w:rPr>
        <w:t>idder has provided references as required.</w:t>
      </w:r>
      <w:r w:rsidR="00E03EB4" w:rsidRPr="006441E1">
        <w:rPr>
          <w:color w:val="000000"/>
        </w:rPr>
        <w:tab/>
      </w:r>
      <w:r w:rsidR="00E03EB4" w:rsidRPr="006441E1">
        <w:rPr>
          <w:color w:val="000000"/>
        </w:rPr>
        <w:tab/>
      </w:r>
      <w:r w:rsidR="00E03EB4" w:rsidRPr="006441E1">
        <w:rPr>
          <w:color w:val="000000"/>
        </w:rPr>
        <w:tab/>
      </w:r>
      <w:r w:rsidR="00E03EB4" w:rsidRPr="006441E1">
        <w:rPr>
          <w:color w:val="000000"/>
        </w:rPr>
        <w:tab/>
      </w:r>
    </w:p>
    <w:p w14:paraId="6E7F93CB" w14:textId="77777777" w:rsidR="00E03EB4" w:rsidRPr="00E104AD" w:rsidRDefault="00E03EB4" w:rsidP="00E03EB4">
      <w:pPr>
        <w:tabs>
          <w:tab w:val="left" w:pos="900"/>
          <w:tab w:val="left" w:pos="8370"/>
          <w:tab w:val="right" w:leader="underscore" w:pos="8910"/>
          <w:tab w:val="left" w:pos="9180"/>
          <w:tab w:val="right" w:leader="underscore" w:pos="9720"/>
        </w:tabs>
        <w:spacing w:after="0" w:line="240" w:lineRule="auto"/>
        <w:ind w:left="720" w:hanging="720"/>
        <w:rPr>
          <w:color w:val="000000"/>
        </w:rPr>
      </w:pPr>
    </w:p>
    <w:p w14:paraId="77CAE142" w14:textId="77777777" w:rsidR="00E03EB4" w:rsidRPr="006441E1" w:rsidRDefault="003008BD" w:rsidP="007315A0">
      <w:pPr>
        <w:pStyle w:val="ListParagraph"/>
        <w:numPr>
          <w:ilvl w:val="1"/>
          <w:numId w:val="17"/>
        </w:numPr>
        <w:tabs>
          <w:tab w:val="left" w:pos="900"/>
          <w:tab w:val="left" w:pos="8370"/>
          <w:tab w:val="right" w:leader="underscore" w:pos="9000"/>
          <w:tab w:val="left" w:pos="9180"/>
          <w:tab w:val="right" w:leader="underscore" w:pos="9720"/>
        </w:tabs>
        <w:spacing w:after="0" w:line="240" w:lineRule="auto"/>
        <w:rPr>
          <w:color w:val="000000"/>
        </w:rPr>
      </w:pPr>
      <w:r>
        <w:rPr>
          <w:color w:val="000000"/>
        </w:rPr>
        <w:t xml:space="preserve">    </w:t>
      </w:r>
      <w:r w:rsidR="00E03EB4" w:rsidRPr="006441E1">
        <w:rPr>
          <w:color w:val="000000"/>
        </w:rPr>
        <w:t>Bidder will honor manufacturer’s warranty.</w:t>
      </w:r>
      <w:r w:rsidR="00E03EB4" w:rsidRPr="006441E1">
        <w:rPr>
          <w:color w:val="000000"/>
        </w:rPr>
        <w:tab/>
      </w:r>
      <w:r w:rsidR="00E03EB4" w:rsidRPr="006441E1">
        <w:rPr>
          <w:color w:val="000000"/>
        </w:rPr>
        <w:tab/>
      </w:r>
      <w:r w:rsidR="00E03EB4" w:rsidRPr="006441E1">
        <w:rPr>
          <w:color w:val="000000"/>
        </w:rPr>
        <w:tab/>
      </w:r>
      <w:r w:rsidR="00E03EB4" w:rsidRPr="006441E1">
        <w:rPr>
          <w:color w:val="000000"/>
        </w:rPr>
        <w:tab/>
      </w:r>
    </w:p>
    <w:p w14:paraId="3D308BC0" w14:textId="77777777" w:rsidR="00E03EB4" w:rsidRPr="00E104AD" w:rsidRDefault="00E03EB4" w:rsidP="00E03EB4">
      <w:pPr>
        <w:tabs>
          <w:tab w:val="left" w:pos="900"/>
          <w:tab w:val="left" w:pos="8370"/>
          <w:tab w:val="right" w:leader="underscore" w:pos="8910"/>
          <w:tab w:val="left" w:pos="9180"/>
          <w:tab w:val="right" w:leader="underscore" w:pos="9720"/>
        </w:tabs>
        <w:spacing w:after="0" w:line="240" w:lineRule="auto"/>
        <w:ind w:left="720" w:hanging="720"/>
        <w:rPr>
          <w:color w:val="000000"/>
        </w:rPr>
      </w:pPr>
    </w:p>
    <w:p w14:paraId="0A6E1873" w14:textId="77777777" w:rsidR="00E03EB4" w:rsidRPr="006441E1" w:rsidRDefault="003008BD" w:rsidP="004D198B">
      <w:pPr>
        <w:pStyle w:val="ListParagraph"/>
        <w:numPr>
          <w:ilvl w:val="1"/>
          <w:numId w:val="39"/>
        </w:numPr>
        <w:tabs>
          <w:tab w:val="left" w:pos="900"/>
          <w:tab w:val="left" w:pos="8370"/>
          <w:tab w:val="right" w:leader="underscore" w:pos="9000"/>
          <w:tab w:val="left" w:pos="9180"/>
          <w:tab w:val="right" w:leader="underscore" w:pos="9720"/>
        </w:tabs>
        <w:spacing w:after="0" w:line="240" w:lineRule="auto"/>
        <w:rPr>
          <w:color w:val="000000"/>
        </w:rPr>
      </w:pPr>
      <w:r>
        <w:rPr>
          <w:color w:val="000000"/>
        </w:rPr>
        <w:t xml:space="preserve">    </w:t>
      </w:r>
      <w:r w:rsidR="00E03EB4" w:rsidRPr="006441E1">
        <w:rPr>
          <w:color w:val="000000"/>
        </w:rPr>
        <w:t xml:space="preserve">Bidder will provide Certificate of Insurance if awarded the contract. </w:t>
      </w:r>
      <w:r w:rsidR="00E03EB4" w:rsidRPr="006441E1">
        <w:rPr>
          <w:color w:val="000000"/>
        </w:rPr>
        <w:tab/>
      </w:r>
      <w:r w:rsidR="00E03EB4" w:rsidRPr="006441E1">
        <w:rPr>
          <w:color w:val="000000"/>
        </w:rPr>
        <w:tab/>
      </w:r>
      <w:r w:rsidR="00E03EB4" w:rsidRPr="006441E1">
        <w:rPr>
          <w:color w:val="000000"/>
        </w:rPr>
        <w:tab/>
      </w:r>
      <w:r w:rsidR="00E03EB4" w:rsidRPr="006441E1">
        <w:rPr>
          <w:color w:val="000000"/>
        </w:rPr>
        <w:tab/>
      </w:r>
    </w:p>
    <w:p w14:paraId="3CACA322" w14:textId="77777777" w:rsidR="00E03EB4" w:rsidRPr="006441E1" w:rsidRDefault="00E03EB4" w:rsidP="00E03EB4">
      <w:pPr>
        <w:tabs>
          <w:tab w:val="left" w:pos="900"/>
          <w:tab w:val="left" w:pos="8370"/>
          <w:tab w:val="right" w:leader="underscore" w:pos="9000"/>
          <w:tab w:val="left" w:pos="9180"/>
          <w:tab w:val="right" w:leader="underscore" w:pos="9720"/>
        </w:tabs>
        <w:spacing w:after="0" w:line="240" w:lineRule="auto"/>
        <w:ind w:left="720" w:hanging="720"/>
        <w:rPr>
          <w:color w:val="000000"/>
        </w:rPr>
      </w:pPr>
    </w:p>
    <w:p w14:paraId="45FB2166" w14:textId="77777777" w:rsidR="00E03EB4" w:rsidRPr="006441E1" w:rsidRDefault="003008BD" w:rsidP="00FA6FAD">
      <w:pPr>
        <w:pStyle w:val="ListParagraph"/>
        <w:numPr>
          <w:ilvl w:val="1"/>
          <w:numId w:val="47"/>
        </w:numPr>
        <w:tabs>
          <w:tab w:val="left" w:pos="900"/>
          <w:tab w:val="left" w:pos="8370"/>
          <w:tab w:val="right" w:leader="underscore" w:pos="9000"/>
          <w:tab w:val="left" w:pos="9180"/>
          <w:tab w:val="right" w:leader="underscore" w:pos="9720"/>
        </w:tabs>
        <w:spacing w:after="0" w:line="240" w:lineRule="auto"/>
        <w:rPr>
          <w:color w:val="000000"/>
        </w:rPr>
      </w:pPr>
      <w:r>
        <w:rPr>
          <w:color w:val="000000"/>
        </w:rPr>
        <w:t xml:space="preserve">    </w:t>
      </w:r>
      <w:r w:rsidR="00E03EB4" w:rsidRPr="006441E1">
        <w:rPr>
          <w:color w:val="000000"/>
        </w:rPr>
        <w:t>Bidder will comply with terms on subcontracting.</w:t>
      </w:r>
      <w:r w:rsidR="00E03EB4" w:rsidRPr="006441E1">
        <w:rPr>
          <w:color w:val="000000"/>
        </w:rPr>
        <w:tab/>
      </w:r>
      <w:r w:rsidR="00E03EB4" w:rsidRPr="006441E1">
        <w:rPr>
          <w:color w:val="000000"/>
        </w:rPr>
        <w:tab/>
      </w:r>
      <w:r w:rsidR="00E03EB4" w:rsidRPr="006441E1">
        <w:rPr>
          <w:color w:val="000000"/>
        </w:rPr>
        <w:tab/>
      </w:r>
      <w:r w:rsidR="00E03EB4" w:rsidRPr="006441E1">
        <w:rPr>
          <w:color w:val="000000"/>
        </w:rPr>
        <w:tab/>
      </w:r>
    </w:p>
    <w:p w14:paraId="4E3D1BEC" w14:textId="77777777" w:rsidR="00E03EB4" w:rsidRDefault="00E03EB4" w:rsidP="00E03EB4">
      <w:pPr>
        <w:tabs>
          <w:tab w:val="left" w:pos="900"/>
          <w:tab w:val="left" w:pos="8370"/>
          <w:tab w:val="right" w:leader="underscore" w:pos="9000"/>
          <w:tab w:val="left" w:pos="9180"/>
          <w:tab w:val="right" w:leader="underscore" w:pos="9720"/>
        </w:tabs>
        <w:spacing w:after="0" w:line="240" w:lineRule="auto"/>
        <w:ind w:left="720" w:hanging="720"/>
        <w:rPr>
          <w:color w:val="000000"/>
        </w:rPr>
      </w:pPr>
    </w:p>
    <w:p w14:paraId="19650CB8" w14:textId="77777777" w:rsidR="007315A0" w:rsidRDefault="003008BD" w:rsidP="00FA6FAD">
      <w:pPr>
        <w:pStyle w:val="ListParagraph"/>
        <w:numPr>
          <w:ilvl w:val="1"/>
          <w:numId w:val="47"/>
        </w:numPr>
        <w:tabs>
          <w:tab w:val="left" w:pos="900"/>
          <w:tab w:val="left" w:pos="8370"/>
          <w:tab w:val="right" w:leader="underscore" w:pos="9000"/>
          <w:tab w:val="left" w:pos="9180"/>
          <w:tab w:val="right" w:leader="underscore" w:pos="9720"/>
        </w:tabs>
        <w:spacing w:after="0" w:line="240" w:lineRule="auto"/>
        <w:rPr>
          <w:color w:val="000000"/>
        </w:rPr>
      </w:pPr>
      <w:r>
        <w:rPr>
          <w:color w:val="000000"/>
        </w:rPr>
        <w:t xml:space="preserve">    </w:t>
      </w:r>
      <w:r w:rsidR="007315A0" w:rsidRPr="006441E1">
        <w:rPr>
          <w:color w:val="000000"/>
        </w:rPr>
        <w:t>Bidder understands and agrees to the confidentiality clauses.</w:t>
      </w:r>
      <w:r w:rsidR="007315A0" w:rsidRPr="006441E1">
        <w:rPr>
          <w:color w:val="000000"/>
        </w:rPr>
        <w:tab/>
      </w:r>
      <w:r w:rsidR="007315A0" w:rsidRPr="006441E1">
        <w:rPr>
          <w:color w:val="000000"/>
        </w:rPr>
        <w:tab/>
      </w:r>
      <w:r w:rsidR="007315A0" w:rsidRPr="006441E1">
        <w:rPr>
          <w:color w:val="000000"/>
        </w:rPr>
        <w:tab/>
      </w:r>
      <w:r w:rsidR="007315A0" w:rsidRPr="006441E1">
        <w:rPr>
          <w:color w:val="000000"/>
        </w:rPr>
        <w:tab/>
      </w:r>
    </w:p>
    <w:p w14:paraId="54A5BC78" w14:textId="77777777" w:rsidR="007315A0" w:rsidRDefault="007315A0" w:rsidP="00E03EB4">
      <w:pPr>
        <w:tabs>
          <w:tab w:val="left" w:pos="900"/>
          <w:tab w:val="left" w:pos="8370"/>
          <w:tab w:val="right" w:leader="underscore" w:pos="9000"/>
          <w:tab w:val="left" w:pos="9180"/>
          <w:tab w:val="right" w:leader="underscore" w:pos="9720"/>
        </w:tabs>
        <w:spacing w:after="0" w:line="240" w:lineRule="auto"/>
        <w:ind w:left="720" w:hanging="720"/>
        <w:rPr>
          <w:color w:val="000000"/>
        </w:rPr>
      </w:pPr>
    </w:p>
    <w:p w14:paraId="753C2853" w14:textId="77777777" w:rsidR="007315A0" w:rsidRPr="00AD7924" w:rsidRDefault="003008BD" w:rsidP="00FA6FAD">
      <w:pPr>
        <w:pStyle w:val="ListParagraph"/>
        <w:numPr>
          <w:ilvl w:val="1"/>
          <w:numId w:val="47"/>
        </w:numPr>
        <w:tabs>
          <w:tab w:val="left" w:pos="900"/>
          <w:tab w:val="left" w:pos="8370"/>
          <w:tab w:val="right" w:leader="underscore" w:pos="9000"/>
          <w:tab w:val="left" w:pos="9180"/>
          <w:tab w:val="right" w:leader="underscore" w:pos="9720"/>
        </w:tabs>
        <w:spacing w:after="0" w:line="240" w:lineRule="auto"/>
        <w:rPr>
          <w:color w:val="000000"/>
        </w:rPr>
      </w:pPr>
      <w:r>
        <w:rPr>
          <w:color w:val="000000"/>
        </w:rPr>
        <w:t xml:space="preserve">    </w:t>
      </w:r>
      <w:r w:rsidR="007315A0" w:rsidRPr="00AD7924">
        <w:rPr>
          <w:color w:val="000000"/>
        </w:rPr>
        <w:t>Bidder agrees to terms regarding liquidated damages.</w:t>
      </w:r>
      <w:r w:rsidR="007315A0" w:rsidRPr="00AD7924">
        <w:rPr>
          <w:color w:val="000000"/>
        </w:rPr>
        <w:tab/>
      </w:r>
      <w:r w:rsidR="007315A0" w:rsidRPr="00AD7924">
        <w:rPr>
          <w:color w:val="000000"/>
        </w:rPr>
        <w:tab/>
      </w:r>
      <w:r w:rsidR="007315A0" w:rsidRPr="00AD7924">
        <w:rPr>
          <w:color w:val="000000"/>
        </w:rPr>
        <w:tab/>
      </w:r>
      <w:r w:rsidR="007315A0" w:rsidRPr="00AD7924">
        <w:rPr>
          <w:color w:val="000000"/>
        </w:rPr>
        <w:tab/>
      </w:r>
    </w:p>
    <w:p w14:paraId="1FE3E51A" w14:textId="77777777" w:rsidR="007315A0" w:rsidRDefault="007315A0" w:rsidP="00E03EB4">
      <w:pPr>
        <w:tabs>
          <w:tab w:val="left" w:pos="900"/>
          <w:tab w:val="left" w:pos="8370"/>
          <w:tab w:val="right" w:leader="underscore" w:pos="9000"/>
          <w:tab w:val="left" w:pos="9180"/>
          <w:tab w:val="right" w:leader="underscore" w:pos="9720"/>
        </w:tabs>
        <w:spacing w:after="0" w:line="240" w:lineRule="auto"/>
        <w:ind w:left="720" w:hanging="720"/>
        <w:rPr>
          <w:color w:val="000000"/>
        </w:rPr>
      </w:pPr>
    </w:p>
    <w:p w14:paraId="04D8CE1F" w14:textId="77777777" w:rsidR="00E03EB4" w:rsidRPr="003008BD" w:rsidRDefault="003008BD" w:rsidP="00FA6FAD">
      <w:pPr>
        <w:pStyle w:val="ListParagraph"/>
        <w:numPr>
          <w:ilvl w:val="1"/>
          <w:numId w:val="47"/>
        </w:numPr>
        <w:tabs>
          <w:tab w:val="left" w:pos="900"/>
          <w:tab w:val="left" w:pos="8370"/>
          <w:tab w:val="right" w:leader="underscore" w:pos="9000"/>
          <w:tab w:val="left" w:pos="9180"/>
          <w:tab w:val="right" w:leader="underscore" w:pos="9720"/>
        </w:tabs>
        <w:spacing w:after="0" w:line="240" w:lineRule="auto"/>
        <w:rPr>
          <w:color w:val="000000"/>
        </w:rPr>
      </w:pPr>
      <w:r>
        <w:rPr>
          <w:color w:val="000000"/>
        </w:rPr>
        <w:t xml:space="preserve">    </w:t>
      </w:r>
      <w:r w:rsidR="00E03EB4" w:rsidRPr="003008BD">
        <w:rPr>
          <w:color w:val="000000"/>
        </w:rPr>
        <w:t>Bidder will hold pricing firm the required term.</w:t>
      </w:r>
      <w:r w:rsidR="00E03EB4" w:rsidRPr="003008BD">
        <w:rPr>
          <w:color w:val="000000"/>
        </w:rPr>
        <w:tab/>
      </w:r>
      <w:r w:rsidR="00E03EB4" w:rsidRPr="003008BD">
        <w:rPr>
          <w:color w:val="000000"/>
        </w:rPr>
        <w:tab/>
      </w:r>
      <w:r w:rsidR="00E03EB4" w:rsidRPr="003008BD">
        <w:rPr>
          <w:color w:val="000000"/>
        </w:rPr>
        <w:tab/>
      </w:r>
      <w:r w:rsidR="00E03EB4" w:rsidRPr="003008BD">
        <w:rPr>
          <w:color w:val="000000"/>
        </w:rPr>
        <w:tab/>
      </w:r>
    </w:p>
    <w:p w14:paraId="0C682D2B" w14:textId="77777777" w:rsidR="00E03EB4" w:rsidRPr="00E104AD" w:rsidRDefault="00E03EB4" w:rsidP="00E03EB4">
      <w:pPr>
        <w:tabs>
          <w:tab w:val="left" w:pos="900"/>
          <w:tab w:val="left" w:pos="8370"/>
          <w:tab w:val="right" w:leader="underscore" w:pos="9000"/>
          <w:tab w:val="left" w:pos="9180"/>
          <w:tab w:val="right" w:leader="underscore" w:pos="9720"/>
        </w:tabs>
        <w:spacing w:after="0" w:line="240" w:lineRule="auto"/>
        <w:ind w:left="720" w:hanging="720"/>
        <w:rPr>
          <w:color w:val="000000"/>
        </w:rPr>
      </w:pPr>
    </w:p>
    <w:p w14:paraId="13997D0D" w14:textId="77777777" w:rsidR="00E03EB4" w:rsidRPr="006441E1" w:rsidRDefault="003008BD" w:rsidP="00FA6FAD">
      <w:pPr>
        <w:pStyle w:val="ListParagraph"/>
        <w:numPr>
          <w:ilvl w:val="1"/>
          <w:numId w:val="47"/>
        </w:numPr>
        <w:tabs>
          <w:tab w:val="left" w:pos="900"/>
          <w:tab w:val="left" w:pos="8370"/>
          <w:tab w:val="right" w:leader="underscore" w:pos="9000"/>
          <w:tab w:val="left" w:pos="9180"/>
          <w:tab w:val="right" w:leader="underscore" w:pos="9720"/>
        </w:tabs>
        <w:spacing w:after="0" w:line="240" w:lineRule="auto"/>
        <w:rPr>
          <w:color w:val="000000"/>
        </w:rPr>
      </w:pPr>
      <w:r>
        <w:rPr>
          <w:color w:val="000000"/>
        </w:rPr>
        <w:t xml:space="preserve">    </w:t>
      </w:r>
      <w:r w:rsidR="00E03EB4" w:rsidRPr="006441E1">
        <w:rPr>
          <w:color w:val="000000"/>
        </w:rPr>
        <w:t>Bidder understands invoice requirements.</w:t>
      </w:r>
      <w:r w:rsidR="00E03EB4" w:rsidRPr="006441E1">
        <w:rPr>
          <w:color w:val="000000"/>
        </w:rPr>
        <w:tab/>
      </w:r>
      <w:r w:rsidR="00E03EB4" w:rsidRPr="006441E1">
        <w:rPr>
          <w:color w:val="000000"/>
        </w:rPr>
        <w:tab/>
      </w:r>
      <w:r w:rsidR="00E03EB4" w:rsidRPr="006441E1">
        <w:rPr>
          <w:color w:val="000000"/>
        </w:rPr>
        <w:tab/>
      </w:r>
      <w:r w:rsidR="00E03EB4" w:rsidRPr="006441E1">
        <w:rPr>
          <w:color w:val="000000"/>
        </w:rPr>
        <w:tab/>
      </w:r>
    </w:p>
    <w:p w14:paraId="025F1892" w14:textId="77777777" w:rsidR="00E03EB4" w:rsidRDefault="003008BD" w:rsidP="00E03EB4">
      <w:pPr>
        <w:tabs>
          <w:tab w:val="left" w:pos="900"/>
          <w:tab w:val="left" w:pos="8370"/>
          <w:tab w:val="right" w:leader="underscore" w:pos="9000"/>
          <w:tab w:val="left" w:pos="9180"/>
          <w:tab w:val="right" w:leader="underscore" w:pos="9720"/>
        </w:tabs>
        <w:spacing w:after="0" w:line="240" w:lineRule="auto"/>
        <w:ind w:left="720" w:hanging="720"/>
        <w:rPr>
          <w:color w:val="000000"/>
        </w:rPr>
      </w:pPr>
      <w:r>
        <w:rPr>
          <w:color w:val="000000"/>
        </w:rPr>
        <w:tab/>
      </w:r>
    </w:p>
    <w:p w14:paraId="153E3909" w14:textId="77777777" w:rsidR="003008BD" w:rsidRPr="00AD7924" w:rsidRDefault="003008BD" w:rsidP="00FA6FAD">
      <w:pPr>
        <w:pStyle w:val="ListParagraph"/>
        <w:numPr>
          <w:ilvl w:val="1"/>
          <w:numId w:val="47"/>
        </w:numPr>
        <w:tabs>
          <w:tab w:val="left" w:pos="900"/>
          <w:tab w:val="left" w:pos="8370"/>
          <w:tab w:val="right" w:leader="underscore" w:pos="9000"/>
          <w:tab w:val="left" w:pos="9180"/>
          <w:tab w:val="right" w:leader="underscore" w:pos="9720"/>
        </w:tabs>
        <w:spacing w:after="0" w:line="240" w:lineRule="auto"/>
        <w:rPr>
          <w:color w:val="000000"/>
        </w:rPr>
      </w:pPr>
      <w:r>
        <w:rPr>
          <w:color w:val="000000"/>
        </w:rPr>
        <w:t xml:space="preserve">    </w:t>
      </w:r>
      <w:r w:rsidRPr="00AD7924">
        <w:rPr>
          <w:color w:val="000000"/>
        </w:rPr>
        <w:t>Bidder agrees to terms regarding audit requirements.</w:t>
      </w:r>
      <w:r w:rsidRPr="00AD7924">
        <w:rPr>
          <w:color w:val="000000"/>
        </w:rPr>
        <w:tab/>
      </w:r>
      <w:r w:rsidRPr="00AD7924">
        <w:rPr>
          <w:color w:val="000000"/>
        </w:rPr>
        <w:tab/>
      </w:r>
      <w:r w:rsidRPr="00AD7924">
        <w:rPr>
          <w:color w:val="000000"/>
        </w:rPr>
        <w:tab/>
      </w:r>
      <w:r w:rsidRPr="00AD7924">
        <w:rPr>
          <w:color w:val="000000"/>
        </w:rPr>
        <w:tab/>
      </w:r>
    </w:p>
    <w:p w14:paraId="0F1ED741" w14:textId="77777777" w:rsidR="003008BD" w:rsidRDefault="003008BD" w:rsidP="00E03EB4">
      <w:pPr>
        <w:tabs>
          <w:tab w:val="left" w:pos="900"/>
          <w:tab w:val="left" w:pos="8370"/>
          <w:tab w:val="right" w:leader="underscore" w:pos="9000"/>
          <w:tab w:val="left" w:pos="9180"/>
          <w:tab w:val="right" w:leader="underscore" w:pos="9720"/>
        </w:tabs>
        <w:spacing w:after="0" w:line="240" w:lineRule="auto"/>
        <w:ind w:left="720" w:hanging="720"/>
        <w:rPr>
          <w:color w:val="000000"/>
        </w:rPr>
      </w:pPr>
    </w:p>
    <w:p w14:paraId="2D349FF2" w14:textId="77777777" w:rsidR="003008BD" w:rsidRDefault="003008BD" w:rsidP="003008BD">
      <w:pPr>
        <w:pStyle w:val="ListParagraph"/>
        <w:numPr>
          <w:ilvl w:val="1"/>
          <w:numId w:val="40"/>
        </w:numPr>
        <w:tabs>
          <w:tab w:val="left" w:pos="900"/>
          <w:tab w:val="left" w:pos="8370"/>
          <w:tab w:val="right" w:leader="underscore" w:pos="9000"/>
          <w:tab w:val="left" w:pos="9180"/>
          <w:tab w:val="right" w:leader="underscore" w:pos="9720"/>
        </w:tabs>
        <w:spacing w:after="0" w:line="240" w:lineRule="auto"/>
        <w:rPr>
          <w:color w:val="000000"/>
        </w:rPr>
      </w:pPr>
      <w:r>
        <w:rPr>
          <w:color w:val="000000"/>
        </w:rPr>
        <w:t xml:space="preserve">    </w:t>
      </w:r>
      <w:r w:rsidRPr="006441E1">
        <w:rPr>
          <w:color w:val="000000"/>
        </w:rPr>
        <w:t>Bidder has completed and returned all forms required.</w:t>
      </w:r>
      <w:r w:rsidRPr="006441E1">
        <w:rPr>
          <w:color w:val="000000"/>
        </w:rPr>
        <w:tab/>
      </w:r>
      <w:r w:rsidRPr="006441E1">
        <w:rPr>
          <w:color w:val="000000"/>
        </w:rPr>
        <w:tab/>
      </w:r>
      <w:r w:rsidRPr="006441E1">
        <w:rPr>
          <w:color w:val="000000"/>
        </w:rPr>
        <w:tab/>
      </w:r>
      <w:r w:rsidRPr="006441E1">
        <w:rPr>
          <w:color w:val="000000"/>
        </w:rPr>
        <w:tab/>
      </w:r>
    </w:p>
    <w:p w14:paraId="56E8DDC1" w14:textId="77777777" w:rsidR="003008BD" w:rsidRPr="00E104AD" w:rsidRDefault="003008BD" w:rsidP="00E03EB4">
      <w:pPr>
        <w:tabs>
          <w:tab w:val="left" w:pos="900"/>
          <w:tab w:val="left" w:pos="8370"/>
          <w:tab w:val="right" w:leader="underscore" w:pos="9000"/>
          <w:tab w:val="left" w:pos="9180"/>
          <w:tab w:val="right" w:leader="underscore" w:pos="9720"/>
        </w:tabs>
        <w:spacing w:after="0" w:line="240" w:lineRule="auto"/>
        <w:ind w:left="720" w:hanging="720"/>
        <w:rPr>
          <w:color w:val="000000"/>
        </w:rPr>
      </w:pPr>
    </w:p>
    <w:p w14:paraId="3E9022F5" w14:textId="77777777" w:rsidR="00E03EB4" w:rsidRPr="00AD7924" w:rsidRDefault="003008BD" w:rsidP="003008BD">
      <w:pPr>
        <w:pStyle w:val="ListParagraph"/>
        <w:numPr>
          <w:ilvl w:val="1"/>
          <w:numId w:val="41"/>
        </w:numPr>
        <w:tabs>
          <w:tab w:val="left" w:pos="900"/>
          <w:tab w:val="left" w:pos="8370"/>
          <w:tab w:val="right" w:leader="underscore" w:pos="9000"/>
          <w:tab w:val="left" w:pos="9180"/>
          <w:tab w:val="right" w:leader="underscore" w:pos="9720"/>
        </w:tabs>
        <w:spacing w:after="0" w:line="240" w:lineRule="auto"/>
        <w:rPr>
          <w:color w:val="000000"/>
        </w:rPr>
      </w:pPr>
      <w:r>
        <w:rPr>
          <w:color w:val="000000"/>
        </w:rPr>
        <w:t xml:space="preserve">   </w:t>
      </w:r>
      <w:r w:rsidR="00E03EB4" w:rsidRPr="00AD7924">
        <w:rPr>
          <w:color w:val="000000"/>
        </w:rPr>
        <w:t>Bidder agrees to terms regarding contract cancellation.</w:t>
      </w:r>
      <w:r w:rsidR="00E03EB4" w:rsidRPr="00AD7924">
        <w:rPr>
          <w:color w:val="000000"/>
        </w:rPr>
        <w:tab/>
      </w:r>
      <w:r w:rsidR="00E03EB4" w:rsidRPr="00AD7924">
        <w:rPr>
          <w:color w:val="000000"/>
        </w:rPr>
        <w:tab/>
      </w:r>
      <w:r w:rsidR="00E03EB4" w:rsidRPr="00AD7924">
        <w:rPr>
          <w:color w:val="000000"/>
        </w:rPr>
        <w:tab/>
      </w:r>
      <w:r w:rsidR="00E03EB4" w:rsidRPr="00AD7924">
        <w:rPr>
          <w:color w:val="000000"/>
        </w:rPr>
        <w:tab/>
      </w:r>
    </w:p>
    <w:p w14:paraId="3A99F5C8" w14:textId="77777777" w:rsidR="006441E1" w:rsidRPr="00AD7924" w:rsidRDefault="006441E1" w:rsidP="006441E1">
      <w:pPr>
        <w:pStyle w:val="ListParagraph"/>
        <w:tabs>
          <w:tab w:val="left" w:pos="900"/>
          <w:tab w:val="left" w:pos="8370"/>
          <w:tab w:val="right" w:leader="underscore" w:pos="9000"/>
          <w:tab w:val="left" w:pos="9180"/>
          <w:tab w:val="right" w:leader="underscore" w:pos="9720"/>
        </w:tabs>
        <w:spacing w:after="0" w:line="240" w:lineRule="auto"/>
        <w:ind w:left="360"/>
        <w:rPr>
          <w:color w:val="000000"/>
        </w:rPr>
      </w:pPr>
    </w:p>
    <w:p w14:paraId="3F76DF42" w14:textId="77777777" w:rsidR="007315A0" w:rsidRPr="006441E1" w:rsidRDefault="003008BD" w:rsidP="003008BD">
      <w:pPr>
        <w:pStyle w:val="ListParagraph"/>
        <w:tabs>
          <w:tab w:val="left" w:pos="360"/>
          <w:tab w:val="left" w:pos="8370"/>
          <w:tab w:val="right" w:leader="underscore" w:pos="9000"/>
          <w:tab w:val="left" w:pos="9180"/>
          <w:tab w:val="right" w:leader="underscore" w:pos="9720"/>
        </w:tabs>
        <w:spacing w:after="0" w:line="240" w:lineRule="auto"/>
        <w:ind w:left="0"/>
        <w:rPr>
          <w:color w:val="000000"/>
        </w:rPr>
      </w:pPr>
      <w:r>
        <w:rPr>
          <w:color w:val="000000"/>
        </w:rPr>
        <w:tab/>
        <w:t xml:space="preserve">6.6    </w:t>
      </w:r>
      <w:r w:rsidR="007315A0" w:rsidRPr="006441E1">
        <w:rPr>
          <w:color w:val="000000"/>
        </w:rPr>
        <w:t>Bidder must provide proof of, and will maintain current certificates, permits</w:t>
      </w:r>
      <w:r w:rsidR="007315A0">
        <w:rPr>
          <w:color w:val="000000"/>
        </w:rPr>
        <w:t>,</w:t>
      </w:r>
      <w:r w:rsidR="007315A0" w:rsidRPr="006441E1">
        <w:rPr>
          <w:color w:val="000000"/>
        </w:rPr>
        <w:t xml:space="preserve"> </w:t>
      </w:r>
      <w:r w:rsidR="007315A0" w:rsidRPr="006441E1">
        <w:rPr>
          <w:color w:val="000000"/>
        </w:rPr>
        <w:tab/>
      </w:r>
      <w:r w:rsidR="007315A0" w:rsidRPr="006441E1">
        <w:rPr>
          <w:color w:val="000000"/>
        </w:rPr>
        <w:tab/>
      </w:r>
      <w:r w:rsidR="007315A0" w:rsidRPr="006441E1">
        <w:rPr>
          <w:color w:val="000000"/>
        </w:rPr>
        <w:tab/>
      </w:r>
      <w:r w:rsidR="007315A0" w:rsidRPr="006441E1">
        <w:rPr>
          <w:color w:val="000000"/>
        </w:rPr>
        <w:tab/>
      </w:r>
    </w:p>
    <w:p w14:paraId="4E5FCC81" w14:textId="77777777" w:rsidR="007315A0" w:rsidRPr="006441E1" w:rsidRDefault="007315A0" w:rsidP="007315A0">
      <w:pPr>
        <w:tabs>
          <w:tab w:val="left" w:pos="900"/>
          <w:tab w:val="left" w:pos="8370"/>
          <w:tab w:val="right" w:leader="underscore" w:pos="9000"/>
          <w:tab w:val="left" w:pos="9180"/>
          <w:tab w:val="right" w:leader="underscore" w:pos="9720"/>
        </w:tabs>
        <w:spacing w:after="0" w:line="240" w:lineRule="auto"/>
        <w:ind w:left="360"/>
        <w:rPr>
          <w:color w:val="000000"/>
        </w:rPr>
      </w:pPr>
      <w:r w:rsidRPr="006441E1">
        <w:rPr>
          <w:color w:val="000000"/>
        </w:rPr>
        <w:t>and licenses.</w:t>
      </w:r>
    </w:p>
    <w:p w14:paraId="4C354F6C" w14:textId="77777777" w:rsidR="007315A0" w:rsidRPr="00E104AD" w:rsidRDefault="007315A0" w:rsidP="00E03EB4">
      <w:pPr>
        <w:tabs>
          <w:tab w:val="left" w:pos="900"/>
          <w:tab w:val="left" w:pos="8370"/>
          <w:tab w:val="right" w:leader="underscore" w:pos="9000"/>
          <w:tab w:val="left" w:pos="9180"/>
          <w:tab w:val="right" w:leader="underscore" w:pos="9720"/>
        </w:tabs>
        <w:spacing w:after="0" w:line="240" w:lineRule="auto"/>
        <w:ind w:left="720" w:hanging="720"/>
        <w:rPr>
          <w:color w:val="000000"/>
        </w:rPr>
      </w:pPr>
    </w:p>
    <w:p w14:paraId="3434C4EA" w14:textId="77777777" w:rsidR="00E03EB4" w:rsidRPr="00AD7924" w:rsidRDefault="00E03EB4" w:rsidP="00AD7924">
      <w:pPr>
        <w:tabs>
          <w:tab w:val="left" w:pos="900"/>
          <w:tab w:val="left" w:pos="8370"/>
          <w:tab w:val="right" w:leader="underscore" w:pos="9000"/>
          <w:tab w:val="left" w:pos="9180"/>
          <w:tab w:val="right" w:leader="underscore" w:pos="9720"/>
        </w:tabs>
        <w:spacing w:after="0" w:line="240" w:lineRule="auto"/>
        <w:rPr>
          <w:color w:val="000000"/>
        </w:rPr>
      </w:pPr>
    </w:p>
    <w:p w14:paraId="67732750" w14:textId="77777777" w:rsidR="00E03EB4" w:rsidRPr="00E104AD" w:rsidRDefault="00E03EB4" w:rsidP="00E03EB4">
      <w:pPr>
        <w:tabs>
          <w:tab w:val="left" w:pos="900"/>
          <w:tab w:val="left" w:pos="8370"/>
          <w:tab w:val="right" w:leader="underscore" w:pos="9000"/>
          <w:tab w:val="left" w:pos="9180"/>
          <w:tab w:val="right" w:leader="underscore" w:pos="9720"/>
        </w:tabs>
        <w:spacing w:after="0" w:line="240" w:lineRule="auto"/>
        <w:ind w:left="720" w:hanging="720"/>
        <w:rPr>
          <w:color w:val="000000"/>
        </w:rPr>
      </w:pPr>
    </w:p>
    <w:p w14:paraId="47B80DE4" w14:textId="77777777" w:rsidR="00E03EB4" w:rsidRPr="00E104AD" w:rsidRDefault="00E03EB4" w:rsidP="00E03EB4">
      <w:pPr>
        <w:tabs>
          <w:tab w:val="left" w:pos="900"/>
          <w:tab w:val="left" w:pos="8370"/>
          <w:tab w:val="right" w:leader="underscore" w:pos="9000"/>
          <w:tab w:val="left" w:pos="9180"/>
          <w:tab w:val="right" w:leader="underscore" w:pos="9720"/>
        </w:tabs>
        <w:spacing w:after="0" w:line="240" w:lineRule="auto"/>
        <w:ind w:left="720" w:hanging="720"/>
        <w:rPr>
          <w:color w:val="000000"/>
        </w:rPr>
      </w:pPr>
    </w:p>
    <w:p w14:paraId="7AF9B7E5" w14:textId="77777777" w:rsidR="00E03EB4" w:rsidRPr="00E104AD" w:rsidRDefault="00E03EB4" w:rsidP="00E03EB4">
      <w:pPr>
        <w:tabs>
          <w:tab w:val="left" w:pos="360"/>
          <w:tab w:val="right" w:leader="underscore" w:pos="4680"/>
          <w:tab w:val="left" w:pos="5040"/>
          <w:tab w:val="right" w:leader="underscore" w:pos="9180"/>
        </w:tabs>
        <w:spacing w:after="0" w:line="240" w:lineRule="auto"/>
        <w:rPr>
          <w:color w:val="000000"/>
        </w:rPr>
      </w:pPr>
      <w:r>
        <w:rPr>
          <w:color w:val="000000"/>
        </w:rPr>
        <w:tab/>
      </w:r>
      <w:r>
        <w:rPr>
          <w:color w:val="000000"/>
        </w:rPr>
        <w:tab/>
      </w:r>
      <w:r>
        <w:rPr>
          <w:color w:val="000000"/>
        </w:rPr>
        <w:tab/>
      </w:r>
      <w:r>
        <w:rPr>
          <w:color w:val="000000"/>
        </w:rPr>
        <w:tab/>
      </w:r>
    </w:p>
    <w:p w14:paraId="5910C4C0" w14:textId="77777777" w:rsidR="00E03EB4" w:rsidRPr="00E104AD" w:rsidRDefault="00E03EB4" w:rsidP="00E03EB4">
      <w:pPr>
        <w:tabs>
          <w:tab w:val="center" w:pos="2430"/>
          <w:tab w:val="center" w:pos="7110"/>
        </w:tabs>
        <w:spacing w:after="0" w:line="240" w:lineRule="auto"/>
        <w:rPr>
          <w:color w:val="000000"/>
        </w:rPr>
      </w:pPr>
      <w:r>
        <w:rPr>
          <w:color w:val="000000"/>
        </w:rPr>
        <w:tab/>
      </w:r>
      <w:r w:rsidRPr="00E104AD">
        <w:rPr>
          <w:color w:val="000000"/>
        </w:rPr>
        <w:t>Company Name (print or type)</w:t>
      </w:r>
      <w:r>
        <w:rPr>
          <w:color w:val="000000"/>
        </w:rPr>
        <w:tab/>
      </w:r>
      <w:r w:rsidRPr="00E104AD">
        <w:rPr>
          <w:color w:val="000000"/>
        </w:rPr>
        <w:t>Bidder's name &amp; title (print or type)</w:t>
      </w:r>
    </w:p>
    <w:p w14:paraId="7358DDA0" w14:textId="77777777" w:rsidR="00E03EB4" w:rsidRPr="00E104AD" w:rsidRDefault="00E03EB4" w:rsidP="00E03EB4">
      <w:pPr>
        <w:tabs>
          <w:tab w:val="left" w:pos="1368"/>
          <w:tab w:val="left" w:pos="5040"/>
          <w:tab w:val="left" w:pos="12312"/>
          <w:tab w:val="left" w:pos="13176"/>
        </w:tabs>
        <w:spacing w:after="0" w:line="240" w:lineRule="auto"/>
        <w:ind w:left="360" w:right="738"/>
        <w:rPr>
          <w:color w:val="000000"/>
        </w:rPr>
      </w:pPr>
    </w:p>
    <w:p w14:paraId="333B4833" w14:textId="77777777" w:rsidR="00E03EB4" w:rsidRPr="00E104AD" w:rsidRDefault="00E03EB4" w:rsidP="00E03EB4">
      <w:pPr>
        <w:tabs>
          <w:tab w:val="left" w:pos="360"/>
          <w:tab w:val="right" w:leader="underscore" w:pos="4680"/>
          <w:tab w:val="left" w:pos="5040"/>
          <w:tab w:val="right" w:leader="underscore" w:pos="9180"/>
        </w:tabs>
        <w:spacing w:after="0" w:line="240" w:lineRule="auto"/>
        <w:rPr>
          <w:color w:val="000000"/>
        </w:rPr>
      </w:pPr>
      <w:r>
        <w:rPr>
          <w:color w:val="000000"/>
        </w:rPr>
        <w:tab/>
      </w:r>
      <w:r>
        <w:rPr>
          <w:color w:val="000000"/>
        </w:rPr>
        <w:tab/>
      </w:r>
      <w:r>
        <w:rPr>
          <w:color w:val="000000"/>
        </w:rPr>
        <w:tab/>
      </w:r>
      <w:r>
        <w:rPr>
          <w:color w:val="000000"/>
        </w:rPr>
        <w:tab/>
      </w:r>
    </w:p>
    <w:p w14:paraId="044D96C9" w14:textId="2454BA65" w:rsidR="00E03EB4" w:rsidRDefault="00E03EB4" w:rsidP="00E03EB4">
      <w:pPr>
        <w:tabs>
          <w:tab w:val="center" w:pos="2430"/>
          <w:tab w:val="center" w:pos="7110"/>
        </w:tabs>
        <w:spacing w:after="0" w:line="240" w:lineRule="auto"/>
        <w:rPr>
          <w:color w:val="000000"/>
        </w:rPr>
      </w:pPr>
      <w:r>
        <w:rPr>
          <w:color w:val="000000"/>
        </w:rPr>
        <w:tab/>
        <w:t>Bidder’s Signature</w:t>
      </w:r>
      <w:r>
        <w:rPr>
          <w:color w:val="000000"/>
        </w:rPr>
        <w:tab/>
        <w:t>Date</w:t>
      </w:r>
    </w:p>
    <w:p w14:paraId="617F8803" w14:textId="7491B454" w:rsidR="001D2FC0" w:rsidRDefault="001D2FC0" w:rsidP="00E03EB4">
      <w:pPr>
        <w:tabs>
          <w:tab w:val="center" w:pos="2430"/>
          <w:tab w:val="center" w:pos="7110"/>
        </w:tabs>
        <w:spacing w:after="0" w:line="240" w:lineRule="auto"/>
        <w:rPr>
          <w:color w:val="000000"/>
        </w:rPr>
      </w:pPr>
    </w:p>
    <w:p w14:paraId="14BFE12C" w14:textId="202E02C5" w:rsidR="001D2FC0" w:rsidRDefault="001D2FC0" w:rsidP="00E03EB4">
      <w:pPr>
        <w:tabs>
          <w:tab w:val="center" w:pos="2430"/>
          <w:tab w:val="center" w:pos="7110"/>
        </w:tabs>
        <w:spacing w:after="0" w:line="240" w:lineRule="auto"/>
        <w:rPr>
          <w:color w:val="000000"/>
        </w:rPr>
      </w:pPr>
    </w:p>
    <w:p w14:paraId="2F9E50B9" w14:textId="77777777" w:rsidR="00E03EB4" w:rsidRDefault="00E03EB4" w:rsidP="00EF7CA8">
      <w:pPr>
        <w:pStyle w:val="Heading6"/>
        <w:keepLines w:val="0"/>
        <w:numPr>
          <w:ilvl w:val="0"/>
          <w:numId w:val="0"/>
        </w:numPr>
        <w:overflowPunct w:val="0"/>
        <w:autoSpaceDE w:val="0"/>
        <w:autoSpaceDN w:val="0"/>
        <w:adjustRightInd w:val="0"/>
        <w:spacing w:before="0" w:line="240" w:lineRule="auto"/>
        <w:ind w:left="1152" w:right="738" w:hanging="1152"/>
        <w:textAlignment w:val="baseline"/>
      </w:pPr>
    </w:p>
    <w:sectPr w:rsidR="00E03EB4" w:rsidSect="00153004">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AB3D0" w14:textId="77777777" w:rsidR="002471D8" w:rsidRDefault="002471D8" w:rsidP="00D634B1">
      <w:pPr>
        <w:spacing w:after="0" w:line="240" w:lineRule="auto"/>
      </w:pPr>
      <w:r>
        <w:separator/>
      </w:r>
    </w:p>
  </w:endnote>
  <w:endnote w:type="continuationSeparator" w:id="0">
    <w:p w14:paraId="432F6B5F" w14:textId="77777777" w:rsidR="002471D8" w:rsidRDefault="002471D8" w:rsidP="00D63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7ACAD" w14:textId="77777777" w:rsidR="002471D8" w:rsidRDefault="002471D8" w:rsidP="00D634B1">
      <w:pPr>
        <w:spacing w:after="0" w:line="240" w:lineRule="auto"/>
      </w:pPr>
      <w:r>
        <w:separator/>
      </w:r>
    </w:p>
  </w:footnote>
  <w:footnote w:type="continuationSeparator" w:id="0">
    <w:p w14:paraId="54AB024D" w14:textId="77777777" w:rsidR="002471D8" w:rsidRDefault="002471D8" w:rsidP="00D63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DD65" w14:textId="11586E7F" w:rsidR="002471D8" w:rsidRPr="00D634B1" w:rsidRDefault="002471D8" w:rsidP="004364B0">
    <w:pPr>
      <w:pStyle w:val="Header"/>
      <w:tabs>
        <w:tab w:val="clear" w:pos="4320"/>
        <w:tab w:val="clear" w:pos="8640"/>
        <w:tab w:val="right" w:pos="13680"/>
      </w:tabs>
    </w:pPr>
    <w:r>
      <w:rPr>
        <w:rFonts w:ascii="Arial" w:hAnsi="Arial"/>
        <w:b/>
        <w:bCs/>
        <w:sz w:val="16"/>
      </w:rPr>
      <w:tab/>
      <w:t xml:space="preserve">Page </w:t>
    </w:r>
    <w:r>
      <w:rPr>
        <w:rFonts w:ascii="Arial" w:hAnsi="Arial"/>
        <w:b/>
        <w:bCs/>
        <w:sz w:val="16"/>
      </w:rPr>
      <w:fldChar w:fldCharType="begin"/>
    </w:r>
    <w:r>
      <w:rPr>
        <w:rFonts w:ascii="Arial" w:hAnsi="Arial"/>
        <w:b/>
        <w:bCs/>
        <w:sz w:val="16"/>
      </w:rPr>
      <w:instrText xml:space="preserve"> PAGE </w:instrText>
    </w:r>
    <w:r>
      <w:rPr>
        <w:rFonts w:ascii="Arial" w:hAnsi="Arial"/>
        <w:b/>
        <w:bCs/>
        <w:sz w:val="16"/>
      </w:rPr>
      <w:fldChar w:fldCharType="separate"/>
    </w:r>
    <w:r w:rsidR="001F37E2">
      <w:rPr>
        <w:rFonts w:ascii="Arial" w:hAnsi="Arial"/>
        <w:b/>
        <w:bCs/>
        <w:noProof/>
        <w:sz w:val="16"/>
      </w:rPr>
      <w:t>2</w:t>
    </w:r>
    <w:r>
      <w:rPr>
        <w:rFonts w:ascii="Arial" w:hAnsi="Arial"/>
        <w:b/>
        <w:bCs/>
        <w:sz w:val="16"/>
      </w:rPr>
      <w:fldChar w:fldCharType="end"/>
    </w:r>
    <w:r>
      <w:rPr>
        <w:rFonts w:ascii="Arial" w:hAnsi="Arial"/>
        <w:b/>
        <w:bCs/>
        <w:sz w:val="16"/>
      </w:rPr>
      <w:t xml:space="preserve"> of </w:t>
    </w:r>
    <w:r>
      <w:rPr>
        <w:rFonts w:ascii="Arial" w:hAnsi="Arial"/>
        <w:b/>
        <w:bCs/>
        <w:sz w:val="16"/>
      </w:rPr>
      <w:fldChar w:fldCharType="begin"/>
    </w:r>
    <w:r>
      <w:rPr>
        <w:rFonts w:ascii="Arial" w:hAnsi="Arial"/>
        <w:b/>
        <w:bCs/>
        <w:sz w:val="16"/>
      </w:rPr>
      <w:instrText xml:space="preserve"> NUMPAGES </w:instrText>
    </w:r>
    <w:r>
      <w:rPr>
        <w:rFonts w:ascii="Arial" w:hAnsi="Arial"/>
        <w:b/>
        <w:bCs/>
        <w:sz w:val="16"/>
      </w:rPr>
      <w:fldChar w:fldCharType="separate"/>
    </w:r>
    <w:r w:rsidR="001F37E2">
      <w:rPr>
        <w:rFonts w:ascii="Arial" w:hAnsi="Arial"/>
        <w:b/>
        <w:bCs/>
        <w:noProof/>
        <w:sz w:val="16"/>
      </w:rPr>
      <w:t>17</w:t>
    </w:r>
    <w:r>
      <w:rPr>
        <w:rFonts w:ascii="Arial" w:hAnsi="Arial"/>
        <w:b/>
        <w:bCs/>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BE28B" w14:textId="255E39E1" w:rsidR="002471D8" w:rsidRPr="00806B9C" w:rsidRDefault="002471D8" w:rsidP="005C11A9">
    <w:pPr>
      <w:pStyle w:val="Header"/>
      <w:widowControl w:val="0"/>
      <w:tabs>
        <w:tab w:val="clear" w:pos="8640"/>
        <w:tab w:val="right" w:pos="9720"/>
      </w:tabs>
      <w:rPr>
        <w:rFonts w:ascii="Arial" w:hAnsi="Arial"/>
        <w:b/>
        <w:bCs/>
        <w:caps/>
        <w:sz w:val="16"/>
      </w:rPr>
    </w:pPr>
    <w:r>
      <w:rPr>
        <w:rFonts w:ascii="Arial" w:hAnsi="Arial"/>
        <w:b/>
        <w:bCs/>
        <w:sz w:val="16"/>
      </w:rPr>
      <w:t>WISCONSIN DEPARTMENT OF</w:t>
    </w:r>
    <w:r>
      <w:rPr>
        <w:rFonts w:ascii="Arial" w:hAnsi="Arial"/>
        <w:b/>
        <w:bCs/>
        <w:sz w:val="16"/>
      </w:rPr>
      <w:tab/>
    </w:r>
    <w:r>
      <w:rPr>
        <w:rFonts w:ascii="Arial" w:hAnsi="Arial"/>
        <w:b/>
        <w:bCs/>
        <w:sz w:val="16"/>
      </w:rPr>
      <w:tab/>
    </w:r>
    <w:bookmarkStart w:id="55" w:name="_Hlk517096023"/>
    <w:r>
      <w:rPr>
        <w:rFonts w:ascii="Arial" w:hAnsi="Arial"/>
        <w:b/>
        <w:bCs/>
        <w:sz w:val="16"/>
      </w:rPr>
      <w:t xml:space="preserve">Kenosha SWEF Inspection Bay Rehab    </w:t>
    </w:r>
    <w:bookmarkEnd w:id="55"/>
    <w:r w:rsidRPr="00806B9C">
      <w:rPr>
        <w:rFonts w:ascii="Arial" w:hAnsi="Arial"/>
        <w:b/>
        <w:bCs/>
        <w:caps/>
        <w:sz w:val="16"/>
      </w:rPr>
      <w:t>BID #</w:t>
    </w:r>
    <w:r w:rsidRPr="00DC5DFF">
      <w:rPr>
        <w:rFonts w:ascii="Arial" w:hAnsi="Arial"/>
        <w:b/>
        <w:bCs/>
        <w:caps/>
        <w:sz w:val="16"/>
        <w:highlight w:val="yellow"/>
      </w:rPr>
      <w:t>XXXXX</w:t>
    </w:r>
  </w:p>
  <w:p w14:paraId="687EC38A" w14:textId="602EFBB7" w:rsidR="002471D8" w:rsidRPr="00D634B1" w:rsidRDefault="002471D8" w:rsidP="00AC00CC">
    <w:pPr>
      <w:pStyle w:val="Header"/>
      <w:widowControl w:val="0"/>
      <w:tabs>
        <w:tab w:val="clear" w:pos="4320"/>
        <w:tab w:val="right" w:pos="9360"/>
      </w:tabs>
    </w:pPr>
    <w:r w:rsidRPr="005C11A9">
      <w:rPr>
        <w:rFonts w:ascii="Arial" w:hAnsi="Arial"/>
        <w:b/>
        <w:bCs/>
        <w:sz w:val="16"/>
      </w:rPr>
      <w:t>Transportation</w:t>
    </w:r>
    <w:r w:rsidRPr="005C11A9">
      <w:rPr>
        <w:rFonts w:ascii="Arial" w:hAnsi="Arial"/>
        <w:b/>
        <w:bCs/>
        <w:sz w:val="16"/>
      </w:rPr>
      <w:tab/>
    </w:r>
    <w:r w:rsidRPr="005C11A9">
      <w:rPr>
        <w:rFonts w:ascii="Arial" w:hAnsi="Arial"/>
        <w:b/>
        <w:bCs/>
        <w:sz w:val="16"/>
      </w:rPr>
      <w:tab/>
      <w:t xml:space="preserve">Page </w:t>
    </w:r>
    <w:r w:rsidRPr="005C11A9">
      <w:rPr>
        <w:rFonts w:ascii="Arial" w:hAnsi="Arial"/>
        <w:b/>
        <w:bCs/>
        <w:sz w:val="16"/>
      </w:rPr>
      <w:fldChar w:fldCharType="begin"/>
    </w:r>
    <w:r w:rsidRPr="005C11A9">
      <w:rPr>
        <w:rFonts w:ascii="Arial" w:hAnsi="Arial"/>
        <w:b/>
        <w:bCs/>
        <w:sz w:val="16"/>
      </w:rPr>
      <w:instrText xml:space="preserve"> PAGE </w:instrText>
    </w:r>
    <w:r w:rsidRPr="005C11A9">
      <w:rPr>
        <w:rFonts w:ascii="Arial" w:hAnsi="Arial"/>
        <w:b/>
        <w:bCs/>
        <w:sz w:val="16"/>
      </w:rPr>
      <w:fldChar w:fldCharType="separate"/>
    </w:r>
    <w:r w:rsidR="001F37E2">
      <w:rPr>
        <w:rFonts w:ascii="Arial" w:hAnsi="Arial"/>
        <w:b/>
        <w:bCs/>
        <w:noProof/>
        <w:sz w:val="16"/>
      </w:rPr>
      <w:t>6</w:t>
    </w:r>
    <w:r w:rsidRPr="005C11A9">
      <w:rPr>
        <w:rFonts w:ascii="Arial" w:hAnsi="Arial"/>
        <w:b/>
        <w:bCs/>
        <w:sz w:val="16"/>
      </w:rPr>
      <w:fldChar w:fldCharType="end"/>
    </w:r>
    <w:r w:rsidRPr="005C11A9">
      <w:rPr>
        <w:rFonts w:ascii="Arial" w:hAnsi="Arial"/>
        <w:b/>
        <w:bCs/>
        <w:sz w:val="16"/>
      </w:rPr>
      <w:t xml:space="preserve"> of</w:t>
    </w:r>
    <w:r w:rsidRPr="00806B9C">
      <w:rPr>
        <w:rFonts w:ascii="Arial" w:hAnsi="Arial"/>
        <w:b/>
        <w:bCs/>
        <w:caps/>
        <w:sz w:val="16"/>
      </w:rPr>
      <w:t xml:space="preserve"> </w:t>
    </w:r>
    <w:r w:rsidRPr="00806B9C">
      <w:rPr>
        <w:rFonts w:ascii="Arial" w:hAnsi="Arial"/>
        <w:b/>
        <w:bCs/>
        <w:caps/>
        <w:sz w:val="16"/>
      </w:rPr>
      <w:fldChar w:fldCharType="begin"/>
    </w:r>
    <w:r w:rsidRPr="00806B9C">
      <w:rPr>
        <w:rFonts w:ascii="Arial" w:hAnsi="Arial"/>
        <w:b/>
        <w:bCs/>
        <w:caps/>
        <w:sz w:val="16"/>
      </w:rPr>
      <w:instrText xml:space="preserve"> NUMPAGES </w:instrText>
    </w:r>
    <w:r w:rsidRPr="00806B9C">
      <w:rPr>
        <w:rFonts w:ascii="Arial" w:hAnsi="Arial"/>
        <w:b/>
        <w:bCs/>
        <w:caps/>
        <w:sz w:val="16"/>
      </w:rPr>
      <w:fldChar w:fldCharType="separate"/>
    </w:r>
    <w:r w:rsidR="001F37E2">
      <w:rPr>
        <w:rFonts w:ascii="Arial" w:hAnsi="Arial"/>
        <w:b/>
        <w:bCs/>
        <w:caps/>
        <w:noProof/>
        <w:sz w:val="16"/>
      </w:rPr>
      <w:t>17</w:t>
    </w:r>
    <w:r w:rsidRPr="00806B9C">
      <w:rPr>
        <w:rFonts w:ascii="Arial" w:hAnsi="Arial"/>
        <w:b/>
        <w:bCs/>
        <w:caps/>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2812"/>
    <w:multiLevelType w:val="multilevel"/>
    <w:tmpl w:val="DFCE6544"/>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301A9"/>
    <w:multiLevelType w:val="hybridMultilevel"/>
    <w:tmpl w:val="AE1C1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4D6CEA"/>
    <w:multiLevelType w:val="hybridMultilevel"/>
    <w:tmpl w:val="EB909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9007F"/>
    <w:multiLevelType w:val="hybridMultilevel"/>
    <w:tmpl w:val="4920E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6864895"/>
    <w:multiLevelType w:val="multilevel"/>
    <w:tmpl w:val="7C02BEB6"/>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B44AD0"/>
    <w:multiLevelType w:val="multilevel"/>
    <w:tmpl w:val="80C6A162"/>
    <w:lvl w:ilvl="0">
      <w:start w:val="1"/>
      <w:numFmt w:val="decimal"/>
      <w:lvlText w:val="%1."/>
      <w:lvlJc w:val="left"/>
      <w:pPr>
        <w:ind w:left="360" w:hanging="360"/>
      </w:pPr>
      <w:rPr>
        <w:rFonts w:hint="default"/>
      </w:rPr>
    </w:lvl>
    <w:lvl w:ilvl="1">
      <w:start w:val="1"/>
      <w:numFmt w:val="decimal"/>
      <w:lvlText w:val="2.%2"/>
      <w:lvlJc w:val="left"/>
      <w:pPr>
        <w:ind w:left="972" w:hanging="432"/>
      </w:pPr>
      <w:rPr>
        <w:rFonts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0F5B8E"/>
    <w:multiLevelType w:val="multilevel"/>
    <w:tmpl w:val="A192F6F2"/>
    <w:lvl w:ilvl="0">
      <w:start w:val="4"/>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15:restartNumberingAfterBreak="0">
    <w:nsid w:val="34E31CD3"/>
    <w:multiLevelType w:val="multilevel"/>
    <w:tmpl w:val="08225D0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86A75A8"/>
    <w:multiLevelType w:val="multilevel"/>
    <w:tmpl w:val="15E8C352"/>
    <w:lvl w:ilvl="0">
      <w:start w:val="1"/>
      <w:numFmt w:val="decimal"/>
      <w:lvlText w:val="%1."/>
      <w:lvlJc w:val="left"/>
      <w:pPr>
        <w:ind w:left="360" w:hanging="360"/>
      </w:pPr>
      <w:rPr>
        <w:rFonts w:hint="default"/>
      </w:rPr>
    </w:lvl>
    <w:lvl w:ilvl="1">
      <w:start w:val="1"/>
      <w:numFmt w:val="decimal"/>
      <w:lvlText w:val="%2."/>
      <w:lvlJc w:val="left"/>
      <w:pPr>
        <w:ind w:left="88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BA434A5"/>
    <w:multiLevelType w:val="multilevel"/>
    <w:tmpl w:val="53A2DE1A"/>
    <w:lvl w:ilvl="0">
      <w:start w:val="1"/>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44DA5"/>
    <w:multiLevelType w:val="hybridMultilevel"/>
    <w:tmpl w:val="E8382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AF01F0"/>
    <w:multiLevelType w:val="hybridMultilevel"/>
    <w:tmpl w:val="1B54EBFA"/>
    <w:lvl w:ilvl="0" w:tplc="C36A414A">
      <w:start w:val="1"/>
      <w:numFmt w:val="decimal"/>
      <w:pStyle w:val="1Heading1"/>
      <w:lvlText w:val="%1."/>
      <w:lvlJc w:val="left"/>
      <w:pPr>
        <w:ind w:left="12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44AD607F"/>
    <w:multiLevelType w:val="hybridMultilevel"/>
    <w:tmpl w:val="7926078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66A1589"/>
    <w:multiLevelType w:val="multilevel"/>
    <w:tmpl w:val="9E6E8F50"/>
    <w:lvl w:ilvl="0">
      <w:start w:val="1"/>
      <w:numFmt w:val="bullet"/>
      <w:lvlText w:val=""/>
      <w:lvlJc w:val="left"/>
      <w:pPr>
        <w:ind w:left="2160" w:hanging="360"/>
      </w:pPr>
      <w:rPr>
        <w:rFonts w:ascii="Symbol" w:hAnsi="Symbol" w:hint="default"/>
      </w:rPr>
    </w:lvl>
    <w:lvl w:ilvl="1">
      <w:start w:val="1"/>
      <w:numFmt w:val="decimal"/>
      <w:lvlText w:val="%1.%2"/>
      <w:lvlJc w:val="left"/>
      <w:pPr>
        <w:ind w:left="2682" w:hanging="432"/>
      </w:pPr>
      <w:rPr>
        <w:rFonts w:hint="default"/>
      </w:rPr>
    </w:lvl>
    <w:lvl w:ilvl="2">
      <w:start w:val="1"/>
      <w:numFmt w:val="decimal"/>
      <w:lvlText w:val="%1.%2.%3."/>
      <w:lvlJc w:val="left"/>
      <w:pPr>
        <w:ind w:left="3024" w:hanging="504"/>
      </w:pPr>
      <w:rPr>
        <w:rFonts w:hint="default"/>
      </w:rPr>
    </w:lvl>
    <w:lvl w:ilvl="3">
      <w:start w:val="1"/>
      <w:numFmt w:val="decimal"/>
      <w:lvlText w:val="%1.%2.%3.%4."/>
      <w:lvlJc w:val="left"/>
      <w:pPr>
        <w:ind w:left="3528" w:hanging="648"/>
      </w:pPr>
      <w:rPr>
        <w:rFonts w:hint="default"/>
      </w:rPr>
    </w:lvl>
    <w:lvl w:ilvl="4">
      <w:start w:val="1"/>
      <w:numFmt w:val="decimal"/>
      <w:lvlText w:val="%1.%2.%3.%4.%5."/>
      <w:lvlJc w:val="left"/>
      <w:pPr>
        <w:ind w:left="4032" w:hanging="792"/>
      </w:pPr>
      <w:rPr>
        <w:rFonts w:hint="default"/>
      </w:rPr>
    </w:lvl>
    <w:lvl w:ilvl="5">
      <w:start w:val="1"/>
      <w:numFmt w:val="decimal"/>
      <w:lvlText w:val="%1.%2.%3.%4.%5.%6."/>
      <w:lvlJc w:val="left"/>
      <w:pPr>
        <w:ind w:left="4536" w:hanging="936"/>
      </w:pPr>
      <w:rPr>
        <w:rFonts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14" w15:restartNumberingAfterBreak="0">
    <w:nsid w:val="483D099B"/>
    <w:multiLevelType w:val="multilevel"/>
    <w:tmpl w:val="1DEEA51C"/>
    <w:lvl w:ilvl="0">
      <w:start w:val="1"/>
      <w:numFmt w:val="decimal"/>
      <w:pStyle w:val="Heading1"/>
      <w:lvlText w:val="%1"/>
      <w:lvlJc w:val="left"/>
      <w:pPr>
        <w:ind w:left="432" w:hanging="432"/>
      </w:pPr>
      <w:rPr>
        <w:color w:val="4F81BD" w:themeColor="accent1"/>
      </w:rPr>
    </w:lvl>
    <w:lvl w:ilvl="1">
      <w:start w:val="1"/>
      <w:numFmt w:val="decimal"/>
      <w:pStyle w:val="Heading2"/>
      <w:lvlText w:val="%1.%2"/>
      <w:lvlJc w:val="left"/>
      <w:pPr>
        <w:ind w:left="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30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B4B4A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180689"/>
    <w:multiLevelType w:val="hybridMultilevel"/>
    <w:tmpl w:val="E8A23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B508C6"/>
    <w:multiLevelType w:val="multilevel"/>
    <w:tmpl w:val="1A14BFB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771437"/>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503C4FF8"/>
    <w:multiLevelType w:val="hybridMultilevel"/>
    <w:tmpl w:val="4F8C3A68"/>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075085"/>
    <w:multiLevelType w:val="multilevel"/>
    <w:tmpl w:val="BCF6B2B6"/>
    <w:lvl w:ilvl="0">
      <w:start w:val="1"/>
      <w:numFmt w:val="decimal"/>
      <w:lvlText w:val="%1."/>
      <w:lvlJc w:val="left"/>
      <w:pPr>
        <w:ind w:left="36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15:restartNumberingAfterBreak="0">
    <w:nsid w:val="5762052E"/>
    <w:multiLevelType w:val="hybridMultilevel"/>
    <w:tmpl w:val="B7027A3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D9722A"/>
    <w:multiLevelType w:val="hybridMultilevel"/>
    <w:tmpl w:val="14DCBB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D1250B0"/>
    <w:multiLevelType w:val="hybridMultilevel"/>
    <w:tmpl w:val="9F947702"/>
    <w:lvl w:ilvl="0" w:tplc="9ADC97A8">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FE817B8"/>
    <w:multiLevelType w:val="multilevel"/>
    <w:tmpl w:val="AD5C3990"/>
    <w:styleLink w:val="Style2"/>
    <w:lvl w:ilvl="0">
      <w:start w:val="1"/>
      <w:numFmt w:val="decimal"/>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2E64A8A"/>
    <w:multiLevelType w:val="hybridMultilevel"/>
    <w:tmpl w:val="E848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0438FB"/>
    <w:multiLevelType w:val="hybridMultilevel"/>
    <w:tmpl w:val="6F64C9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6D7524"/>
    <w:multiLevelType w:val="hybridMultilevel"/>
    <w:tmpl w:val="C4405348"/>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7280409"/>
    <w:multiLevelType w:val="hybridMultilevel"/>
    <w:tmpl w:val="DBA60CE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A27D19"/>
    <w:multiLevelType w:val="hybridMultilevel"/>
    <w:tmpl w:val="FAB46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FA121A"/>
    <w:multiLevelType w:val="hybridMultilevel"/>
    <w:tmpl w:val="3C74B66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E461AF2"/>
    <w:multiLevelType w:val="multilevel"/>
    <w:tmpl w:val="438E2E78"/>
    <w:styleLink w:val="Style1"/>
    <w:lvl w:ilvl="0">
      <w:start w:val="1"/>
      <w:numFmt w:val="decimal"/>
      <w:lvlText w:val="%1."/>
      <w:lvlJc w:val="left"/>
      <w:pPr>
        <w:ind w:left="504"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F512076"/>
    <w:multiLevelType w:val="hybridMultilevel"/>
    <w:tmpl w:val="52784FE8"/>
    <w:lvl w:ilvl="0" w:tplc="B3CC1A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1"/>
  </w:num>
  <w:num w:numId="2">
    <w:abstractNumId w:val="24"/>
  </w:num>
  <w:num w:numId="3">
    <w:abstractNumId w:val="27"/>
  </w:num>
  <w:num w:numId="4">
    <w:abstractNumId w:val="16"/>
  </w:num>
  <w:num w:numId="5">
    <w:abstractNumId w:val="14"/>
  </w:num>
  <w:num w:numId="6">
    <w:abstractNumId w:val="12"/>
  </w:num>
  <w:num w:numId="7">
    <w:abstractNumId w:val="30"/>
  </w:num>
  <w:num w:numId="8">
    <w:abstractNumId w:val="2"/>
  </w:num>
  <w:num w:numId="9">
    <w:abstractNumId w:val="5"/>
  </w:num>
  <w:num w:numId="10">
    <w:abstractNumId w:val="19"/>
  </w:num>
  <w:num w:numId="11">
    <w:abstractNumId w:val="3"/>
  </w:num>
  <w:num w:numId="12">
    <w:abstractNumId w:val="8"/>
  </w:num>
  <w:num w:numId="13">
    <w:abstractNumId w:val="26"/>
  </w:num>
  <w:num w:numId="14">
    <w:abstractNumId w:val="13"/>
  </w:num>
  <w:num w:numId="15">
    <w:abstractNumId w:val="25"/>
  </w:num>
  <w:num w:numId="16">
    <w:abstractNumId w:val="28"/>
  </w:num>
  <w:num w:numId="17">
    <w:abstractNumId w:val="20"/>
  </w:num>
  <w:num w:numId="18">
    <w:abstractNumId w:val="14"/>
  </w:num>
  <w:num w:numId="19">
    <w:abstractNumId w:val="14"/>
  </w:num>
  <w:num w:numId="20">
    <w:abstractNumId w:val="14"/>
  </w:num>
  <w:num w:numId="21">
    <w:abstractNumId w:val="1"/>
  </w:num>
  <w:num w:numId="22">
    <w:abstractNumId w:val="14"/>
  </w:num>
  <w:num w:numId="23">
    <w:abstractNumId w:val="14"/>
  </w:num>
  <w:num w:numId="24">
    <w:abstractNumId w:val="14"/>
  </w:num>
  <w:num w:numId="25">
    <w:abstractNumId w:val="21"/>
  </w:num>
  <w:num w:numId="26">
    <w:abstractNumId w:val="14"/>
  </w:num>
  <w:num w:numId="27">
    <w:abstractNumId w:val="29"/>
  </w:num>
  <w:num w:numId="28">
    <w:abstractNumId w:val="10"/>
  </w:num>
  <w:num w:numId="29">
    <w:abstractNumId w:val="22"/>
  </w:num>
  <w:num w:numId="30">
    <w:abstractNumId w:val="7"/>
  </w:num>
  <w:num w:numId="31">
    <w:abstractNumId w:val="15"/>
  </w:num>
  <w:num w:numId="32">
    <w:abstractNumId w:val="18"/>
  </w:num>
  <w:num w:numId="33">
    <w:abstractNumId w:val="14"/>
  </w:num>
  <w:num w:numId="34">
    <w:abstractNumId w:val="14"/>
  </w:num>
  <w:num w:numId="35">
    <w:abstractNumId w:val="14"/>
  </w:num>
  <w:num w:numId="36">
    <w:abstractNumId w:val="14"/>
  </w:num>
  <w:num w:numId="37">
    <w:abstractNumId w:val="9"/>
  </w:num>
  <w:num w:numId="38">
    <w:abstractNumId w:val="32"/>
  </w:num>
  <w:num w:numId="39">
    <w:abstractNumId w:val="17"/>
  </w:num>
  <w:num w:numId="40">
    <w:abstractNumId w:val="4"/>
  </w:num>
  <w:num w:numId="41">
    <w:abstractNumId w:val="0"/>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1"/>
  </w:num>
  <w:num w:numId="45">
    <w:abstractNumId w:val="23"/>
  </w:num>
  <w:num w:numId="46">
    <w:abstractNumId w:val="14"/>
  </w:num>
  <w:num w:numId="4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F6"/>
    <w:rsid w:val="00000AFC"/>
    <w:rsid w:val="00006E94"/>
    <w:rsid w:val="00007B74"/>
    <w:rsid w:val="00014CD9"/>
    <w:rsid w:val="00016813"/>
    <w:rsid w:val="00017F4C"/>
    <w:rsid w:val="00020B79"/>
    <w:rsid w:val="00021307"/>
    <w:rsid w:val="00024646"/>
    <w:rsid w:val="0002476E"/>
    <w:rsid w:val="00027E73"/>
    <w:rsid w:val="00031681"/>
    <w:rsid w:val="000321D9"/>
    <w:rsid w:val="00033558"/>
    <w:rsid w:val="00042CB1"/>
    <w:rsid w:val="0004669B"/>
    <w:rsid w:val="000510FE"/>
    <w:rsid w:val="000526FE"/>
    <w:rsid w:val="00055034"/>
    <w:rsid w:val="00060FBB"/>
    <w:rsid w:val="000612A6"/>
    <w:rsid w:val="00066F70"/>
    <w:rsid w:val="00071B79"/>
    <w:rsid w:val="000748C3"/>
    <w:rsid w:val="00082173"/>
    <w:rsid w:val="00094C58"/>
    <w:rsid w:val="000A020D"/>
    <w:rsid w:val="000A233C"/>
    <w:rsid w:val="000B568F"/>
    <w:rsid w:val="000C76A7"/>
    <w:rsid w:val="000C7FA3"/>
    <w:rsid w:val="000D5B96"/>
    <w:rsid w:val="000D602A"/>
    <w:rsid w:val="000E5364"/>
    <w:rsid w:val="000E64B3"/>
    <w:rsid w:val="000E7609"/>
    <w:rsid w:val="000F36CB"/>
    <w:rsid w:val="000F4F90"/>
    <w:rsid w:val="001008DC"/>
    <w:rsid w:val="00100AB6"/>
    <w:rsid w:val="0010440D"/>
    <w:rsid w:val="00111783"/>
    <w:rsid w:val="0011316A"/>
    <w:rsid w:val="001143FC"/>
    <w:rsid w:val="001229F2"/>
    <w:rsid w:val="00124F3C"/>
    <w:rsid w:val="001335B4"/>
    <w:rsid w:val="001357F6"/>
    <w:rsid w:val="00145068"/>
    <w:rsid w:val="00150C7E"/>
    <w:rsid w:val="00151F37"/>
    <w:rsid w:val="00153004"/>
    <w:rsid w:val="00154D19"/>
    <w:rsid w:val="0015677E"/>
    <w:rsid w:val="001655BE"/>
    <w:rsid w:val="001665CC"/>
    <w:rsid w:val="00166667"/>
    <w:rsid w:val="0016713A"/>
    <w:rsid w:val="00175176"/>
    <w:rsid w:val="00177CA0"/>
    <w:rsid w:val="00183CFD"/>
    <w:rsid w:val="00190537"/>
    <w:rsid w:val="00192DD0"/>
    <w:rsid w:val="001A50DC"/>
    <w:rsid w:val="001A5C05"/>
    <w:rsid w:val="001A5D81"/>
    <w:rsid w:val="001A7074"/>
    <w:rsid w:val="001B02B8"/>
    <w:rsid w:val="001B0BEC"/>
    <w:rsid w:val="001B302B"/>
    <w:rsid w:val="001B658B"/>
    <w:rsid w:val="001B735B"/>
    <w:rsid w:val="001B7863"/>
    <w:rsid w:val="001C1DC8"/>
    <w:rsid w:val="001D0688"/>
    <w:rsid w:val="001D2FC0"/>
    <w:rsid w:val="001D649A"/>
    <w:rsid w:val="001E08B5"/>
    <w:rsid w:val="001E16BE"/>
    <w:rsid w:val="001F26C3"/>
    <w:rsid w:val="001F37E2"/>
    <w:rsid w:val="001F40B2"/>
    <w:rsid w:val="001F4BD7"/>
    <w:rsid w:val="001F66B5"/>
    <w:rsid w:val="001F7F93"/>
    <w:rsid w:val="00211514"/>
    <w:rsid w:val="0021158F"/>
    <w:rsid w:val="00215C57"/>
    <w:rsid w:val="0021696D"/>
    <w:rsid w:val="00217447"/>
    <w:rsid w:val="0023022B"/>
    <w:rsid w:val="002335E6"/>
    <w:rsid w:val="002434B7"/>
    <w:rsid w:val="002466FD"/>
    <w:rsid w:val="00246CB8"/>
    <w:rsid w:val="002471D8"/>
    <w:rsid w:val="002566C8"/>
    <w:rsid w:val="00257CEE"/>
    <w:rsid w:val="00260ED7"/>
    <w:rsid w:val="002641C0"/>
    <w:rsid w:val="00264631"/>
    <w:rsid w:val="00265A8A"/>
    <w:rsid w:val="00270833"/>
    <w:rsid w:val="00272E3D"/>
    <w:rsid w:val="00275F00"/>
    <w:rsid w:val="00276C42"/>
    <w:rsid w:val="002903AE"/>
    <w:rsid w:val="0029177C"/>
    <w:rsid w:val="00297752"/>
    <w:rsid w:val="002B263B"/>
    <w:rsid w:val="002B3376"/>
    <w:rsid w:val="002B398C"/>
    <w:rsid w:val="002C167F"/>
    <w:rsid w:val="002D187A"/>
    <w:rsid w:val="002D5462"/>
    <w:rsid w:val="002D5E38"/>
    <w:rsid w:val="002D64E2"/>
    <w:rsid w:val="002E06B3"/>
    <w:rsid w:val="002E0D68"/>
    <w:rsid w:val="002E11B4"/>
    <w:rsid w:val="002E4C73"/>
    <w:rsid w:val="002E776C"/>
    <w:rsid w:val="002F2BC9"/>
    <w:rsid w:val="003008BD"/>
    <w:rsid w:val="00301EB7"/>
    <w:rsid w:val="0030639D"/>
    <w:rsid w:val="00311040"/>
    <w:rsid w:val="0031702A"/>
    <w:rsid w:val="003177DE"/>
    <w:rsid w:val="00325F54"/>
    <w:rsid w:val="00327419"/>
    <w:rsid w:val="0033385B"/>
    <w:rsid w:val="00337E60"/>
    <w:rsid w:val="00343604"/>
    <w:rsid w:val="00344C95"/>
    <w:rsid w:val="0034617E"/>
    <w:rsid w:val="0034768F"/>
    <w:rsid w:val="003576BB"/>
    <w:rsid w:val="00362F40"/>
    <w:rsid w:val="003679B2"/>
    <w:rsid w:val="00370173"/>
    <w:rsid w:val="00372065"/>
    <w:rsid w:val="00375A14"/>
    <w:rsid w:val="003843F6"/>
    <w:rsid w:val="003850BB"/>
    <w:rsid w:val="00385A87"/>
    <w:rsid w:val="00385CC5"/>
    <w:rsid w:val="00396035"/>
    <w:rsid w:val="00397EBD"/>
    <w:rsid w:val="003A1859"/>
    <w:rsid w:val="003A567C"/>
    <w:rsid w:val="003A66A7"/>
    <w:rsid w:val="003B41A3"/>
    <w:rsid w:val="003C6E23"/>
    <w:rsid w:val="003D0DEA"/>
    <w:rsid w:val="003D5686"/>
    <w:rsid w:val="003E1D10"/>
    <w:rsid w:val="00400A58"/>
    <w:rsid w:val="004063DC"/>
    <w:rsid w:val="0040667E"/>
    <w:rsid w:val="004106D4"/>
    <w:rsid w:val="00412210"/>
    <w:rsid w:val="00414685"/>
    <w:rsid w:val="00414C3E"/>
    <w:rsid w:val="00415051"/>
    <w:rsid w:val="004154C7"/>
    <w:rsid w:val="00416753"/>
    <w:rsid w:val="00422C18"/>
    <w:rsid w:val="00427A08"/>
    <w:rsid w:val="0043433D"/>
    <w:rsid w:val="00435472"/>
    <w:rsid w:val="004364B0"/>
    <w:rsid w:val="00437CF5"/>
    <w:rsid w:val="00442213"/>
    <w:rsid w:val="0044369B"/>
    <w:rsid w:val="00445076"/>
    <w:rsid w:val="00452007"/>
    <w:rsid w:val="00454362"/>
    <w:rsid w:val="004558B8"/>
    <w:rsid w:val="00456968"/>
    <w:rsid w:val="00456F31"/>
    <w:rsid w:val="0046369D"/>
    <w:rsid w:val="00465784"/>
    <w:rsid w:val="00467885"/>
    <w:rsid w:val="004705D6"/>
    <w:rsid w:val="00472F71"/>
    <w:rsid w:val="00475948"/>
    <w:rsid w:val="00485322"/>
    <w:rsid w:val="004904B8"/>
    <w:rsid w:val="00492B03"/>
    <w:rsid w:val="004A7573"/>
    <w:rsid w:val="004B439B"/>
    <w:rsid w:val="004C02E2"/>
    <w:rsid w:val="004C07BD"/>
    <w:rsid w:val="004C427F"/>
    <w:rsid w:val="004D05F8"/>
    <w:rsid w:val="004D198B"/>
    <w:rsid w:val="004D62A7"/>
    <w:rsid w:val="004D7844"/>
    <w:rsid w:val="004E0344"/>
    <w:rsid w:val="004E08B7"/>
    <w:rsid w:val="004E7874"/>
    <w:rsid w:val="004F3436"/>
    <w:rsid w:val="004F794C"/>
    <w:rsid w:val="00500486"/>
    <w:rsid w:val="005058C6"/>
    <w:rsid w:val="005064F7"/>
    <w:rsid w:val="005115E6"/>
    <w:rsid w:val="00516870"/>
    <w:rsid w:val="005229FF"/>
    <w:rsid w:val="005234B3"/>
    <w:rsid w:val="0052449B"/>
    <w:rsid w:val="00534D3B"/>
    <w:rsid w:val="00535570"/>
    <w:rsid w:val="005412F8"/>
    <w:rsid w:val="0054688E"/>
    <w:rsid w:val="00547E14"/>
    <w:rsid w:val="00551D6D"/>
    <w:rsid w:val="005531FE"/>
    <w:rsid w:val="00561041"/>
    <w:rsid w:val="005661B1"/>
    <w:rsid w:val="00566D17"/>
    <w:rsid w:val="005724A3"/>
    <w:rsid w:val="0057271D"/>
    <w:rsid w:val="00576AA8"/>
    <w:rsid w:val="005822FA"/>
    <w:rsid w:val="00582E7A"/>
    <w:rsid w:val="00583521"/>
    <w:rsid w:val="005842C4"/>
    <w:rsid w:val="00586A48"/>
    <w:rsid w:val="00587705"/>
    <w:rsid w:val="00590A5A"/>
    <w:rsid w:val="0059260D"/>
    <w:rsid w:val="005A0350"/>
    <w:rsid w:val="005A3D40"/>
    <w:rsid w:val="005A646B"/>
    <w:rsid w:val="005B37DB"/>
    <w:rsid w:val="005B53CE"/>
    <w:rsid w:val="005B76C4"/>
    <w:rsid w:val="005C00AD"/>
    <w:rsid w:val="005C11A9"/>
    <w:rsid w:val="005C124C"/>
    <w:rsid w:val="005C22F1"/>
    <w:rsid w:val="005C2C51"/>
    <w:rsid w:val="005D0BBE"/>
    <w:rsid w:val="005D1F3B"/>
    <w:rsid w:val="005D3D71"/>
    <w:rsid w:val="005D4700"/>
    <w:rsid w:val="005E061B"/>
    <w:rsid w:val="005E3ACD"/>
    <w:rsid w:val="005F015F"/>
    <w:rsid w:val="005F311B"/>
    <w:rsid w:val="0060192B"/>
    <w:rsid w:val="00605723"/>
    <w:rsid w:val="00606465"/>
    <w:rsid w:val="00616755"/>
    <w:rsid w:val="00621087"/>
    <w:rsid w:val="00624C80"/>
    <w:rsid w:val="00624EEB"/>
    <w:rsid w:val="0062515A"/>
    <w:rsid w:val="00626689"/>
    <w:rsid w:val="00630D67"/>
    <w:rsid w:val="00632861"/>
    <w:rsid w:val="00634AEE"/>
    <w:rsid w:val="00640FDB"/>
    <w:rsid w:val="00641710"/>
    <w:rsid w:val="0064266E"/>
    <w:rsid w:val="00643704"/>
    <w:rsid w:val="0064396B"/>
    <w:rsid w:val="006441E1"/>
    <w:rsid w:val="00645937"/>
    <w:rsid w:val="00645D5D"/>
    <w:rsid w:val="0064687C"/>
    <w:rsid w:val="006469AE"/>
    <w:rsid w:val="00653DED"/>
    <w:rsid w:val="00661376"/>
    <w:rsid w:val="0066308E"/>
    <w:rsid w:val="00671CD4"/>
    <w:rsid w:val="0067275B"/>
    <w:rsid w:val="006732B0"/>
    <w:rsid w:val="006746BF"/>
    <w:rsid w:val="006862EC"/>
    <w:rsid w:val="00687173"/>
    <w:rsid w:val="006901FE"/>
    <w:rsid w:val="00695D29"/>
    <w:rsid w:val="006B4571"/>
    <w:rsid w:val="006B4668"/>
    <w:rsid w:val="006B650C"/>
    <w:rsid w:val="006B7093"/>
    <w:rsid w:val="006B7BB3"/>
    <w:rsid w:val="006C0002"/>
    <w:rsid w:val="006C273C"/>
    <w:rsid w:val="006C5508"/>
    <w:rsid w:val="006C5F4F"/>
    <w:rsid w:val="006C7AD2"/>
    <w:rsid w:val="006E08D4"/>
    <w:rsid w:val="006E3035"/>
    <w:rsid w:val="006E356C"/>
    <w:rsid w:val="006E4686"/>
    <w:rsid w:val="006F2B17"/>
    <w:rsid w:val="006F3030"/>
    <w:rsid w:val="006F46E9"/>
    <w:rsid w:val="006F5E15"/>
    <w:rsid w:val="00703AA2"/>
    <w:rsid w:val="007040C3"/>
    <w:rsid w:val="00706AA8"/>
    <w:rsid w:val="007259D1"/>
    <w:rsid w:val="00726EA5"/>
    <w:rsid w:val="00727E5C"/>
    <w:rsid w:val="0073137F"/>
    <w:rsid w:val="007315A0"/>
    <w:rsid w:val="00733DE4"/>
    <w:rsid w:val="007373D2"/>
    <w:rsid w:val="00744350"/>
    <w:rsid w:val="00763FF6"/>
    <w:rsid w:val="00772924"/>
    <w:rsid w:val="007740FE"/>
    <w:rsid w:val="00774677"/>
    <w:rsid w:val="00777104"/>
    <w:rsid w:val="00777ED9"/>
    <w:rsid w:val="00780676"/>
    <w:rsid w:val="00781EEC"/>
    <w:rsid w:val="0079024B"/>
    <w:rsid w:val="007920F3"/>
    <w:rsid w:val="00796EB9"/>
    <w:rsid w:val="007A22F0"/>
    <w:rsid w:val="007A4E99"/>
    <w:rsid w:val="007A60E7"/>
    <w:rsid w:val="007B5CFC"/>
    <w:rsid w:val="007B7806"/>
    <w:rsid w:val="007C3B04"/>
    <w:rsid w:val="007C3D01"/>
    <w:rsid w:val="007D2529"/>
    <w:rsid w:val="007E525E"/>
    <w:rsid w:val="007E7818"/>
    <w:rsid w:val="007F0BCF"/>
    <w:rsid w:val="007F2168"/>
    <w:rsid w:val="007F2418"/>
    <w:rsid w:val="007F2F56"/>
    <w:rsid w:val="007F507B"/>
    <w:rsid w:val="007F5234"/>
    <w:rsid w:val="007F7EB6"/>
    <w:rsid w:val="008000CB"/>
    <w:rsid w:val="00802E0D"/>
    <w:rsid w:val="008101CE"/>
    <w:rsid w:val="00817743"/>
    <w:rsid w:val="00817DDC"/>
    <w:rsid w:val="008212D7"/>
    <w:rsid w:val="00824B72"/>
    <w:rsid w:val="00831506"/>
    <w:rsid w:val="00832DD8"/>
    <w:rsid w:val="00835290"/>
    <w:rsid w:val="00841A6B"/>
    <w:rsid w:val="00846BE6"/>
    <w:rsid w:val="00853E5E"/>
    <w:rsid w:val="00854939"/>
    <w:rsid w:val="00854AB5"/>
    <w:rsid w:val="00864481"/>
    <w:rsid w:val="0087289C"/>
    <w:rsid w:val="00876173"/>
    <w:rsid w:val="00880C67"/>
    <w:rsid w:val="00883ECE"/>
    <w:rsid w:val="008851BC"/>
    <w:rsid w:val="0089077D"/>
    <w:rsid w:val="00893E13"/>
    <w:rsid w:val="00895590"/>
    <w:rsid w:val="00895982"/>
    <w:rsid w:val="008A4644"/>
    <w:rsid w:val="008A4AD1"/>
    <w:rsid w:val="008B2DEA"/>
    <w:rsid w:val="008B38F3"/>
    <w:rsid w:val="008B5ED8"/>
    <w:rsid w:val="008D28A8"/>
    <w:rsid w:val="008D47CA"/>
    <w:rsid w:val="008E327F"/>
    <w:rsid w:val="008E6635"/>
    <w:rsid w:val="008F248A"/>
    <w:rsid w:val="008F53F4"/>
    <w:rsid w:val="0091038B"/>
    <w:rsid w:val="0091166C"/>
    <w:rsid w:val="00917024"/>
    <w:rsid w:val="00924091"/>
    <w:rsid w:val="009268CA"/>
    <w:rsid w:val="00927CDC"/>
    <w:rsid w:val="00936DBC"/>
    <w:rsid w:val="00944411"/>
    <w:rsid w:val="00945147"/>
    <w:rsid w:val="00946C2D"/>
    <w:rsid w:val="00946F20"/>
    <w:rsid w:val="00946F92"/>
    <w:rsid w:val="00952568"/>
    <w:rsid w:val="009525AE"/>
    <w:rsid w:val="00957359"/>
    <w:rsid w:val="009738DD"/>
    <w:rsid w:val="00974531"/>
    <w:rsid w:val="009748F4"/>
    <w:rsid w:val="009801C7"/>
    <w:rsid w:val="0099179B"/>
    <w:rsid w:val="009961F1"/>
    <w:rsid w:val="00997009"/>
    <w:rsid w:val="009A0A6A"/>
    <w:rsid w:val="009B14B7"/>
    <w:rsid w:val="009B5B26"/>
    <w:rsid w:val="009C064C"/>
    <w:rsid w:val="009C070C"/>
    <w:rsid w:val="009C4A36"/>
    <w:rsid w:val="009C4F99"/>
    <w:rsid w:val="009C7272"/>
    <w:rsid w:val="009D08E9"/>
    <w:rsid w:val="009D0A5E"/>
    <w:rsid w:val="009E5819"/>
    <w:rsid w:val="009E5EC1"/>
    <w:rsid w:val="009E7B11"/>
    <w:rsid w:val="009F2194"/>
    <w:rsid w:val="009F7C9A"/>
    <w:rsid w:val="009F7C9E"/>
    <w:rsid w:val="00A02D86"/>
    <w:rsid w:val="00A04555"/>
    <w:rsid w:val="00A12446"/>
    <w:rsid w:val="00A215B2"/>
    <w:rsid w:val="00A22ADA"/>
    <w:rsid w:val="00A273E6"/>
    <w:rsid w:val="00A32CB7"/>
    <w:rsid w:val="00A452F5"/>
    <w:rsid w:val="00A53FE3"/>
    <w:rsid w:val="00A55C88"/>
    <w:rsid w:val="00A614E5"/>
    <w:rsid w:val="00A62FC5"/>
    <w:rsid w:val="00A6397E"/>
    <w:rsid w:val="00A66FB2"/>
    <w:rsid w:val="00A67435"/>
    <w:rsid w:val="00A71147"/>
    <w:rsid w:val="00A84A24"/>
    <w:rsid w:val="00A84E98"/>
    <w:rsid w:val="00A8545A"/>
    <w:rsid w:val="00A85A0A"/>
    <w:rsid w:val="00A91916"/>
    <w:rsid w:val="00A94B7C"/>
    <w:rsid w:val="00A9735E"/>
    <w:rsid w:val="00A978D1"/>
    <w:rsid w:val="00A97B84"/>
    <w:rsid w:val="00AA0815"/>
    <w:rsid w:val="00AA35C0"/>
    <w:rsid w:val="00AA56BB"/>
    <w:rsid w:val="00AA5863"/>
    <w:rsid w:val="00AA6C2C"/>
    <w:rsid w:val="00AB0575"/>
    <w:rsid w:val="00AB186B"/>
    <w:rsid w:val="00AB262E"/>
    <w:rsid w:val="00AB5714"/>
    <w:rsid w:val="00AB62C2"/>
    <w:rsid w:val="00AC00CC"/>
    <w:rsid w:val="00AC2C2D"/>
    <w:rsid w:val="00AC482F"/>
    <w:rsid w:val="00AC4B52"/>
    <w:rsid w:val="00AC5408"/>
    <w:rsid w:val="00AD22DE"/>
    <w:rsid w:val="00AD3C7A"/>
    <w:rsid w:val="00AD6411"/>
    <w:rsid w:val="00AD7924"/>
    <w:rsid w:val="00AE13A8"/>
    <w:rsid w:val="00B20FC5"/>
    <w:rsid w:val="00B2742F"/>
    <w:rsid w:val="00B27C94"/>
    <w:rsid w:val="00B302B4"/>
    <w:rsid w:val="00B32275"/>
    <w:rsid w:val="00B37F65"/>
    <w:rsid w:val="00B40676"/>
    <w:rsid w:val="00B45A10"/>
    <w:rsid w:val="00B47229"/>
    <w:rsid w:val="00B50043"/>
    <w:rsid w:val="00B579D7"/>
    <w:rsid w:val="00B72170"/>
    <w:rsid w:val="00B755BA"/>
    <w:rsid w:val="00B77001"/>
    <w:rsid w:val="00B77413"/>
    <w:rsid w:val="00B774C7"/>
    <w:rsid w:val="00B91E26"/>
    <w:rsid w:val="00B97A99"/>
    <w:rsid w:val="00BA039B"/>
    <w:rsid w:val="00BA6DE2"/>
    <w:rsid w:val="00BA79EC"/>
    <w:rsid w:val="00BC48AB"/>
    <w:rsid w:val="00BC77D6"/>
    <w:rsid w:val="00BD0AD3"/>
    <w:rsid w:val="00BD3494"/>
    <w:rsid w:val="00BD47AD"/>
    <w:rsid w:val="00BD4D8D"/>
    <w:rsid w:val="00BD4F13"/>
    <w:rsid w:val="00BF1463"/>
    <w:rsid w:val="00BF3953"/>
    <w:rsid w:val="00C017B5"/>
    <w:rsid w:val="00C03B56"/>
    <w:rsid w:val="00C242D9"/>
    <w:rsid w:val="00C27E0A"/>
    <w:rsid w:val="00C3188F"/>
    <w:rsid w:val="00C34A75"/>
    <w:rsid w:val="00C36339"/>
    <w:rsid w:val="00C36C58"/>
    <w:rsid w:val="00C40480"/>
    <w:rsid w:val="00C41370"/>
    <w:rsid w:val="00C450DF"/>
    <w:rsid w:val="00C45289"/>
    <w:rsid w:val="00C45B1B"/>
    <w:rsid w:val="00C46706"/>
    <w:rsid w:val="00C47188"/>
    <w:rsid w:val="00C52BBA"/>
    <w:rsid w:val="00C535F5"/>
    <w:rsid w:val="00C60C95"/>
    <w:rsid w:val="00C63B73"/>
    <w:rsid w:val="00C70B9A"/>
    <w:rsid w:val="00C76674"/>
    <w:rsid w:val="00C77C2E"/>
    <w:rsid w:val="00C77CAB"/>
    <w:rsid w:val="00C80DFF"/>
    <w:rsid w:val="00C82641"/>
    <w:rsid w:val="00C8296E"/>
    <w:rsid w:val="00C82F36"/>
    <w:rsid w:val="00C83BB5"/>
    <w:rsid w:val="00C91EE7"/>
    <w:rsid w:val="00C965E3"/>
    <w:rsid w:val="00CA05D9"/>
    <w:rsid w:val="00CA1406"/>
    <w:rsid w:val="00CA75AB"/>
    <w:rsid w:val="00CB0C7A"/>
    <w:rsid w:val="00CB0CA2"/>
    <w:rsid w:val="00CB2655"/>
    <w:rsid w:val="00CB62E4"/>
    <w:rsid w:val="00CC1FA3"/>
    <w:rsid w:val="00CC3E18"/>
    <w:rsid w:val="00CC4F44"/>
    <w:rsid w:val="00CD05A3"/>
    <w:rsid w:val="00CD1073"/>
    <w:rsid w:val="00CD3BBC"/>
    <w:rsid w:val="00CE2923"/>
    <w:rsid w:val="00CE5253"/>
    <w:rsid w:val="00CE6447"/>
    <w:rsid w:val="00CF041F"/>
    <w:rsid w:val="00CF40A0"/>
    <w:rsid w:val="00CF4E66"/>
    <w:rsid w:val="00CF6032"/>
    <w:rsid w:val="00CF6F0B"/>
    <w:rsid w:val="00D01016"/>
    <w:rsid w:val="00D056A5"/>
    <w:rsid w:val="00D1283A"/>
    <w:rsid w:val="00D138B4"/>
    <w:rsid w:val="00D15878"/>
    <w:rsid w:val="00D16649"/>
    <w:rsid w:val="00D16CCA"/>
    <w:rsid w:val="00D17CCE"/>
    <w:rsid w:val="00D22416"/>
    <w:rsid w:val="00D24210"/>
    <w:rsid w:val="00D25642"/>
    <w:rsid w:val="00D3091B"/>
    <w:rsid w:val="00D322D6"/>
    <w:rsid w:val="00D323F8"/>
    <w:rsid w:val="00D42015"/>
    <w:rsid w:val="00D4516A"/>
    <w:rsid w:val="00D51630"/>
    <w:rsid w:val="00D521ED"/>
    <w:rsid w:val="00D55AA3"/>
    <w:rsid w:val="00D60E77"/>
    <w:rsid w:val="00D634B1"/>
    <w:rsid w:val="00D63E62"/>
    <w:rsid w:val="00D643FA"/>
    <w:rsid w:val="00D65F39"/>
    <w:rsid w:val="00D705FE"/>
    <w:rsid w:val="00D70E9E"/>
    <w:rsid w:val="00D71B48"/>
    <w:rsid w:val="00D729A5"/>
    <w:rsid w:val="00D76FA9"/>
    <w:rsid w:val="00D77B2B"/>
    <w:rsid w:val="00D77F2C"/>
    <w:rsid w:val="00D80608"/>
    <w:rsid w:val="00D83C73"/>
    <w:rsid w:val="00D85DCB"/>
    <w:rsid w:val="00D877EE"/>
    <w:rsid w:val="00D902D1"/>
    <w:rsid w:val="00D93F0C"/>
    <w:rsid w:val="00D94586"/>
    <w:rsid w:val="00DA180F"/>
    <w:rsid w:val="00DA4776"/>
    <w:rsid w:val="00DC3729"/>
    <w:rsid w:val="00DC5DFF"/>
    <w:rsid w:val="00DD2CC6"/>
    <w:rsid w:val="00DD3F3A"/>
    <w:rsid w:val="00DD4764"/>
    <w:rsid w:val="00DD4A11"/>
    <w:rsid w:val="00DD4CC8"/>
    <w:rsid w:val="00DD549B"/>
    <w:rsid w:val="00DE0990"/>
    <w:rsid w:val="00DE2434"/>
    <w:rsid w:val="00DE41AC"/>
    <w:rsid w:val="00DE647D"/>
    <w:rsid w:val="00DF1636"/>
    <w:rsid w:val="00DF7FC2"/>
    <w:rsid w:val="00E01665"/>
    <w:rsid w:val="00E03EB4"/>
    <w:rsid w:val="00E05095"/>
    <w:rsid w:val="00E177FD"/>
    <w:rsid w:val="00E22EA5"/>
    <w:rsid w:val="00E264D8"/>
    <w:rsid w:val="00E26EAF"/>
    <w:rsid w:val="00E274B9"/>
    <w:rsid w:val="00E27DDD"/>
    <w:rsid w:val="00E32E73"/>
    <w:rsid w:val="00E4611F"/>
    <w:rsid w:val="00E466FC"/>
    <w:rsid w:val="00E47A82"/>
    <w:rsid w:val="00E57BB3"/>
    <w:rsid w:val="00E65E9D"/>
    <w:rsid w:val="00E72CBF"/>
    <w:rsid w:val="00E74988"/>
    <w:rsid w:val="00E85AB6"/>
    <w:rsid w:val="00E87B78"/>
    <w:rsid w:val="00E91AB6"/>
    <w:rsid w:val="00E93957"/>
    <w:rsid w:val="00E94E51"/>
    <w:rsid w:val="00E9604B"/>
    <w:rsid w:val="00E96152"/>
    <w:rsid w:val="00EA1C7A"/>
    <w:rsid w:val="00EA78FD"/>
    <w:rsid w:val="00EB130C"/>
    <w:rsid w:val="00EB2276"/>
    <w:rsid w:val="00EB2751"/>
    <w:rsid w:val="00EC4B25"/>
    <w:rsid w:val="00EC5895"/>
    <w:rsid w:val="00ED52B4"/>
    <w:rsid w:val="00ED5649"/>
    <w:rsid w:val="00EE1674"/>
    <w:rsid w:val="00EE19FA"/>
    <w:rsid w:val="00EE3220"/>
    <w:rsid w:val="00EF7157"/>
    <w:rsid w:val="00EF76ED"/>
    <w:rsid w:val="00EF7CA8"/>
    <w:rsid w:val="00F00B9A"/>
    <w:rsid w:val="00F00C67"/>
    <w:rsid w:val="00F06139"/>
    <w:rsid w:val="00F141F3"/>
    <w:rsid w:val="00F202B3"/>
    <w:rsid w:val="00F21B91"/>
    <w:rsid w:val="00F21F31"/>
    <w:rsid w:val="00F273B5"/>
    <w:rsid w:val="00F3014F"/>
    <w:rsid w:val="00F33A21"/>
    <w:rsid w:val="00F34542"/>
    <w:rsid w:val="00F437F7"/>
    <w:rsid w:val="00F47549"/>
    <w:rsid w:val="00F51256"/>
    <w:rsid w:val="00F5357C"/>
    <w:rsid w:val="00F54FCB"/>
    <w:rsid w:val="00F5556D"/>
    <w:rsid w:val="00F56AF4"/>
    <w:rsid w:val="00F60240"/>
    <w:rsid w:val="00F66480"/>
    <w:rsid w:val="00F67530"/>
    <w:rsid w:val="00F72C42"/>
    <w:rsid w:val="00F773B4"/>
    <w:rsid w:val="00F805A7"/>
    <w:rsid w:val="00F81BD6"/>
    <w:rsid w:val="00F82167"/>
    <w:rsid w:val="00F82C91"/>
    <w:rsid w:val="00F8497E"/>
    <w:rsid w:val="00F85AF0"/>
    <w:rsid w:val="00F86480"/>
    <w:rsid w:val="00F86ECA"/>
    <w:rsid w:val="00F90294"/>
    <w:rsid w:val="00FA02FE"/>
    <w:rsid w:val="00FA0561"/>
    <w:rsid w:val="00FA0992"/>
    <w:rsid w:val="00FA1A99"/>
    <w:rsid w:val="00FA3AD7"/>
    <w:rsid w:val="00FA6FAD"/>
    <w:rsid w:val="00FB0508"/>
    <w:rsid w:val="00FB2213"/>
    <w:rsid w:val="00FB57B3"/>
    <w:rsid w:val="00FC061F"/>
    <w:rsid w:val="00FC2353"/>
    <w:rsid w:val="00FC58B5"/>
    <w:rsid w:val="00FD5184"/>
    <w:rsid w:val="00FE4FB4"/>
    <w:rsid w:val="00FE6B43"/>
    <w:rsid w:val="00FF297C"/>
    <w:rsid w:val="00FF54FB"/>
    <w:rsid w:val="00FF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393DEB62"/>
  <w15:docId w15:val="{825894FB-4148-4BE0-92E4-6575E3A8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C2E"/>
  </w:style>
  <w:style w:type="paragraph" w:styleId="Heading1">
    <w:name w:val="heading 1"/>
    <w:basedOn w:val="Normal"/>
    <w:next w:val="Normal"/>
    <w:link w:val="Heading1Char"/>
    <w:uiPriority w:val="9"/>
    <w:qFormat/>
    <w:rsid w:val="00D01016"/>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BBC"/>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37F7"/>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4AD1"/>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26689"/>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26689"/>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A05D9"/>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A05D9"/>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21D9"/>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01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99"/>
    <w:qFormat/>
    <w:rsid w:val="00D01016"/>
    <w:pPr>
      <w:ind w:left="720"/>
      <w:contextualSpacing/>
    </w:pPr>
  </w:style>
  <w:style w:type="numbering" w:customStyle="1" w:styleId="Style1">
    <w:name w:val="Style1"/>
    <w:uiPriority w:val="99"/>
    <w:rsid w:val="00D01016"/>
    <w:pPr>
      <w:numPr>
        <w:numId w:val="1"/>
      </w:numPr>
    </w:pPr>
  </w:style>
  <w:style w:type="paragraph" w:styleId="Header">
    <w:name w:val="header"/>
    <w:basedOn w:val="Normal"/>
    <w:link w:val="HeaderChar"/>
    <w:rsid w:val="004154C7"/>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154C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63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4B1"/>
  </w:style>
  <w:style w:type="character" w:styleId="PageNumber">
    <w:name w:val="page number"/>
    <w:basedOn w:val="DefaultParagraphFont"/>
    <w:semiHidden/>
    <w:rsid w:val="00D634B1"/>
  </w:style>
  <w:style w:type="character" w:styleId="Hyperlink">
    <w:name w:val="Hyperlink"/>
    <w:basedOn w:val="DefaultParagraphFont"/>
    <w:uiPriority w:val="99"/>
    <w:rsid w:val="009F2194"/>
    <w:rPr>
      <w:color w:val="0000FF"/>
      <w:u w:val="single"/>
    </w:rPr>
  </w:style>
  <w:style w:type="paragraph" w:styleId="BodyTextIndent2">
    <w:name w:val="Body Text Indent 2"/>
    <w:basedOn w:val="Normal"/>
    <w:link w:val="BodyTextIndent2Char"/>
    <w:semiHidden/>
    <w:rsid w:val="009F2194"/>
    <w:pPr>
      <w:overflowPunct w:val="0"/>
      <w:autoSpaceDE w:val="0"/>
      <w:autoSpaceDN w:val="0"/>
      <w:adjustRightInd w:val="0"/>
      <w:spacing w:after="0" w:line="240" w:lineRule="auto"/>
      <w:ind w:left="1440"/>
      <w:textAlignment w:val="baseline"/>
    </w:pPr>
    <w:rPr>
      <w:rFonts w:ascii="Arial" w:eastAsia="Times New Roman" w:hAnsi="Arial" w:cs="Arial"/>
      <w:sz w:val="20"/>
      <w:szCs w:val="20"/>
    </w:rPr>
  </w:style>
  <w:style w:type="character" w:customStyle="1" w:styleId="BodyTextIndent2Char">
    <w:name w:val="Body Text Indent 2 Char"/>
    <w:basedOn w:val="DefaultParagraphFont"/>
    <w:link w:val="BodyTextIndent2"/>
    <w:semiHidden/>
    <w:rsid w:val="009F2194"/>
    <w:rPr>
      <w:rFonts w:ascii="Arial" w:eastAsia="Times New Roman" w:hAnsi="Arial" w:cs="Arial"/>
      <w:sz w:val="20"/>
      <w:szCs w:val="20"/>
    </w:rPr>
  </w:style>
  <w:style w:type="numbering" w:customStyle="1" w:styleId="Style2">
    <w:name w:val="Style2"/>
    <w:uiPriority w:val="99"/>
    <w:rsid w:val="00C80DFF"/>
    <w:pPr>
      <w:numPr>
        <w:numId w:val="2"/>
      </w:numPr>
    </w:pPr>
  </w:style>
  <w:style w:type="character" w:customStyle="1" w:styleId="Heading3Char">
    <w:name w:val="Heading 3 Char"/>
    <w:basedOn w:val="DefaultParagraphFont"/>
    <w:link w:val="Heading3"/>
    <w:uiPriority w:val="9"/>
    <w:rsid w:val="00F437F7"/>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uiPriority w:val="99"/>
    <w:unhideWhenUsed/>
    <w:rsid w:val="0089077D"/>
    <w:pPr>
      <w:spacing w:after="120"/>
      <w:ind w:left="360"/>
    </w:pPr>
    <w:rPr>
      <w:sz w:val="16"/>
      <w:szCs w:val="16"/>
    </w:rPr>
  </w:style>
  <w:style w:type="character" w:customStyle="1" w:styleId="BodyTextIndent3Char">
    <w:name w:val="Body Text Indent 3 Char"/>
    <w:basedOn w:val="DefaultParagraphFont"/>
    <w:link w:val="BodyTextIndent3"/>
    <w:uiPriority w:val="99"/>
    <w:rsid w:val="0089077D"/>
    <w:rPr>
      <w:sz w:val="16"/>
      <w:szCs w:val="16"/>
    </w:rPr>
  </w:style>
  <w:style w:type="character" w:customStyle="1" w:styleId="Heading4Char">
    <w:name w:val="Heading 4 Char"/>
    <w:basedOn w:val="DefaultParagraphFont"/>
    <w:link w:val="Heading4"/>
    <w:uiPriority w:val="9"/>
    <w:rsid w:val="008A4AD1"/>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9C4A36"/>
    <w:pPr>
      <w:spacing w:after="120"/>
    </w:pPr>
  </w:style>
  <w:style w:type="character" w:customStyle="1" w:styleId="BodyTextChar">
    <w:name w:val="Body Text Char"/>
    <w:basedOn w:val="DefaultParagraphFont"/>
    <w:link w:val="BodyText"/>
    <w:uiPriority w:val="99"/>
    <w:semiHidden/>
    <w:rsid w:val="009C4A36"/>
  </w:style>
  <w:style w:type="table" w:styleId="TableGrid">
    <w:name w:val="Table Grid"/>
    <w:basedOn w:val="TableNormal"/>
    <w:rsid w:val="006251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62668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6689"/>
    <w:rPr>
      <w:rFonts w:asciiTheme="majorHAnsi" w:eastAsiaTheme="majorEastAsia" w:hAnsiTheme="majorHAnsi" w:cstheme="majorBidi"/>
      <w:i/>
      <w:iCs/>
      <w:color w:val="243F60" w:themeColor="accent1" w:themeShade="7F"/>
    </w:rPr>
  </w:style>
  <w:style w:type="paragraph" w:styleId="BodyText3">
    <w:name w:val="Body Text 3"/>
    <w:basedOn w:val="Normal"/>
    <w:link w:val="BodyText3Char"/>
    <w:uiPriority w:val="99"/>
    <w:unhideWhenUsed/>
    <w:rsid w:val="009A0A6A"/>
    <w:pPr>
      <w:spacing w:after="120"/>
    </w:pPr>
    <w:rPr>
      <w:sz w:val="16"/>
      <w:szCs w:val="16"/>
    </w:rPr>
  </w:style>
  <w:style w:type="character" w:customStyle="1" w:styleId="BodyText3Char">
    <w:name w:val="Body Text 3 Char"/>
    <w:basedOn w:val="DefaultParagraphFont"/>
    <w:link w:val="BodyText3"/>
    <w:uiPriority w:val="99"/>
    <w:rsid w:val="009A0A6A"/>
    <w:rPr>
      <w:sz w:val="16"/>
      <w:szCs w:val="16"/>
    </w:rPr>
  </w:style>
  <w:style w:type="paragraph" w:styleId="BlockText">
    <w:name w:val="Block Text"/>
    <w:basedOn w:val="Normal"/>
    <w:uiPriority w:val="99"/>
    <w:rsid w:val="003177DE"/>
    <w:pPr>
      <w:tabs>
        <w:tab w:val="left" w:pos="1260"/>
        <w:tab w:val="left" w:pos="2160"/>
        <w:tab w:val="left" w:pos="2880"/>
      </w:tabs>
      <w:overflowPunct w:val="0"/>
      <w:autoSpaceDE w:val="0"/>
      <w:autoSpaceDN w:val="0"/>
      <w:adjustRightInd w:val="0"/>
      <w:spacing w:after="0" w:line="240" w:lineRule="auto"/>
      <w:ind w:left="1260" w:right="18" w:hanging="630"/>
      <w:textAlignment w:val="baseline"/>
    </w:pPr>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4106D4"/>
    <w:pPr>
      <w:spacing w:after="120" w:line="480" w:lineRule="auto"/>
    </w:pPr>
  </w:style>
  <w:style w:type="character" w:customStyle="1" w:styleId="BodyText2Char">
    <w:name w:val="Body Text 2 Char"/>
    <w:basedOn w:val="DefaultParagraphFont"/>
    <w:link w:val="BodyText2"/>
    <w:uiPriority w:val="99"/>
    <w:rsid w:val="004106D4"/>
  </w:style>
  <w:style w:type="paragraph" w:styleId="Title">
    <w:name w:val="Title"/>
    <w:basedOn w:val="Normal"/>
    <w:link w:val="TitleChar"/>
    <w:qFormat/>
    <w:rsid w:val="004106D4"/>
    <w:pPr>
      <w:overflowPunct w:val="0"/>
      <w:autoSpaceDE w:val="0"/>
      <w:autoSpaceDN w:val="0"/>
      <w:adjustRightInd w:val="0"/>
      <w:spacing w:after="0" w:line="240" w:lineRule="auto"/>
      <w:jc w:val="center"/>
      <w:textAlignment w:val="baseline"/>
    </w:pPr>
    <w:rPr>
      <w:rFonts w:ascii="Arial" w:eastAsia="Times New Roman" w:hAnsi="Arial" w:cs="Times New Roman"/>
      <w:b/>
      <w:bCs/>
      <w:sz w:val="20"/>
      <w:szCs w:val="20"/>
    </w:rPr>
  </w:style>
  <w:style w:type="character" w:customStyle="1" w:styleId="TitleChar">
    <w:name w:val="Title Char"/>
    <w:basedOn w:val="DefaultParagraphFont"/>
    <w:link w:val="Title"/>
    <w:rsid w:val="004106D4"/>
    <w:rPr>
      <w:rFonts w:ascii="Arial" w:eastAsia="Times New Roman" w:hAnsi="Arial" w:cs="Times New Roman"/>
      <w:b/>
      <w:bCs/>
      <w:sz w:val="20"/>
      <w:szCs w:val="20"/>
    </w:rPr>
  </w:style>
  <w:style w:type="character" w:customStyle="1" w:styleId="Heading9Char">
    <w:name w:val="Heading 9 Char"/>
    <w:basedOn w:val="DefaultParagraphFont"/>
    <w:link w:val="Heading9"/>
    <w:uiPriority w:val="9"/>
    <w:semiHidden/>
    <w:rsid w:val="000321D9"/>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CD3BBC"/>
    <w:rPr>
      <w:rFonts w:asciiTheme="majorHAnsi" w:eastAsiaTheme="majorEastAsia" w:hAnsiTheme="majorHAnsi" w:cstheme="majorBidi"/>
      <w:b/>
      <w:bCs/>
      <w:color w:val="4F81BD" w:themeColor="accent1"/>
      <w:sz w:val="26"/>
      <w:szCs w:val="26"/>
    </w:rPr>
  </w:style>
  <w:style w:type="paragraph" w:customStyle="1" w:styleId="filltext">
    <w:name w:val="fill text"/>
    <w:basedOn w:val="Normal"/>
    <w:rsid w:val="00744350"/>
    <w:pPr>
      <w:spacing w:before="40" w:after="40" w:line="240" w:lineRule="auto"/>
    </w:pPr>
    <w:rPr>
      <w:rFonts w:ascii="Times New Roman" w:eastAsia="Times New Roman" w:hAnsi="Times New Roman" w:cs="Times New Roman"/>
      <w:szCs w:val="20"/>
    </w:rPr>
  </w:style>
  <w:style w:type="paragraph" w:customStyle="1" w:styleId="formtitle">
    <w:name w:val="form title"/>
    <w:basedOn w:val="Normal"/>
    <w:rsid w:val="00744350"/>
    <w:pPr>
      <w:spacing w:after="0" w:line="240" w:lineRule="auto"/>
      <w:jc w:val="center"/>
    </w:pPr>
    <w:rPr>
      <w:rFonts w:ascii="Arial" w:eastAsia="Times New Roman" w:hAnsi="Arial" w:cs="Times New Roman"/>
      <w:sz w:val="24"/>
      <w:szCs w:val="20"/>
    </w:rPr>
  </w:style>
  <w:style w:type="paragraph" w:customStyle="1" w:styleId="formID">
    <w:name w:val="formID"/>
    <w:basedOn w:val="Normal"/>
    <w:rsid w:val="00744350"/>
    <w:pPr>
      <w:spacing w:after="0" w:line="240" w:lineRule="auto"/>
    </w:pPr>
    <w:rPr>
      <w:rFonts w:ascii="Arial" w:eastAsia="Times New Roman" w:hAnsi="Arial" w:cs="Times New Roman"/>
      <w:caps/>
      <w:sz w:val="16"/>
      <w:szCs w:val="20"/>
    </w:rPr>
  </w:style>
  <w:style w:type="paragraph" w:customStyle="1" w:styleId="labels">
    <w:name w:val="labels"/>
    <w:basedOn w:val="Normal"/>
    <w:rsid w:val="00744350"/>
    <w:pPr>
      <w:spacing w:after="0" w:line="240" w:lineRule="auto"/>
      <w:ind w:left="360" w:hanging="360"/>
    </w:pPr>
    <w:rPr>
      <w:rFonts w:ascii="Arial" w:eastAsia="Times New Roman" w:hAnsi="Arial" w:cs="Times New Roman"/>
      <w:sz w:val="20"/>
      <w:szCs w:val="20"/>
    </w:rPr>
  </w:style>
  <w:style w:type="paragraph" w:styleId="BodyTextIndent">
    <w:name w:val="Body Text Indent"/>
    <w:basedOn w:val="Normal"/>
    <w:link w:val="BodyTextIndentChar"/>
    <w:uiPriority w:val="99"/>
    <w:unhideWhenUsed/>
    <w:rsid w:val="00017F4C"/>
    <w:pPr>
      <w:spacing w:after="120"/>
      <w:ind w:left="360"/>
    </w:pPr>
  </w:style>
  <w:style w:type="character" w:customStyle="1" w:styleId="BodyTextIndentChar">
    <w:name w:val="Body Text Indent Char"/>
    <w:basedOn w:val="DefaultParagraphFont"/>
    <w:link w:val="BodyTextIndent"/>
    <w:uiPriority w:val="99"/>
    <w:rsid w:val="00017F4C"/>
  </w:style>
  <w:style w:type="paragraph" w:styleId="BalloonText">
    <w:name w:val="Balloon Text"/>
    <w:basedOn w:val="Normal"/>
    <w:link w:val="BalloonTextChar"/>
    <w:uiPriority w:val="99"/>
    <w:semiHidden/>
    <w:unhideWhenUsed/>
    <w:rsid w:val="00FA1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A99"/>
    <w:rPr>
      <w:rFonts w:ascii="Tahoma" w:hAnsi="Tahoma" w:cs="Tahoma"/>
      <w:sz w:val="16"/>
      <w:szCs w:val="16"/>
    </w:rPr>
  </w:style>
  <w:style w:type="paragraph" w:styleId="TOCHeading">
    <w:name w:val="TOC Heading"/>
    <w:basedOn w:val="Heading1"/>
    <w:next w:val="Normal"/>
    <w:uiPriority w:val="39"/>
    <w:unhideWhenUsed/>
    <w:qFormat/>
    <w:rsid w:val="00AA0815"/>
    <w:pPr>
      <w:outlineLvl w:val="9"/>
    </w:pPr>
  </w:style>
  <w:style w:type="character" w:customStyle="1" w:styleId="Heading7Char">
    <w:name w:val="Heading 7 Char"/>
    <w:basedOn w:val="DefaultParagraphFont"/>
    <w:link w:val="Heading7"/>
    <w:uiPriority w:val="9"/>
    <w:semiHidden/>
    <w:rsid w:val="00CA05D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A05D9"/>
    <w:rPr>
      <w:rFonts w:asciiTheme="majorHAnsi" w:eastAsiaTheme="majorEastAsia" w:hAnsiTheme="majorHAnsi" w:cstheme="majorBidi"/>
      <w:color w:val="404040" w:themeColor="text1" w:themeTint="BF"/>
      <w:sz w:val="20"/>
      <w:szCs w:val="20"/>
    </w:rPr>
  </w:style>
  <w:style w:type="paragraph" w:styleId="TOC1">
    <w:name w:val="toc 1"/>
    <w:basedOn w:val="Normal"/>
    <w:next w:val="Normal"/>
    <w:autoRedefine/>
    <w:uiPriority w:val="39"/>
    <w:unhideWhenUsed/>
    <w:rsid w:val="00EC4B25"/>
    <w:pPr>
      <w:tabs>
        <w:tab w:val="left" w:pos="540"/>
        <w:tab w:val="right" w:leader="dot" w:pos="9900"/>
      </w:tabs>
      <w:spacing w:after="0" w:line="240" w:lineRule="auto"/>
      <w:ind w:left="-187"/>
      <w:jc w:val="center"/>
    </w:pPr>
    <w:rPr>
      <w:b/>
      <w:bCs/>
      <w:caps/>
      <w:noProof/>
      <w:sz w:val="24"/>
      <w:szCs w:val="24"/>
    </w:rPr>
  </w:style>
  <w:style w:type="paragraph" w:styleId="TOC2">
    <w:name w:val="toc 2"/>
    <w:basedOn w:val="Normal"/>
    <w:next w:val="Normal"/>
    <w:autoRedefine/>
    <w:uiPriority w:val="39"/>
    <w:unhideWhenUsed/>
    <w:rsid w:val="00C77CAB"/>
    <w:pPr>
      <w:tabs>
        <w:tab w:val="left" w:pos="1260"/>
        <w:tab w:val="right" w:leader="dot" w:pos="10080"/>
      </w:tabs>
      <w:spacing w:after="80" w:line="240" w:lineRule="auto"/>
      <w:ind w:left="720"/>
    </w:pPr>
    <w:rPr>
      <w:smallCaps/>
      <w:sz w:val="20"/>
      <w:szCs w:val="20"/>
    </w:rPr>
  </w:style>
  <w:style w:type="paragraph" w:styleId="TOC3">
    <w:name w:val="toc 3"/>
    <w:basedOn w:val="Normal"/>
    <w:next w:val="Normal"/>
    <w:autoRedefine/>
    <w:uiPriority w:val="39"/>
    <w:unhideWhenUsed/>
    <w:rsid w:val="00325F54"/>
    <w:pPr>
      <w:spacing w:after="0"/>
      <w:ind w:left="440"/>
    </w:pPr>
    <w:rPr>
      <w:i/>
      <w:iCs/>
      <w:sz w:val="20"/>
      <w:szCs w:val="20"/>
    </w:rPr>
  </w:style>
  <w:style w:type="paragraph" w:styleId="TOC4">
    <w:name w:val="toc 4"/>
    <w:basedOn w:val="Normal"/>
    <w:next w:val="Normal"/>
    <w:autoRedefine/>
    <w:uiPriority w:val="39"/>
    <w:unhideWhenUsed/>
    <w:rsid w:val="00325F54"/>
    <w:pPr>
      <w:spacing w:after="0"/>
      <w:ind w:left="660"/>
    </w:pPr>
    <w:rPr>
      <w:sz w:val="18"/>
      <w:szCs w:val="18"/>
    </w:rPr>
  </w:style>
  <w:style w:type="paragraph" w:styleId="TOC5">
    <w:name w:val="toc 5"/>
    <w:basedOn w:val="Normal"/>
    <w:next w:val="Normal"/>
    <w:autoRedefine/>
    <w:uiPriority w:val="39"/>
    <w:unhideWhenUsed/>
    <w:rsid w:val="00325F54"/>
    <w:pPr>
      <w:spacing w:after="0"/>
      <w:ind w:left="880"/>
    </w:pPr>
    <w:rPr>
      <w:sz w:val="18"/>
      <w:szCs w:val="18"/>
    </w:rPr>
  </w:style>
  <w:style w:type="paragraph" w:styleId="TOC6">
    <w:name w:val="toc 6"/>
    <w:basedOn w:val="Normal"/>
    <w:next w:val="Normal"/>
    <w:autoRedefine/>
    <w:uiPriority w:val="39"/>
    <w:unhideWhenUsed/>
    <w:rsid w:val="00325F54"/>
    <w:pPr>
      <w:spacing w:after="0"/>
      <w:ind w:left="1100"/>
    </w:pPr>
    <w:rPr>
      <w:sz w:val="18"/>
      <w:szCs w:val="18"/>
    </w:rPr>
  </w:style>
  <w:style w:type="paragraph" w:styleId="TOC7">
    <w:name w:val="toc 7"/>
    <w:basedOn w:val="Normal"/>
    <w:next w:val="Normal"/>
    <w:autoRedefine/>
    <w:uiPriority w:val="39"/>
    <w:unhideWhenUsed/>
    <w:rsid w:val="00325F54"/>
    <w:pPr>
      <w:spacing w:after="0"/>
      <w:ind w:left="1320"/>
    </w:pPr>
    <w:rPr>
      <w:sz w:val="18"/>
      <w:szCs w:val="18"/>
    </w:rPr>
  </w:style>
  <w:style w:type="paragraph" w:styleId="TOC8">
    <w:name w:val="toc 8"/>
    <w:basedOn w:val="Normal"/>
    <w:next w:val="Normal"/>
    <w:autoRedefine/>
    <w:uiPriority w:val="39"/>
    <w:unhideWhenUsed/>
    <w:rsid w:val="00325F54"/>
    <w:pPr>
      <w:spacing w:after="0"/>
      <w:ind w:left="1540"/>
    </w:pPr>
    <w:rPr>
      <w:sz w:val="18"/>
      <w:szCs w:val="18"/>
    </w:rPr>
  </w:style>
  <w:style w:type="paragraph" w:styleId="TOC9">
    <w:name w:val="toc 9"/>
    <w:basedOn w:val="Normal"/>
    <w:next w:val="Normal"/>
    <w:autoRedefine/>
    <w:uiPriority w:val="39"/>
    <w:unhideWhenUsed/>
    <w:rsid w:val="00325F54"/>
    <w:pPr>
      <w:spacing w:after="0"/>
      <w:ind w:left="1760"/>
    </w:pPr>
    <w:rPr>
      <w:sz w:val="18"/>
      <w:szCs w:val="18"/>
    </w:rPr>
  </w:style>
  <w:style w:type="character" w:styleId="FollowedHyperlink">
    <w:name w:val="FollowedHyperlink"/>
    <w:basedOn w:val="DefaultParagraphFont"/>
    <w:uiPriority w:val="99"/>
    <w:semiHidden/>
    <w:unhideWhenUsed/>
    <w:rsid w:val="002C167F"/>
    <w:rPr>
      <w:color w:val="800080" w:themeColor="followedHyperlink"/>
      <w:u w:val="single"/>
    </w:rPr>
  </w:style>
  <w:style w:type="paragraph" w:customStyle="1" w:styleId="Default">
    <w:name w:val="Default"/>
    <w:rsid w:val="00E9604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C3729"/>
    <w:pPr>
      <w:spacing w:after="0" w:line="240" w:lineRule="auto"/>
    </w:pPr>
    <w:rPr>
      <w:rFonts w:ascii="Arial" w:eastAsia="Calibri" w:hAnsi="Arial" w:cs="Times New Roman"/>
      <w:sz w:val="20"/>
      <w:szCs w:val="20"/>
    </w:rPr>
  </w:style>
  <w:style w:type="character" w:styleId="CommentReference">
    <w:name w:val="annotation reference"/>
    <w:basedOn w:val="DefaultParagraphFont"/>
    <w:uiPriority w:val="99"/>
    <w:semiHidden/>
    <w:unhideWhenUsed/>
    <w:rsid w:val="00EB2276"/>
    <w:rPr>
      <w:sz w:val="16"/>
      <w:szCs w:val="16"/>
    </w:rPr>
  </w:style>
  <w:style w:type="paragraph" w:styleId="CommentText">
    <w:name w:val="annotation text"/>
    <w:basedOn w:val="Normal"/>
    <w:link w:val="CommentTextChar"/>
    <w:uiPriority w:val="99"/>
    <w:semiHidden/>
    <w:unhideWhenUsed/>
    <w:rsid w:val="00EB2276"/>
    <w:pPr>
      <w:spacing w:line="240" w:lineRule="auto"/>
    </w:pPr>
    <w:rPr>
      <w:sz w:val="20"/>
      <w:szCs w:val="20"/>
    </w:rPr>
  </w:style>
  <w:style w:type="character" w:customStyle="1" w:styleId="CommentTextChar">
    <w:name w:val="Comment Text Char"/>
    <w:basedOn w:val="DefaultParagraphFont"/>
    <w:link w:val="CommentText"/>
    <w:uiPriority w:val="99"/>
    <w:semiHidden/>
    <w:rsid w:val="00EB2276"/>
    <w:rPr>
      <w:sz w:val="20"/>
      <w:szCs w:val="20"/>
    </w:rPr>
  </w:style>
  <w:style w:type="paragraph" w:styleId="CommentSubject">
    <w:name w:val="annotation subject"/>
    <w:basedOn w:val="CommentText"/>
    <w:next w:val="CommentText"/>
    <w:link w:val="CommentSubjectChar"/>
    <w:uiPriority w:val="99"/>
    <w:semiHidden/>
    <w:unhideWhenUsed/>
    <w:rsid w:val="00EB2276"/>
    <w:rPr>
      <w:b/>
      <w:bCs/>
    </w:rPr>
  </w:style>
  <w:style w:type="character" w:customStyle="1" w:styleId="CommentSubjectChar">
    <w:name w:val="Comment Subject Char"/>
    <w:basedOn w:val="CommentTextChar"/>
    <w:link w:val="CommentSubject"/>
    <w:uiPriority w:val="99"/>
    <w:semiHidden/>
    <w:rsid w:val="00EB2276"/>
    <w:rPr>
      <w:b/>
      <w:bCs/>
      <w:sz w:val="20"/>
      <w:szCs w:val="20"/>
    </w:rPr>
  </w:style>
  <w:style w:type="paragraph" w:customStyle="1" w:styleId="Blockquote">
    <w:name w:val="Blockquote"/>
    <w:basedOn w:val="Normal"/>
    <w:rsid w:val="00883ECE"/>
    <w:pPr>
      <w:spacing w:before="100" w:after="100" w:line="240" w:lineRule="auto"/>
      <w:ind w:left="360" w:right="360"/>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257CEE"/>
    <w:rPr>
      <w:color w:val="808080"/>
      <w:shd w:val="clear" w:color="auto" w:fill="E6E6E6"/>
    </w:rPr>
  </w:style>
  <w:style w:type="paragraph" w:customStyle="1" w:styleId="1Heading1">
    <w:name w:val="1 Heading 1"/>
    <w:basedOn w:val="Normal"/>
    <w:qFormat/>
    <w:rsid w:val="008B2DEA"/>
    <w:pPr>
      <w:numPr>
        <w:numId w:val="44"/>
      </w:numPr>
      <w:tabs>
        <w:tab w:val="center" w:pos="4680"/>
        <w:tab w:val="right" w:pos="9270"/>
      </w:tabs>
      <w:spacing w:before="240" w:after="240" w:line="240" w:lineRule="auto"/>
      <w:ind w:left="720" w:hanging="720"/>
      <w:outlineLvl w:val="0"/>
    </w:pPr>
    <w:rPr>
      <w:rFonts w:ascii="Times New Roman" w:hAnsi="Times New Roman" w:cs="Times New Roman"/>
      <w:b/>
      <w:sz w:val="28"/>
      <w:szCs w:val="28"/>
    </w:rPr>
  </w:style>
  <w:style w:type="character" w:customStyle="1" w:styleId="ListParagraphChar">
    <w:name w:val="List Paragraph Char"/>
    <w:basedOn w:val="DefaultParagraphFont"/>
    <w:link w:val="ListParagraph"/>
    <w:uiPriority w:val="99"/>
    <w:rsid w:val="008B2DEA"/>
  </w:style>
  <w:style w:type="paragraph" w:customStyle="1" w:styleId="STSP">
    <w:name w:val="STSP"/>
    <w:qFormat/>
    <w:rsid w:val="008B2DEA"/>
    <w:pPr>
      <w:tabs>
        <w:tab w:val="left" w:pos="432"/>
      </w:tabs>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82983">
      <w:bodyDiv w:val="1"/>
      <w:marLeft w:val="0"/>
      <w:marRight w:val="0"/>
      <w:marTop w:val="0"/>
      <w:marBottom w:val="0"/>
      <w:divBdr>
        <w:top w:val="none" w:sz="0" w:space="0" w:color="auto"/>
        <w:left w:val="none" w:sz="0" w:space="0" w:color="auto"/>
        <w:bottom w:val="none" w:sz="0" w:space="0" w:color="auto"/>
        <w:right w:val="none" w:sz="0" w:space="0" w:color="auto"/>
      </w:divBdr>
    </w:div>
    <w:div w:id="1079837113">
      <w:bodyDiv w:val="1"/>
      <w:marLeft w:val="0"/>
      <w:marRight w:val="0"/>
      <w:marTop w:val="0"/>
      <w:marBottom w:val="0"/>
      <w:divBdr>
        <w:top w:val="none" w:sz="0" w:space="0" w:color="auto"/>
        <w:left w:val="none" w:sz="0" w:space="0" w:color="auto"/>
        <w:bottom w:val="none" w:sz="0" w:space="0" w:color="auto"/>
        <w:right w:val="none" w:sz="0" w:space="0" w:color="auto"/>
      </w:divBdr>
    </w:div>
    <w:div w:id="19694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oa.state.wi.us/index.asp?locid=169" TargetMode="External"/><Relationship Id="rId18" Type="http://schemas.openxmlformats.org/officeDocument/2006/relationships/hyperlink" Target="http://www.doa.state.wi.us/category.asp?linkcatid=677&amp;linkid=113&amp;locid=0" TargetMode="External"/><Relationship Id="rId3" Type="http://schemas.openxmlformats.org/officeDocument/2006/relationships/styles" Target="styles.xml"/><Relationship Id="rId21" Type="http://schemas.openxmlformats.org/officeDocument/2006/relationships/hyperlink" Target="http://www.doa.wi.gov/mbe" TargetMode="External"/><Relationship Id="rId7" Type="http://schemas.openxmlformats.org/officeDocument/2006/relationships/endnotes" Target="endnotes.xml"/><Relationship Id="rId12" Type="http://schemas.openxmlformats.org/officeDocument/2006/relationships/hyperlink" Target="http://esupplier.wi."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OTTIPSCOrrespond@dot.wi.gov" TargetMode="External"/><Relationship Id="rId20" Type="http://schemas.openxmlformats.org/officeDocument/2006/relationships/hyperlink" Target="mailto:june.robinson@dot.wi.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notices.wi.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oa.state.wi.us/section.asp?linkid=191&amp;locid=0" TargetMode="External"/><Relationship Id="rId23" Type="http://schemas.openxmlformats.org/officeDocument/2006/relationships/hyperlink" Target="mailto:DOTTIPSCOrrespond@dot.wi.gov" TargetMode="External"/><Relationship Id="rId10" Type="http://schemas.openxmlformats.org/officeDocument/2006/relationships/hyperlink" Target="mailto:Leanna.wall@dot.wi.gov" TargetMode="External"/><Relationship Id="rId19" Type="http://schemas.openxmlformats.org/officeDocument/2006/relationships/hyperlink" Target="http://www.dot.wisconsin.gov/business/mbe/index.htm" TargetMode="External"/><Relationship Id="rId4" Type="http://schemas.openxmlformats.org/officeDocument/2006/relationships/settings" Target="settings.xml"/><Relationship Id="rId9" Type="http://schemas.openxmlformats.org/officeDocument/2006/relationships/hyperlink" Target="mailto:kevin.diehl@dot.wi.gov" TargetMode="External"/><Relationship Id="rId14" Type="http://schemas.openxmlformats.org/officeDocument/2006/relationships/hyperlink" Target="http://www.doa.wi.gov/mbe" TargetMode="External"/><Relationship Id="rId22" Type="http://schemas.openxmlformats.org/officeDocument/2006/relationships/hyperlink" Target="http://commerce.wi.gov/BD/BD-MB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16EE61E-3E9B-41B5-882D-58D00975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6034</Words>
  <Characters>34397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40351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Blanchar</dc:creator>
  <cp:lastModifiedBy>WONDRACHEK JR, WILLI</cp:lastModifiedBy>
  <cp:revision>6</cp:revision>
  <cp:lastPrinted>2018-04-11T20:40:00Z</cp:lastPrinted>
  <dcterms:created xsi:type="dcterms:W3CDTF">2018-06-18T19:34:00Z</dcterms:created>
  <dcterms:modified xsi:type="dcterms:W3CDTF">2018-06-21T18:54:00Z</dcterms:modified>
</cp:coreProperties>
</file>