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AB7" w:rsidRDefault="00945AB7" w:rsidP="00945AB7">
      <w:pPr>
        <w:pStyle w:val="NormalWeb"/>
        <w:jc w:val="center"/>
        <w:rPr>
          <w:rFonts w:asciiTheme="minorHAnsi" w:hAnsiTheme="minorHAnsi"/>
          <w:sz w:val="40"/>
          <w:szCs w:val="40"/>
          <w:u w:val="single"/>
        </w:rPr>
      </w:pPr>
      <w:bookmarkStart w:id="0" w:name="_GoBack"/>
      <w:bookmarkEnd w:id="0"/>
      <w:r w:rsidRPr="00FB4ACB">
        <w:rPr>
          <w:rFonts w:asciiTheme="minorHAnsi" w:hAnsiTheme="minorHAnsi"/>
          <w:sz w:val="40"/>
          <w:szCs w:val="40"/>
          <w:u w:val="single"/>
        </w:rPr>
        <w:t>Adaptive Equipment Types</w:t>
      </w:r>
    </w:p>
    <w:p w:rsidR="002B7CB9" w:rsidRPr="002B7CB9" w:rsidRDefault="002B7CB9" w:rsidP="002B7CB9">
      <w:pPr>
        <w:pStyle w:val="NormalWeb"/>
        <w:rPr>
          <w:rFonts w:asciiTheme="minorHAnsi" w:hAnsiTheme="minorHAnsi"/>
        </w:rPr>
      </w:pPr>
      <w:r w:rsidRPr="00CB6716">
        <w:rPr>
          <w:rFonts w:asciiTheme="minorHAnsi" w:hAnsiTheme="minorHAnsi"/>
        </w:rPr>
        <w:t>Examples of adaptive equipment requirements or restrictions that may be recommended for specified physical impa</w:t>
      </w:r>
      <w:r>
        <w:rPr>
          <w:rFonts w:asciiTheme="minorHAnsi" w:hAnsiTheme="minorHAnsi"/>
        </w:rPr>
        <w:t>irments are provided below</w:t>
      </w:r>
      <w:r w:rsidRPr="00CB6716">
        <w:rPr>
          <w:rFonts w:asciiTheme="minorHAnsi" w:hAnsiTheme="minorHAnsi"/>
        </w:rPr>
        <w:t>.</w:t>
      </w:r>
      <w:r>
        <w:rPr>
          <w:rFonts w:asciiTheme="minorHAnsi" w:hAnsiTheme="minorHAnsi"/>
        </w:rPr>
        <w:t xml:space="preserve">  </w:t>
      </w:r>
    </w:p>
    <w:p w:rsidR="00FB4ACB" w:rsidRPr="00CB6716" w:rsidRDefault="00FB4ACB" w:rsidP="00FB4ACB">
      <w:pPr>
        <w:pStyle w:val="Header"/>
      </w:pPr>
    </w:p>
    <w:tbl>
      <w:tblPr>
        <w:tblW w:w="4000" w:type="pct"/>
        <w:jc w:val="center"/>
        <w:tblCellSpacing w:w="0" w:type="dxa"/>
        <w:tblBorders>
          <w:top w:val="outset" w:sz="12" w:space="0" w:color="auto"/>
          <w:left w:val="outset" w:sz="12" w:space="0" w:color="auto"/>
          <w:bottom w:val="outset" w:sz="12" w:space="0" w:color="auto"/>
          <w:right w:val="outset" w:sz="12" w:space="0" w:color="auto"/>
        </w:tblBorders>
        <w:tblCellMar>
          <w:top w:w="96" w:type="dxa"/>
          <w:left w:w="96" w:type="dxa"/>
          <w:bottom w:w="96" w:type="dxa"/>
          <w:right w:w="96" w:type="dxa"/>
        </w:tblCellMar>
        <w:tblLook w:val="0000" w:firstRow="0" w:lastRow="0" w:firstColumn="0" w:lastColumn="0" w:noHBand="0" w:noVBand="0"/>
      </w:tblPr>
      <w:tblGrid>
        <w:gridCol w:w="3518"/>
        <w:gridCol w:w="5276"/>
      </w:tblGrid>
      <w:tr w:rsidR="00945AB7" w:rsidTr="00FB4ACB">
        <w:trPr>
          <w:tblCellSpacing w:w="0" w:type="dxa"/>
          <w:jc w:val="center"/>
        </w:trPr>
        <w:tc>
          <w:tcPr>
            <w:tcW w:w="0" w:type="auto"/>
            <w:gridSpan w:val="2"/>
            <w:tcBorders>
              <w:top w:val="nil"/>
              <w:left w:val="nil"/>
              <w:bottom w:val="nil"/>
              <w:right w:val="nil"/>
            </w:tcBorders>
            <w:vAlign w:val="center"/>
          </w:tcPr>
          <w:p w:rsidR="00945AB7" w:rsidRPr="00CB6716" w:rsidRDefault="00945AB7" w:rsidP="00FB4ACB">
            <w:pPr>
              <w:jc w:val="center"/>
              <w:rPr>
                <w:rFonts w:ascii="Times New Roman" w:eastAsia="Arial Unicode MS" w:hAnsi="Times New Roman" w:cs="Times New Roman"/>
                <w:b/>
                <w:bCs/>
              </w:rPr>
            </w:pPr>
            <w:r w:rsidRPr="00CB6716">
              <w:rPr>
                <w:rFonts w:ascii="Times New Roman" w:hAnsi="Times New Roman" w:cs="Times New Roman"/>
                <w:b/>
                <w:bCs/>
              </w:rPr>
              <w:t xml:space="preserve"> Restrictions to Accommodate Physical Impairments</w:t>
            </w:r>
          </w:p>
        </w:tc>
      </w:tr>
      <w:tr w:rsidR="00945AB7" w:rsidTr="00FB4ACB">
        <w:trPr>
          <w:tblCellSpacing w:w="0" w:type="dxa"/>
          <w:jc w:val="center"/>
        </w:trPr>
        <w:tc>
          <w:tcPr>
            <w:tcW w:w="2000" w:type="pct"/>
            <w:tcBorders>
              <w:top w:val="outset" w:sz="6" w:space="0" w:color="auto"/>
              <w:left w:val="outset" w:sz="6" w:space="0" w:color="auto"/>
              <w:bottom w:val="outset" w:sz="6" w:space="0" w:color="auto"/>
              <w:right w:val="outset" w:sz="6" w:space="0" w:color="auto"/>
            </w:tcBorders>
            <w:vAlign w:val="center"/>
          </w:tcPr>
          <w:p w:rsidR="00945AB7" w:rsidRPr="00CB6716" w:rsidRDefault="00945AB7" w:rsidP="00FB4ACB">
            <w:pPr>
              <w:jc w:val="center"/>
              <w:rPr>
                <w:rFonts w:ascii="Times New Roman" w:eastAsia="Arial Unicode MS" w:hAnsi="Times New Roman" w:cs="Times New Roman"/>
                <w:b/>
                <w:bCs/>
              </w:rPr>
            </w:pPr>
            <w:r w:rsidRPr="00CB6716">
              <w:rPr>
                <w:rFonts w:ascii="Times New Roman" w:hAnsi="Times New Roman" w:cs="Times New Roman"/>
                <w:b/>
                <w:bCs/>
              </w:rPr>
              <w:t>Physical Ability</w:t>
            </w:r>
          </w:p>
        </w:tc>
        <w:tc>
          <w:tcPr>
            <w:tcW w:w="3000" w:type="pct"/>
            <w:tcBorders>
              <w:top w:val="outset" w:sz="6" w:space="0" w:color="auto"/>
              <w:left w:val="outset" w:sz="6" w:space="0" w:color="auto"/>
              <w:bottom w:val="outset" w:sz="6" w:space="0" w:color="auto"/>
              <w:right w:val="outset" w:sz="6" w:space="0" w:color="auto"/>
            </w:tcBorders>
            <w:vAlign w:val="center"/>
          </w:tcPr>
          <w:p w:rsidR="00945AB7" w:rsidRPr="00CB6716" w:rsidRDefault="00945AB7" w:rsidP="00FB4ACB">
            <w:pPr>
              <w:jc w:val="center"/>
              <w:rPr>
                <w:rFonts w:ascii="Times New Roman" w:eastAsia="Arial Unicode MS" w:hAnsi="Times New Roman" w:cs="Times New Roman"/>
                <w:b/>
                <w:bCs/>
              </w:rPr>
            </w:pPr>
            <w:r w:rsidRPr="00CB6716">
              <w:rPr>
                <w:rFonts w:ascii="Times New Roman" w:hAnsi="Times New Roman" w:cs="Times New Roman"/>
                <w:b/>
                <w:bCs/>
              </w:rPr>
              <w:t>Adaptive Equipment/Restrictions</w:t>
            </w:r>
          </w:p>
        </w:tc>
      </w:tr>
      <w:tr w:rsidR="00945AB7" w:rsidTr="00FB4ACB">
        <w:trPr>
          <w:tblCellSpacing w:w="0" w:type="dxa"/>
          <w:jc w:val="center"/>
        </w:trPr>
        <w:tc>
          <w:tcPr>
            <w:tcW w:w="2000" w:type="pct"/>
            <w:tcBorders>
              <w:top w:val="outset" w:sz="6" w:space="0" w:color="auto"/>
              <w:left w:val="outset" w:sz="6" w:space="0" w:color="auto"/>
              <w:bottom w:val="outset" w:sz="6" w:space="0" w:color="auto"/>
              <w:right w:val="outset" w:sz="6" w:space="0" w:color="auto"/>
            </w:tcBorders>
          </w:tcPr>
          <w:p w:rsidR="00945AB7" w:rsidRPr="00CB6716" w:rsidRDefault="00945AB7" w:rsidP="00FB4ACB">
            <w:pPr>
              <w:jc w:val="center"/>
              <w:rPr>
                <w:rFonts w:ascii="Times New Roman" w:eastAsia="Arial Unicode MS" w:hAnsi="Times New Roman" w:cs="Times New Roman"/>
                <w:b/>
                <w:bCs/>
              </w:rPr>
            </w:pPr>
            <w:r w:rsidRPr="00CB6716">
              <w:rPr>
                <w:rFonts w:ascii="Times New Roman" w:hAnsi="Times New Roman" w:cs="Times New Roman"/>
                <w:b/>
                <w:bCs/>
              </w:rPr>
              <w:t>Coordination </w:t>
            </w:r>
            <w:r w:rsidRPr="00CB6716">
              <w:rPr>
                <w:rFonts w:ascii="Times New Roman" w:hAnsi="Times New Roman" w:cs="Times New Roman"/>
                <w:b/>
                <w:bCs/>
              </w:rPr>
              <w:br/>
              <w:t>Includes all disorders that limit the driver’s ability to coordinate motion of bodily members. All body members are present, but cannot be adequately controlled.</w:t>
            </w:r>
          </w:p>
        </w:tc>
        <w:tc>
          <w:tcPr>
            <w:tcW w:w="3000" w:type="pct"/>
            <w:tcBorders>
              <w:top w:val="outset" w:sz="6" w:space="0" w:color="auto"/>
              <w:left w:val="outset" w:sz="6" w:space="0" w:color="auto"/>
              <w:bottom w:val="outset" w:sz="6" w:space="0" w:color="auto"/>
              <w:right w:val="outset" w:sz="6" w:space="0" w:color="auto"/>
            </w:tcBorders>
          </w:tcPr>
          <w:p w:rsidR="00945AB7" w:rsidRPr="00CB6716" w:rsidRDefault="00945AB7" w:rsidP="00945AB7">
            <w:pPr>
              <w:numPr>
                <w:ilvl w:val="0"/>
                <w:numId w:val="1"/>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Hand-operated controls (brake and accelerator)  </w:t>
            </w:r>
          </w:p>
          <w:p w:rsidR="00945AB7" w:rsidRPr="00CB6716" w:rsidRDefault="00945AB7" w:rsidP="00945AB7">
            <w:pPr>
              <w:numPr>
                <w:ilvl w:val="0"/>
                <w:numId w:val="1"/>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Low effort power steering  </w:t>
            </w:r>
          </w:p>
          <w:p w:rsidR="00945AB7" w:rsidRPr="00CB6716" w:rsidRDefault="00945AB7" w:rsidP="00945AB7">
            <w:pPr>
              <w:numPr>
                <w:ilvl w:val="0"/>
                <w:numId w:val="1"/>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Spinner knobs </w:t>
            </w:r>
            <w:r w:rsidRPr="00FB4ACB">
              <w:rPr>
                <w:rFonts w:ascii="Times New Roman" w:hAnsi="Times New Roman" w:cs="Times New Roman"/>
                <w:color w:val="000000" w:themeColor="text1"/>
                <w:u w:val="single"/>
              </w:rPr>
              <w:t>or</w:t>
            </w:r>
            <w:r w:rsidRPr="00CB6716">
              <w:rPr>
                <w:rFonts w:ascii="Times New Roman" w:hAnsi="Times New Roman" w:cs="Times New Roman"/>
              </w:rPr>
              <w:t xml:space="preserve"> cuffs (grip on steering wheel)  </w:t>
            </w:r>
          </w:p>
          <w:p w:rsidR="00945AB7" w:rsidRPr="00CB6716" w:rsidRDefault="00945AB7" w:rsidP="00945AB7">
            <w:pPr>
              <w:numPr>
                <w:ilvl w:val="0"/>
                <w:numId w:val="1"/>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Left foot accelerator  </w:t>
            </w:r>
          </w:p>
          <w:p w:rsidR="00945AB7" w:rsidRPr="00CB6716" w:rsidRDefault="00945AB7" w:rsidP="00945AB7">
            <w:pPr>
              <w:numPr>
                <w:ilvl w:val="0"/>
                <w:numId w:val="1"/>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Steering column mounted dimmer and horn  </w:t>
            </w:r>
          </w:p>
          <w:p w:rsidR="00945AB7" w:rsidRPr="00CB6716" w:rsidRDefault="00945AB7" w:rsidP="00945AB7">
            <w:pPr>
              <w:numPr>
                <w:ilvl w:val="0"/>
                <w:numId w:val="1"/>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Right side turn indicator  </w:t>
            </w:r>
          </w:p>
          <w:p w:rsidR="00945AB7" w:rsidRPr="00CB6716" w:rsidRDefault="00945AB7" w:rsidP="00945AB7">
            <w:pPr>
              <w:numPr>
                <w:ilvl w:val="0"/>
                <w:numId w:val="1"/>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Electrical lifts and transfer boards  </w:t>
            </w:r>
          </w:p>
          <w:p w:rsidR="00945AB7" w:rsidRPr="00CB6716" w:rsidRDefault="00945AB7" w:rsidP="00945AB7">
            <w:pPr>
              <w:numPr>
                <w:ilvl w:val="0"/>
                <w:numId w:val="1"/>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Automatic transmission  </w:t>
            </w:r>
          </w:p>
          <w:p w:rsidR="00945AB7" w:rsidRPr="00CB6716" w:rsidRDefault="00945AB7" w:rsidP="00945AB7">
            <w:pPr>
              <w:numPr>
                <w:ilvl w:val="0"/>
                <w:numId w:val="1"/>
              </w:numPr>
              <w:spacing w:before="100" w:beforeAutospacing="1" w:after="100" w:afterAutospacing="1" w:line="240" w:lineRule="auto"/>
              <w:rPr>
                <w:rFonts w:ascii="Times New Roman" w:eastAsia="Arial Unicode MS" w:hAnsi="Times New Roman" w:cs="Times New Roman"/>
              </w:rPr>
            </w:pPr>
            <w:r w:rsidRPr="00CB6716">
              <w:rPr>
                <w:rFonts w:ascii="Times New Roman" w:hAnsi="Times New Roman" w:cs="Times New Roman"/>
              </w:rPr>
              <w:t xml:space="preserve">Pedal extensions </w:t>
            </w:r>
          </w:p>
        </w:tc>
      </w:tr>
      <w:tr w:rsidR="00945AB7" w:rsidTr="00FB4ACB">
        <w:trPr>
          <w:tblCellSpacing w:w="0" w:type="dxa"/>
          <w:jc w:val="center"/>
        </w:trPr>
        <w:tc>
          <w:tcPr>
            <w:tcW w:w="2000" w:type="pct"/>
            <w:tcBorders>
              <w:top w:val="outset" w:sz="6" w:space="0" w:color="auto"/>
              <w:left w:val="outset" w:sz="6" w:space="0" w:color="auto"/>
              <w:bottom w:val="outset" w:sz="6" w:space="0" w:color="auto"/>
              <w:right w:val="outset" w:sz="6" w:space="0" w:color="auto"/>
            </w:tcBorders>
          </w:tcPr>
          <w:p w:rsidR="00945AB7" w:rsidRPr="00CB6716" w:rsidRDefault="00945AB7" w:rsidP="00FB4ACB">
            <w:pPr>
              <w:jc w:val="center"/>
              <w:rPr>
                <w:rFonts w:ascii="Times New Roman" w:eastAsia="Arial Unicode MS" w:hAnsi="Times New Roman" w:cs="Times New Roman"/>
                <w:b/>
                <w:bCs/>
              </w:rPr>
            </w:pPr>
            <w:r w:rsidRPr="00CB6716">
              <w:rPr>
                <w:rFonts w:ascii="Times New Roman" w:hAnsi="Times New Roman" w:cs="Times New Roman"/>
                <w:b/>
                <w:bCs/>
              </w:rPr>
              <w:t>Range of Motion </w:t>
            </w:r>
            <w:r w:rsidRPr="00CB6716">
              <w:rPr>
                <w:rFonts w:ascii="Times New Roman" w:hAnsi="Times New Roman" w:cs="Times New Roman"/>
                <w:b/>
                <w:bCs/>
              </w:rPr>
              <w:br/>
              <w:t>Disorders that limit the ability to reach and operate various components of the automobile</w:t>
            </w:r>
          </w:p>
        </w:tc>
        <w:tc>
          <w:tcPr>
            <w:tcW w:w="3000" w:type="pct"/>
            <w:tcBorders>
              <w:top w:val="outset" w:sz="6" w:space="0" w:color="auto"/>
              <w:left w:val="outset" w:sz="6" w:space="0" w:color="auto"/>
              <w:bottom w:val="outset" w:sz="6" w:space="0" w:color="auto"/>
              <w:right w:val="outset" w:sz="6" w:space="0" w:color="auto"/>
            </w:tcBorders>
          </w:tcPr>
          <w:p w:rsidR="00945AB7" w:rsidRPr="00CB6716" w:rsidRDefault="00945AB7" w:rsidP="00945AB7">
            <w:pPr>
              <w:numPr>
                <w:ilvl w:val="0"/>
                <w:numId w:val="2"/>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Hand-operated controls (brake and accelerator)  </w:t>
            </w:r>
          </w:p>
          <w:p w:rsidR="00945AB7" w:rsidRPr="00CB6716" w:rsidRDefault="00945AB7" w:rsidP="00945AB7">
            <w:pPr>
              <w:numPr>
                <w:ilvl w:val="0"/>
                <w:numId w:val="2"/>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Low effort power steering  </w:t>
            </w:r>
          </w:p>
          <w:p w:rsidR="00945AB7" w:rsidRPr="00CB6716" w:rsidRDefault="00945AB7" w:rsidP="00945AB7">
            <w:pPr>
              <w:numPr>
                <w:ilvl w:val="0"/>
                <w:numId w:val="2"/>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Spinner </w:t>
            </w:r>
            <w:r w:rsidRPr="00FB4ACB">
              <w:rPr>
                <w:rFonts w:ascii="Times New Roman" w:hAnsi="Times New Roman" w:cs="Times New Roman"/>
                <w:color w:val="000000" w:themeColor="text1"/>
              </w:rPr>
              <w:t xml:space="preserve">knobs </w:t>
            </w:r>
            <w:r w:rsidRPr="00FB4ACB">
              <w:rPr>
                <w:rFonts w:ascii="Times New Roman" w:hAnsi="Times New Roman" w:cs="Times New Roman"/>
                <w:color w:val="000000" w:themeColor="text1"/>
                <w:u w:val="single"/>
              </w:rPr>
              <w:t xml:space="preserve">or </w:t>
            </w:r>
            <w:r w:rsidRPr="00FB4ACB">
              <w:rPr>
                <w:rFonts w:ascii="Times New Roman" w:hAnsi="Times New Roman" w:cs="Times New Roman"/>
                <w:color w:val="000000" w:themeColor="text1"/>
              </w:rPr>
              <w:t>cuffs</w:t>
            </w:r>
            <w:r w:rsidRPr="00CB6716">
              <w:rPr>
                <w:rFonts w:ascii="Times New Roman" w:hAnsi="Times New Roman" w:cs="Times New Roman"/>
              </w:rPr>
              <w:t xml:space="preserve"> (grip on steering wheel)  </w:t>
            </w:r>
          </w:p>
          <w:p w:rsidR="00945AB7" w:rsidRPr="00CB6716" w:rsidRDefault="00945AB7" w:rsidP="00945AB7">
            <w:pPr>
              <w:numPr>
                <w:ilvl w:val="0"/>
                <w:numId w:val="2"/>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Left foot accelerator  </w:t>
            </w:r>
          </w:p>
          <w:p w:rsidR="00945AB7" w:rsidRPr="00CB6716" w:rsidRDefault="00945AB7" w:rsidP="00945AB7">
            <w:pPr>
              <w:numPr>
                <w:ilvl w:val="0"/>
                <w:numId w:val="2"/>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Steering column mounted dimmer and horn  </w:t>
            </w:r>
          </w:p>
          <w:p w:rsidR="00945AB7" w:rsidRPr="00CB6716" w:rsidRDefault="00945AB7" w:rsidP="00945AB7">
            <w:pPr>
              <w:numPr>
                <w:ilvl w:val="0"/>
                <w:numId w:val="2"/>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Right side turn indicator  </w:t>
            </w:r>
          </w:p>
          <w:p w:rsidR="00945AB7" w:rsidRPr="00CB6716" w:rsidRDefault="00945AB7" w:rsidP="00945AB7">
            <w:pPr>
              <w:numPr>
                <w:ilvl w:val="0"/>
                <w:numId w:val="2"/>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Automatic transmission  </w:t>
            </w:r>
          </w:p>
          <w:p w:rsidR="00945AB7" w:rsidRPr="00CB6716" w:rsidRDefault="00945AB7" w:rsidP="00945AB7">
            <w:pPr>
              <w:numPr>
                <w:ilvl w:val="0"/>
                <w:numId w:val="2"/>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Pedal extensions  </w:t>
            </w:r>
          </w:p>
          <w:p w:rsidR="00945AB7" w:rsidRPr="00CB6716" w:rsidRDefault="00945AB7" w:rsidP="00945AB7">
            <w:pPr>
              <w:numPr>
                <w:ilvl w:val="0"/>
                <w:numId w:val="2"/>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Seat cushions  </w:t>
            </w:r>
          </w:p>
          <w:p w:rsidR="00945AB7" w:rsidRPr="00CB6716" w:rsidRDefault="00945AB7" w:rsidP="00945AB7">
            <w:pPr>
              <w:numPr>
                <w:ilvl w:val="0"/>
                <w:numId w:val="2"/>
              </w:numPr>
              <w:spacing w:before="100" w:beforeAutospacing="1" w:after="100" w:afterAutospacing="1" w:line="240" w:lineRule="auto"/>
              <w:rPr>
                <w:rFonts w:ascii="Times New Roman" w:eastAsia="Arial Unicode MS" w:hAnsi="Times New Roman" w:cs="Times New Roman"/>
              </w:rPr>
            </w:pPr>
            <w:r w:rsidRPr="00CB6716">
              <w:rPr>
                <w:rFonts w:ascii="Times New Roman" w:hAnsi="Times New Roman" w:cs="Times New Roman"/>
              </w:rPr>
              <w:t xml:space="preserve">Prosthetic restrictions </w:t>
            </w:r>
          </w:p>
        </w:tc>
      </w:tr>
      <w:tr w:rsidR="00945AB7" w:rsidTr="00FB4ACB">
        <w:trPr>
          <w:tblCellSpacing w:w="0" w:type="dxa"/>
          <w:jc w:val="center"/>
        </w:trPr>
        <w:tc>
          <w:tcPr>
            <w:tcW w:w="2000" w:type="pct"/>
            <w:tcBorders>
              <w:top w:val="outset" w:sz="6" w:space="0" w:color="auto"/>
              <w:left w:val="outset" w:sz="6" w:space="0" w:color="auto"/>
              <w:bottom w:val="outset" w:sz="6" w:space="0" w:color="auto"/>
              <w:right w:val="outset" w:sz="6" w:space="0" w:color="auto"/>
            </w:tcBorders>
          </w:tcPr>
          <w:p w:rsidR="00945AB7" w:rsidRPr="00CB6716" w:rsidRDefault="00945AB7" w:rsidP="00FB4ACB">
            <w:pPr>
              <w:jc w:val="center"/>
              <w:rPr>
                <w:rFonts w:ascii="Times New Roman" w:eastAsia="Arial Unicode MS" w:hAnsi="Times New Roman" w:cs="Times New Roman"/>
                <w:b/>
                <w:bCs/>
              </w:rPr>
            </w:pPr>
            <w:r w:rsidRPr="00CB6716">
              <w:rPr>
                <w:rFonts w:ascii="Times New Roman" w:hAnsi="Times New Roman" w:cs="Times New Roman"/>
                <w:b/>
                <w:bCs/>
              </w:rPr>
              <w:t>Strength of Motion </w:t>
            </w:r>
            <w:r w:rsidRPr="00CB6716">
              <w:rPr>
                <w:rFonts w:ascii="Times New Roman" w:hAnsi="Times New Roman" w:cs="Times New Roman"/>
                <w:b/>
                <w:bCs/>
              </w:rPr>
              <w:br/>
              <w:t>Disorders that limit the strength and endurance of the driver.</w:t>
            </w:r>
          </w:p>
        </w:tc>
        <w:tc>
          <w:tcPr>
            <w:tcW w:w="3000" w:type="pct"/>
            <w:tcBorders>
              <w:top w:val="outset" w:sz="6" w:space="0" w:color="auto"/>
              <w:left w:val="outset" w:sz="6" w:space="0" w:color="auto"/>
              <w:bottom w:val="outset" w:sz="6" w:space="0" w:color="auto"/>
              <w:right w:val="outset" w:sz="6" w:space="0" w:color="auto"/>
            </w:tcBorders>
          </w:tcPr>
          <w:p w:rsidR="00945AB7" w:rsidRPr="00CB6716" w:rsidRDefault="00945AB7" w:rsidP="00945AB7">
            <w:pPr>
              <w:numPr>
                <w:ilvl w:val="0"/>
                <w:numId w:val="3"/>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Special mirrors  </w:t>
            </w:r>
          </w:p>
          <w:p w:rsidR="00945AB7" w:rsidRPr="00CB6716" w:rsidRDefault="00945AB7" w:rsidP="00945AB7">
            <w:pPr>
              <w:numPr>
                <w:ilvl w:val="0"/>
                <w:numId w:val="3"/>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Mechanical directional signals  </w:t>
            </w:r>
          </w:p>
          <w:p w:rsidR="00945AB7" w:rsidRPr="00CB6716" w:rsidRDefault="00945AB7" w:rsidP="00945AB7">
            <w:pPr>
              <w:numPr>
                <w:ilvl w:val="0"/>
                <w:numId w:val="3"/>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Power or low effort steering  </w:t>
            </w:r>
          </w:p>
          <w:p w:rsidR="00945AB7" w:rsidRPr="00CB6716" w:rsidRDefault="00945AB7" w:rsidP="00945AB7">
            <w:pPr>
              <w:numPr>
                <w:ilvl w:val="0"/>
                <w:numId w:val="3"/>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Automatic transmission  </w:t>
            </w:r>
          </w:p>
          <w:p w:rsidR="00945AB7" w:rsidRPr="00CB6716" w:rsidRDefault="00945AB7" w:rsidP="00945AB7">
            <w:pPr>
              <w:numPr>
                <w:ilvl w:val="0"/>
                <w:numId w:val="3"/>
              </w:numPr>
              <w:spacing w:before="100" w:beforeAutospacing="1" w:after="100" w:afterAutospacing="1" w:line="240" w:lineRule="auto"/>
              <w:rPr>
                <w:rFonts w:ascii="Times New Roman" w:hAnsi="Times New Roman" w:cs="Times New Roman"/>
              </w:rPr>
            </w:pPr>
            <w:r w:rsidRPr="00CB6716">
              <w:rPr>
                <w:rFonts w:ascii="Times New Roman" w:hAnsi="Times New Roman" w:cs="Times New Roman"/>
              </w:rPr>
              <w:t xml:space="preserve">Spinner knobs  </w:t>
            </w:r>
          </w:p>
          <w:p w:rsidR="00945AB7" w:rsidRPr="00CB6716" w:rsidRDefault="00945AB7" w:rsidP="00945AB7">
            <w:pPr>
              <w:numPr>
                <w:ilvl w:val="0"/>
                <w:numId w:val="3"/>
              </w:numPr>
              <w:spacing w:before="100" w:beforeAutospacing="1" w:after="100" w:afterAutospacing="1" w:line="240" w:lineRule="auto"/>
              <w:rPr>
                <w:rFonts w:ascii="Times New Roman" w:eastAsia="Arial Unicode MS" w:hAnsi="Times New Roman" w:cs="Times New Roman"/>
              </w:rPr>
            </w:pPr>
            <w:r w:rsidRPr="00CB6716">
              <w:rPr>
                <w:rFonts w:ascii="Times New Roman" w:hAnsi="Times New Roman" w:cs="Times New Roman"/>
              </w:rPr>
              <w:t xml:space="preserve">Power brakes </w:t>
            </w:r>
          </w:p>
        </w:tc>
      </w:tr>
    </w:tbl>
    <w:p w:rsidR="00FB4ACB" w:rsidRDefault="00FB4ACB" w:rsidP="00FB4ACB">
      <w:pPr>
        <w:pStyle w:val="NormalWeb"/>
        <w:rPr>
          <w:rFonts w:asciiTheme="minorHAnsi" w:hAnsiTheme="minorHAnsi"/>
        </w:rPr>
      </w:pPr>
      <w:r>
        <w:rPr>
          <w:rFonts w:asciiTheme="minorHAnsi" w:hAnsiTheme="minorHAnsi"/>
        </w:rPr>
        <w:t xml:space="preserve">The Department does not recommend specific vendors/companies nor does the examiner recommend types of adaptive equipment for a customer’s vehicle.  Customers should work with their physician, occupational therapist, VA or other health care provider. </w:t>
      </w:r>
    </w:p>
    <w:p w:rsidR="002B7CB9" w:rsidRDefault="00FB4ACB" w:rsidP="002B7CB9">
      <w:pPr>
        <w:rPr>
          <w:rFonts w:cstheme="minorHAnsi"/>
          <w:color w:val="000000" w:themeColor="text1"/>
          <w:sz w:val="24"/>
          <w:szCs w:val="24"/>
        </w:rPr>
      </w:pPr>
      <w:r>
        <w:t xml:space="preserve">The Department </w:t>
      </w:r>
      <w:r w:rsidRPr="0019241B">
        <w:t>advise</w:t>
      </w:r>
      <w:r>
        <w:t>s</w:t>
      </w:r>
      <w:r w:rsidRPr="0019241B">
        <w:t xml:space="preserve"> drivers to get operating instruction from the company that installed the equipment and practice driving with the equipment </w:t>
      </w:r>
      <w:r>
        <w:t xml:space="preserve">on their vehicle </w:t>
      </w:r>
      <w:r w:rsidRPr="0019241B">
        <w:t>before their road test.</w:t>
      </w:r>
      <w:r w:rsidR="002B7CB9" w:rsidRPr="002B7CB9">
        <w:rPr>
          <w:rFonts w:cstheme="minorHAnsi"/>
          <w:color w:val="000000" w:themeColor="text1"/>
          <w:sz w:val="24"/>
          <w:szCs w:val="24"/>
        </w:rPr>
        <w:t xml:space="preserve"> </w:t>
      </w:r>
    </w:p>
    <w:p w:rsidR="002B7CB9" w:rsidRDefault="002B7CB9" w:rsidP="002B7CB9">
      <w:pPr>
        <w:rPr>
          <w:rFonts w:cstheme="minorHAnsi"/>
          <w:color w:val="000000" w:themeColor="text1"/>
          <w:sz w:val="24"/>
          <w:szCs w:val="24"/>
        </w:rPr>
      </w:pPr>
      <w:r w:rsidRPr="00FB4ACB">
        <w:rPr>
          <w:rFonts w:cstheme="minorHAnsi"/>
          <w:color w:val="000000" w:themeColor="text1"/>
          <w:sz w:val="24"/>
          <w:szCs w:val="24"/>
        </w:rPr>
        <w:t>Homemade equipment is no</w:t>
      </w:r>
      <w:r>
        <w:rPr>
          <w:rFonts w:cstheme="minorHAnsi"/>
          <w:color w:val="000000" w:themeColor="text1"/>
          <w:sz w:val="24"/>
          <w:szCs w:val="24"/>
        </w:rPr>
        <w:t>t acceptable;</w:t>
      </w:r>
      <w:r w:rsidRPr="00FB4ACB">
        <w:rPr>
          <w:rFonts w:cstheme="minorHAnsi"/>
          <w:color w:val="000000" w:themeColor="text1"/>
          <w:sz w:val="24"/>
          <w:szCs w:val="24"/>
        </w:rPr>
        <w:t xml:space="preserve"> </w:t>
      </w:r>
      <w:r>
        <w:rPr>
          <w:rFonts w:cstheme="minorHAnsi"/>
          <w:color w:val="000000" w:themeColor="text1"/>
          <w:sz w:val="24"/>
          <w:szCs w:val="24"/>
        </w:rPr>
        <w:t xml:space="preserve">all adaptive equipment </w:t>
      </w:r>
      <w:r w:rsidRPr="00FB4ACB">
        <w:rPr>
          <w:rFonts w:cstheme="minorHAnsi"/>
          <w:color w:val="000000" w:themeColor="text1"/>
          <w:sz w:val="24"/>
          <w:szCs w:val="24"/>
        </w:rPr>
        <w:t xml:space="preserve">must be professionally installed.  </w:t>
      </w:r>
    </w:p>
    <w:p w:rsidR="00FB4ACB" w:rsidRPr="002B7CB9" w:rsidRDefault="002B7CB9" w:rsidP="002B7CB9">
      <w:pPr>
        <w:rPr>
          <w:rFonts w:cstheme="minorHAnsi"/>
          <w:color w:val="000000" w:themeColor="text1"/>
          <w:sz w:val="24"/>
          <w:szCs w:val="24"/>
        </w:rPr>
      </w:pPr>
      <w:r>
        <w:rPr>
          <w:rFonts w:cstheme="minorHAnsi"/>
          <w:color w:val="000000" w:themeColor="text1"/>
          <w:sz w:val="24"/>
          <w:szCs w:val="24"/>
        </w:rPr>
        <w:lastRenderedPageBreak/>
        <w:t>DMV cannot restrict an Instruction P</w:t>
      </w:r>
      <w:r w:rsidRPr="00FB4ACB">
        <w:rPr>
          <w:rFonts w:cstheme="minorHAnsi"/>
          <w:color w:val="000000" w:themeColor="text1"/>
          <w:sz w:val="24"/>
          <w:szCs w:val="24"/>
        </w:rPr>
        <w:t>ermit (REGI)</w:t>
      </w:r>
      <w:r>
        <w:rPr>
          <w:rFonts w:cstheme="minorHAnsi"/>
          <w:color w:val="000000" w:themeColor="text1"/>
          <w:sz w:val="24"/>
          <w:szCs w:val="24"/>
        </w:rPr>
        <w:t>,</w:t>
      </w:r>
      <w:r w:rsidRPr="00FB4ACB">
        <w:rPr>
          <w:rFonts w:cstheme="minorHAnsi"/>
          <w:color w:val="000000" w:themeColor="text1"/>
          <w:sz w:val="24"/>
          <w:szCs w:val="24"/>
        </w:rPr>
        <w:t xml:space="preserve"> only </w:t>
      </w:r>
      <w:r>
        <w:rPr>
          <w:rFonts w:cstheme="minorHAnsi"/>
          <w:color w:val="000000" w:themeColor="text1"/>
          <w:sz w:val="24"/>
          <w:szCs w:val="24"/>
        </w:rPr>
        <w:t>the physician can add restrictions to an Instruction Permit (REGI).  Contact to DMED for assistance on REGI restrictions when needed</w:t>
      </w:r>
      <w:r w:rsidRPr="00FB4ACB">
        <w:rPr>
          <w:rFonts w:cstheme="minorHAnsi"/>
          <w:color w:val="000000" w:themeColor="text1"/>
          <w:sz w:val="24"/>
          <w:szCs w:val="24"/>
        </w:rPr>
        <w:t>.</w:t>
      </w:r>
    </w:p>
    <w:p w:rsidR="002B7CB9" w:rsidRDefault="00945AB7" w:rsidP="00945AB7">
      <w:pPr>
        <w:pStyle w:val="NormalWeb"/>
        <w:rPr>
          <w:rFonts w:asciiTheme="minorHAnsi" w:hAnsiTheme="minorHAnsi" w:cstheme="minorHAnsi"/>
          <w:color w:val="000000" w:themeColor="text1"/>
        </w:rPr>
      </w:pPr>
      <w:r w:rsidRPr="00FB4ACB">
        <w:rPr>
          <w:rFonts w:asciiTheme="minorHAnsi" w:hAnsiTheme="minorHAnsi" w:cstheme="minorHAnsi"/>
          <w:color w:val="000000" w:themeColor="text1"/>
        </w:rPr>
        <w:t>In cases of decreased vision, examples of restrictions that may be recommended</w:t>
      </w:r>
      <w:r w:rsidR="002B7CB9">
        <w:rPr>
          <w:rFonts w:asciiTheme="minorHAnsi" w:hAnsiTheme="minorHAnsi" w:cstheme="minorHAnsi"/>
          <w:color w:val="000000" w:themeColor="text1"/>
        </w:rPr>
        <w:t>.  They</w:t>
      </w:r>
      <w:r w:rsidRPr="00FB4ACB">
        <w:rPr>
          <w:rFonts w:asciiTheme="minorHAnsi" w:hAnsiTheme="minorHAnsi" w:cstheme="minorHAnsi"/>
          <w:color w:val="000000" w:themeColor="text1"/>
        </w:rPr>
        <w:t xml:space="preserve"> include, but are not limited to: corrective lenses; daylight driving only; and right outside rearview mirror required. </w:t>
      </w:r>
    </w:p>
    <w:p w:rsidR="00945AB7" w:rsidRPr="00FB4ACB" w:rsidRDefault="00945AB7" w:rsidP="00945AB7">
      <w:pPr>
        <w:pStyle w:val="NormalWeb"/>
        <w:rPr>
          <w:rFonts w:asciiTheme="minorHAnsi" w:hAnsiTheme="minorHAnsi" w:cstheme="minorHAnsi"/>
          <w:color w:val="000000" w:themeColor="text1"/>
        </w:rPr>
      </w:pPr>
      <w:r w:rsidRPr="00FB4ACB">
        <w:rPr>
          <w:rFonts w:asciiTheme="minorHAnsi" w:hAnsiTheme="minorHAnsi" w:cstheme="minorHAnsi"/>
          <w:color w:val="000000" w:themeColor="text1"/>
        </w:rPr>
        <w:t>Examples of restrictions that may be recommended for loss of mental function include, but are not limited to: area restriction ( __ mile radius of driver’s home); road restriction (no driving permitted on ___ street/avenue/route − must be specific); road class restriction (e.g., no freeway driving); speed limit restriction (no driving on roads with posted speed limit of __ mph or higher); driving permitted only within ____ city/village limits; driving not permitted within ___ city/village limits; and driving permitted only between the person’s residence and a named destination (e.g., place of work, doctor’s office, etc.).</w:t>
      </w:r>
    </w:p>
    <w:p w:rsidR="002B7CB9" w:rsidRDefault="00945AB7" w:rsidP="00945AB7">
      <w:pPr>
        <w:pStyle w:val="NormalWeb"/>
        <w:rPr>
          <w:rFonts w:asciiTheme="minorHAnsi" w:hAnsiTheme="minorHAnsi" w:cstheme="minorHAnsi"/>
          <w:color w:val="000000" w:themeColor="text1"/>
        </w:rPr>
      </w:pPr>
      <w:r w:rsidRPr="00FB4ACB">
        <w:rPr>
          <w:rFonts w:asciiTheme="minorHAnsi" w:hAnsiTheme="minorHAnsi" w:cstheme="minorHAnsi"/>
          <w:color w:val="000000" w:themeColor="text1"/>
        </w:rPr>
        <w:t>Restrictions app</w:t>
      </w:r>
      <w:r w:rsidR="002B7CB9">
        <w:rPr>
          <w:rFonts w:asciiTheme="minorHAnsi" w:hAnsiTheme="minorHAnsi" w:cstheme="minorHAnsi"/>
          <w:color w:val="000000" w:themeColor="text1"/>
        </w:rPr>
        <w:t>lied by a DMV examiner</w:t>
      </w:r>
      <w:r w:rsidRPr="00FB4ACB">
        <w:rPr>
          <w:rFonts w:asciiTheme="minorHAnsi" w:hAnsiTheme="minorHAnsi" w:cstheme="minorHAnsi"/>
          <w:color w:val="000000" w:themeColor="text1"/>
        </w:rPr>
        <w:t xml:space="preserve"> must be enforceable</w:t>
      </w:r>
      <w:r w:rsidR="002B7CB9">
        <w:rPr>
          <w:rFonts w:asciiTheme="minorHAnsi" w:hAnsiTheme="minorHAnsi" w:cstheme="minorHAnsi"/>
          <w:color w:val="000000" w:themeColor="text1"/>
        </w:rPr>
        <w:t xml:space="preserve">. </w:t>
      </w:r>
      <w:r w:rsidRPr="00FB4ACB">
        <w:rPr>
          <w:rFonts w:asciiTheme="minorHAnsi" w:hAnsiTheme="minorHAnsi" w:cstheme="minorHAnsi"/>
          <w:i/>
          <w:iCs/>
          <w:color w:val="000000" w:themeColor="text1"/>
        </w:rPr>
        <w:t xml:space="preserve"> </w:t>
      </w:r>
      <w:r w:rsidR="002B7CB9">
        <w:rPr>
          <w:rFonts w:asciiTheme="minorHAnsi" w:hAnsiTheme="minorHAnsi" w:cstheme="minorHAnsi"/>
          <w:color w:val="000000" w:themeColor="text1"/>
        </w:rPr>
        <w:t>A</w:t>
      </w:r>
      <w:r w:rsidRPr="00FB4ACB">
        <w:rPr>
          <w:rFonts w:asciiTheme="minorHAnsi" w:hAnsiTheme="minorHAnsi" w:cstheme="minorHAnsi"/>
          <w:color w:val="000000" w:themeColor="text1"/>
        </w:rPr>
        <w:t xml:space="preserve"> law enforcement officer must be able to determine if the restriction on the license is being observed.  This rule out restrictions such as “must take medication” or “must check blood sugar before driving”</w:t>
      </w:r>
      <w:r w:rsidR="002B7CB9">
        <w:rPr>
          <w:rFonts w:asciiTheme="minorHAnsi" w:hAnsiTheme="minorHAnsi" w:cstheme="minorHAnsi"/>
          <w:color w:val="000000" w:themeColor="text1"/>
        </w:rPr>
        <w:t>.</w:t>
      </w:r>
      <w:r w:rsidRPr="00FB4ACB">
        <w:rPr>
          <w:rFonts w:asciiTheme="minorHAnsi" w:hAnsiTheme="minorHAnsi" w:cstheme="minorHAnsi"/>
          <w:color w:val="000000" w:themeColor="text1"/>
        </w:rPr>
        <w:t xml:space="preserve">  </w:t>
      </w:r>
    </w:p>
    <w:p w:rsidR="002B7CB9" w:rsidRPr="002B7CB9" w:rsidRDefault="00945AB7" w:rsidP="002B7CB9">
      <w:pPr>
        <w:pStyle w:val="NormalWeb"/>
        <w:rPr>
          <w:rFonts w:asciiTheme="minorHAnsi" w:hAnsiTheme="minorHAnsi" w:cstheme="minorHAnsi"/>
          <w:color w:val="000000" w:themeColor="text1"/>
        </w:rPr>
      </w:pPr>
      <w:r w:rsidRPr="00FB4ACB">
        <w:rPr>
          <w:rFonts w:asciiTheme="minorHAnsi" w:hAnsiTheme="minorHAnsi" w:cstheme="minorHAnsi"/>
          <w:color w:val="000000" w:themeColor="text1"/>
        </w:rPr>
        <w:t xml:space="preserve">If adaptive equipment restrictions are to </w:t>
      </w:r>
      <w:r w:rsidR="002B7CB9">
        <w:rPr>
          <w:rFonts w:asciiTheme="minorHAnsi" w:hAnsiTheme="minorHAnsi" w:cstheme="minorHAnsi"/>
          <w:color w:val="000000" w:themeColor="text1"/>
        </w:rPr>
        <w:t>be applied, the equipment must</w:t>
      </w:r>
      <w:r w:rsidRPr="00FB4ACB">
        <w:rPr>
          <w:rFonts w:asciiTheme="minorHAnsi" w:hAnsiTheme="minorHAnsi" w:cstheme="minorHAnsi"/>
          <w:color w:val="000000" w:themeColor="text1"/>
        </w:rPr>
        <w:t xml:space="preserve"> be in place at the time a d</w:t>
      </w:r>
      <w:r w:rsidR="002B7CB9">
        <w:rPr>
          <w:rFonts w:asciiTheme="minorHAnsi" w:hAnsiTheme="minorHAnsi" w:cstheme="minorHAnsi"/>
          <w:color w:val="000000" w:themeColor="text1"/>
        </w:rPr>
        <w:t>riving examination</w:t>
      </w:r>
      <w:r w:rsidRPr="00FB4ACB">
        <w:rPr>
          <w:rFonts w:asciiTheme="minorHAnsi" w:hAnsiTheme="minorHAnsi" w:cstheme="minorHAnsi"/>
          <w:color w:val="000000" w:themeColor="text1"/>
        </w:rPr>
        <w:t xml:space="preserve"> is perfo</w:t>
      </w:r>
      <w:r w:rsidR="002B7CB9">
        <w:rPr>
          <w:rFonts w:asciiTheme="minorHAnsi" w:hAnsiTheme="minorHAnsi" w:cstheme="minorHAnsi"/>
          <w:color w:val="000000" w:themeColor="text1"/>
        </w:rPr>
        <w:t>rmed. T</w:t>
      </w:r>
      <w:r w:rsidRPr="00FB4ACB">
        <w:rPr>
          <w:rFonts w:asciiTheme="minorHAnsi" w:hAnsiTheme="minorHAnsi" w:cstheme="minorHAnsi"/>
          <w:color w:val="000000" w:themeColor="text1"/>
        </w:rPr>
        <w:t>he application of</w:t>
      </w:r>
      <w:r w:rsidRPr="00FB4ACB">
        <w:rPr>
          <w:rFonts w:asciiTheme="minorHAnsi" w:hAnsiTheme="minorHAnsi" w:cstheme="minorHAnsi"/>
          <w:i/>
          <w:iCs/>
          <w:color w:val="000000" w:themeColor="text1"/>
        </w:rPr>
        <w:t xml:space="preserve"> </w:t>
      </w:r>
      <w:r w:rsidRPr="00FB4ACB">
        <w:rPr>
          <w:rFonts w:asciiTheme="minorHAnsi" w:hAnsiTheme="minorHAnsi" w:cstheme="minorHAnsi"/>
          <w:color w:val="000000" w:themeColor="text1"/>
        </w:rPr>
        <w:t>restricted driving privileges in such cases is contingent upon successful comp</w:t>
      </w:r>
      <w:r w:rsidR="002B7CB9">
        <w:rPr>
          <w:rFonts w:asciiTheme="minorHAnsi" w:hAnsiTheme="minorHAnsi" w:cstheme="minorHAnsi"/>
          <w:color w:val="000000" w:themeColor="text1"/>
        </w:rPr>
        <w:t>letion of the skills test demonstrating proper use and vehicle control with the equipment installed.</w:t>
      </w:r>
    </w:p>
    <w:p w:rsidR="002B7CB9" w:rsidRDefault="002B7CB9" w:rsidP="006649B2">
      <w:pPr>
        <w:spacing w:after="0"/>
        <w:jc w:val="center"/>
        <w:rPr>
          <w:rFonts w:asciiTheme="majorHAnsi" w:hAnsiTheme="majorHAnsi"/>
          <w:b/>
          <w:color w:val="FF0000"/>
          <w:sz w:val="40"/>
          <w:szCs w:val="40"/>
        </w:rPr>
      </w:pPr>
    </w:p>
    <w:p w:rsidR="00F710ED" w:rsidRPr="002B7CB9" w:rsidRDefault="00F710ED" w:rsidP="006649B2">
      <w:pPr>
        <w:spacing w:after="0"/>
        <w:jc w:val="center"/>
        <w:rPr>
          <w:rFonts w:asciiTheme="majorHAnsi" w:hAnsiTheme="majorHAnsi"/>
          <w:b/>
          <w:color w:val="000000" w:themeColor="text1"/>
          <w:sz w:val="40"/>
          <w:szCs w:val="40"/>
          <w:u w:val="single"/>
        </w:rPr>
      </w:pPr>
      <w:r w:rsidRPr="002B7CB9">
        <w:rPr>
          <w:rFonts w:asciiTheme="majorHAnsi" w:hAnsiTheme="majorHAnsi"/>
          <w:b/>
          <w:color w:val="000000" w:themeColor="text1"/>
          <w:sz w:val="40"/>
          <w:szCs w:val="40"/>
          <w:u w:val="single"/>
        </w:rPr>
        <w:t xml:space="preserve">Images of </w:t>
      </w:r>
      <w:r w:rsidR="005F06F1" w:rsidRPr="002B7CB9">
        <w:rPr>
          <w:rFonts w:asciiTheme="majorHAnsi" w:hAnsiTheme="majorHAnsi"/>
          <w:b/>
          <w:color w:val="000000" w:themeColor="text1"/>
          <w:sz w:val="40"/>
          <w:szCs w:val="40"/>
          <w:u w:val="single"/>
        </w:rPr>
        <w:t>Adaptive Equipment</w:t>
      </w:r>
    </w:p>
    <w:p w:rsidR="006649B2" w:rsidRPr="006649B2" w:rsidRDefault="006649B2" w:rsidP="002B7CB9">
      <w:pPr>
        <w:spacing w:after="0"/>
        <w:rPr>
          <w:rFonts w:asciiTheme="majorHAnsi" w:hAnsiTheme="majorHAnsi"/>
          <w:b/>
          <w:sz w:val="40"/>
          <w:szCs w:val="40"/>
        </w:rPr>
      </w:pPr>
    </w:p>
    <w:p w:rsidR="00F710ED" w:rsidRPr="00575CE0" w:rsidRDefault="00F710ED" w:rsidP="006649B2">
      <w:pPr>
        <w:spacing w:after="0"/>
        <w:jc w:val="center"/>
        <w:rPr>
          <w:rFonts w:asciiTheme="majorHAnsi" w:hAnsiTheme="majorHAnsi"/>
          <w:b/>
          <w:sz w:val="32"/>
          <w:szCs w:val="32"/>
        </w:rPr>
      </w:pPr>
      <w:r w:rsidRPr="00575CE0">
        <w:rPr>
          <w:rFonts w:asciiTheme="majorHAnsi" w:hAnsiTheme="majorHAnsi"/>
          <w:b/>
          <w:sz w:val="32"/>
          <w:szCs w:val="32"/>
        </w:rPr>
        <w:t>Mirrors</w:t>
      </w:r>
    </w:p>
    <w:p w:rsidR="00575CE0" w:rsidRPr="00575CE0" w:rsidRDefault="00575CE0" w:rsidP="006649B2">
      <w:pPr>
        <w:spacing w:after="0"/>
        <w:jc w:val="center"/>
        <w:rPr>
          <w:rFonts w:asciiTheme="majorHAnsi" w:hAnsiTheme="majorHAnsi"/>
          <w:b/>
          <w:color w:val="31849B" w:themeColor="accent5" w:themeShade="BF"/>
        </w:rPr>
        <w:sectPr w:rsidR="00575CE0" w:rsidRPr="00575CE0" w:rsidSect="006649B2">
          <w:footerReference w:type="default" r:id="rId8"/>
          <w:type w:val="continuous"/>
          <w:pgSz w:w="12240" w:h="15840"/>
          <w:pgMar w:top="720" w:right="720" w:bottom="720" w:left="720" w:header="720" w:footer="720" w:gutter="0"/>
          <w:cols w:space="720"/>
          <w:docGrid w:linePitch="360"/>
        </w:sectPr>
      </w:pPr>
      <w:r w:rsidRPr="006E508F">
        <w:rPr>
          <w:rFonts w:asciiTheme="majorHAnsi" w:hAnsiTheme="majorHAnsi"/>
          <w:b/>
          <w:color w:val="31849B" w:themeColor="accent5" w:themeShade="BF"/>
        </w:rPr>
        <w:t xml:space="preserve">20/20 </w:t>
      </w:r>
      <w:r w:rsidRPr="006E508F">
        <w:rPr>
          <w:rFonts w:asciiTheme="majorHAnsi" w:hAnsiTheme="majorHAnsi"/>
          <w:b/>
          <w:color w:val="31849B" w:themeColor="accent5" w:themeShade="BF"/>
          <w:sz w:val="24"/>
          <w:szCs w:val="24"/>
        </w:rPr>
        <w:t>extended</w:t>
      </w:r>
      <w:r w:rsidRPr="006E508F">
        <w:rPr>
          <w:rFonts w:asciiTheme="majorHAnsi" w:hAnsiTheme="majorHAnsi"/>
          <w:b/>
          <w:color w:val="31849B" w:themeColor="accent5" w:themeShade="BF"/>
        </w:rPr>
        <w:t xml:space="preserve"> rearview mirror and extended outsid</w:t>
      </w:r>
      <w:r>
        <w:rPr>
          <w:rFonts w:asciiTheme="majorHAnsi" w:hAnsiTheme="majorHAnsi"/>
          <w:b/>
          <w:color w:val="31849B" w:themeColor="accent5" w:themeShade="BF"/>
        </w:rPr>
        <w:t>e mirror are used for drivers with vision or neck mobility issues</w:t>
      </w:r>
    </w:p>
    <w:p w:rsidR="00575CE0" w:rsidRDefault="00575CE0" w:rsidP="006649B2">
      <w:pPr>
        <w:spacing w:after="0"/>
        <w:sectPr w:rsidR="00575CE0" w:rsidSect="006649B2">
          <w:headerReference w:type="default" r:id="rId9"/>
          <w:footerReference w:type="default" r:id="rId10"/>
          <w:type w:val="continuous"/>
          <w:pgSz w:w="12240" w:h="15840"/>
          <w:pgMar w:top="720" w:right="720" w:bottom="720" w:left="720" w:header="720" w:footer="720" w:gutter="0"/>
          <w:cols w:space="720"/>
          <w:docGrid w:linePitch="360"/>
        </w:sectPr>
      </w:pPr>
    </w:p>
    <w:p w:rsidR="005F06F1" w:rsidRDefault="005F06F1">
      <w:r>
        <w:rPr>
          <w:noProof/>
        </w:rPr>
        <w:drawing>
          <wp:inline distT="0" distB="0" distL="0" distR="0">
            <wp:extent cx="2286000" cy="1719072"/>
            <wp:effectExtent l="19050" t="0" r="0" b="0"/>
            <wp:docPr id="1" name="Picture 1" descr="N:\2012 LDP\2012 Project Medical Issues\Team 2 Folder\2020mirr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012 LDP\2012 Project Medical Issues\Team 2 Folder\2020mirror-2.jpg"/>
                    <pic:cNvPicPr>
                      <a:picLocks noChangeAspect="1" noChangeArrowheads="1"/>
                    </pic:cNvPicPr>
                  </pic:nvPicPr>
                  <pic:blipFill>
                    <a:blip r:embed="rId11" cstate="print"/>
                    <a:srcRect/>
                    <a:stretch>
                      <a:fillRect/>
                    </a:stretch>
                  </pic:blipFill>
                  <pic:spPr bwMode="auto">
                    <a:xfrm>
                      <a:off x="0" y="0"/>
                      <a:ext cx="2292096" cy="1723656"/>
                    </a:xfrm>
                    <a:prstGeom prst="rect">
                      <a:avLst/>
                    </a:prstGeom>
                    <a:noFill/>
                    <a:ln w="9525">
                      <a:noFill/>
                      <a:miter lim="800000"/>
                      <a:headEnd/>
                      <a:tailEnd/>
                    </a:ln>
                  </pic:spPr>
                </pic:pic>
              </a:graphicData>
            </a:graphic>
          </wp:inline>
        </w:drawing>
      </w:r>
    </w:p>
    <w:p w:rsidR="0019241B" w:rsidRPr="006649B2" w:rsidRDefault="0019241B" w:rsidP="00A45C47">
      <w:pPr>
        <w:spacing w:after="0"/>
        <w:rPr>
          <w:rFonts w:asciiTheme="majorHAnsi" w:hAnsiTheme="majorHAnsi"/>
          <w:b/>
        </w:rPr>
      </w:pPr>
      <w:r>
        <w:rPr>
          <w:rFonts w:asciiTheme="majorHAnsi" w:hAnsiTheme="majorHAnsi"/>
          <w:b/>
          <w:noProof/>
          <w:color w:val="FF0000"/>
        </w:rPr>
        <w:drawing>
          <wp:inline distT="0" distB="0" distL="0" distR="0">
            <wp:extent cx="2428875" cy="1723126"/>
            <wp:effectExtent l="19050" t="0" r="0" b="0"/>
            <wp:docPr id="2" name="Picture 1" descr="N:\2012 LDP\2012 Project Medical Issues\Team 2 Folder\Pictures\extendoutsidemi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012 LDP\2012 Project Medical Issues\Team 2 Folder\Pictures\extendoutsidemirror.jpg"/>
                    <pic:cNvPicPr>
                      <a:picLocks noChangeAspect="1" noChangeArrowheads="1"/>
                    </pic:cNvPicPr>
                  </pic:nvPicPr>
                  <pic:blipFill>
                    <a:blip r:embed="rId12" cstate="print"/>
                    <a:srcRect/>
                    <a:stretch>
                      <a:fillRect/>
                    </a:stretch>
                  </pic:blipFill>
                  <pic:spPr bwMode="auto">
                    <a:xfrm>
                      <a:off x="0" y="0"/>
                      <a:ext cx="2435777" cy="1728023"/>
                    </a:xfrm>
                    <a:prstGeom prst="rect">
                      <a:avLst/>
                    </a:prstGeom>
                    <a:noFill/>
                    <a:ln w="9525">
                      <a:noFill/>
                      <a:miter lim="800000"/>
                      <a:headEnd/>
                      <a:tailEnd/>
                    </a:ln>
                  </pic:spPr>
                </pic:pic>
              </a:graphicData>
            </a:graphic>
          </wp:inline>
        </w:drawing>
      </w:r>
    </w:p>
    <w:p w:rsidR="00F710ED" w:rsidRDefault="00F710ED" w:rsidP="006C0318">
      <w:pPr>
        <w:spacing w:after="0"/>
        <w:rPr>
          <w:rFonts w:asciiTheme="majorHAnsi" w:hAnsiTheme="majorHAnsi"/>
          <w:b/>
          <w:color w:val="31849B" w:themeColor="accent5" w:themeShade="BF"/>
        </w:rPr>
        <w:sectPr w:rsidR="00F710ED" w:rsidSect="006649B2">
          <w:type w:val="continuous"/>
          <w:pgSz w:w="12240" w:h="15840"/>
          <w:pgMar w:top="720" w:right="720" w:bottom="720" w:left="720" w:header="720" w:footer="720" w:gutter="0"/>
          <w:cols w:num="2" w:space="720"/>
          <w:docGrid w:linePitch="360"/>
        </w:sectPr>
      </w:pPr>
    </w:p>
    <w:p w:rsidR="00F710ED" w:rsidRPr="006649B2" w:rsidRDefault="00F710ED" w:rsidP="006649B2">
      <w:pPr>
        <w:spacing w:after="0"/>
        <w:rPr>
          <w:rFonts w:asciiTheme="majorHAnsi" w:hAnsiTheme="majorHAnsi"/>
          <w:b/>
        </w:rPr>
      </w:pPr>
    </w:p>
    <w:p w:rsidR="00D83DAC" w:rsidRPr="0010205C" w:rsidRDefault="00F710ED" w:rsidP="0010205C">
      <w:pPr>
        <w:rPr>
          <w:rFonts w:asciiTheme="majorHAnsi" w:hAnsiTheme="majorHAnsi"/>
          <w:b/>
          <w:sz w:val="24"/>
          <w:szCs w:val="24"/>
        </w:rPr>
      </w:pPr>
      <w:r>
        <w:rPr>
          <w:rFonts w:asciiTheme="majorHAnsi" w:hAnsiTheme="majorHAnsi"/>
          <w:b/>
          <w:sz w:val="24"/>
          <w:szCs w:val="24"/>
        </w:rPr>
        <w:br w:type="page"/>
      </w:r>
    </w:p>
    <w:p w:rsidR="00F710ED" w:rsidRPr="00575CE0" w:rsidRDefault="00F710ED" w:rsidP="00F710ED">
      <w:pPr>
        <w:spacing w:after="0"/>
        <w:jc w:val="center"/>
        <w:rPr>
          <w:rFonts w:asciiTheme="majorHAnsi" w:hAnsiTheme="majorHAnsi"/>
          <w:b/>
          <w:sz w:val="32"/>
          <w:szCs w:val="32"/>
        </w:rPr>
      </w:pPr>
      <w:r w:rsidRPr="00575CE0">
        <w:rPr>
          <w:rFonts w:asciiTheme="majorHAnsi" w:hAnsiTheme="majorHAnsi"/>
          <w:b/>
          <w:sz w:val="32"/>
          <w:szCs w:val="32"/>
        </w:rPr>
        <w:lastRenderedPageBreak/>
        <w:t>Steering Knobs</w:t>
      </w:r>
    </w:p>
    <w:p w:rsidR="00575CE0" w:rsidRDefault="00575CE0" w:rsidP="006649B2">
      <w:pPr>
        <w:spacing w:after="0"/>
        <w:jc w:val="center"/>
        <w:rPr>
          <w:rFonts w:asciiTheme="majorHAnsi" w:hAnsiTheme="majorHAnsi"/>
          <w:b/>
          <w:color w:val="31849B" w:themeColor="accent5" w:themeShade="BF"/>
          <w:sz w:val="24"/>
          <w:szCs w:val="24"/>
        </w:rPr>
      </w:pPr>
      <w:r w:rsidRPr="006E508F">
        <w:rPr>
          <w:rFonts w:asciiTheme="majorHAnsi" w:hAnsiTheme="majorHAnsi"/>
          <w:b/>
          <w:color w:val="31849B" w:themeColor="accent5" w:themeShade="BF"/>
          <w:sz w:val="24"/>
          <w:szCs w:val="24"/>
        </w:rPr>
        <w:t>Steering Knob with hand controls (brake/gas)</w:t>
      </w:r>
      <w:r>
        <w:rPr>
          <w:rFonts w:asciiTheme="majorHAnsi" w:hAnsiTheme="majorHAnsi"/>
          <w:b/>
          <w:color w:val="31849B" w:themeColor="accent5" w:themeShade="BF"/>
          <w:sz w:val="24"/>
          <w:szCs w:val="24"/>
        </w:rPr>
        <w:t>; Hand controls allow a driver</w:t>
      </w:r>
      <w:r w:rsidRPr="006E508F">
        <w:rPr>
          <w:rFonts w:asciiTheme="majorHAnsi" w:hAnsiTheme="majorHAnsi"/>
          <w:b/>
          <w:color w:val="31849B" w:themeColor="accent5" w:themeShade="BF"/>
          <w:sz w:val="24"/>
          <w:szCs w:val="24"/>
        </w:rPr>
        <w:t xml:space="preserve"> with impaired leg function to drive a vehicle by activating the brake and accelerator wi</w:t>
      </w:r>
      <w:r>
        <w:rPr>
          <w:rFonts w:asciiTheme="majorHAnsi" w:hAnsiTheme="majorHAnsi"/>
          <w:b/>
          <w:color w:val="31849B" w:themeColor="accent5" w:themeShade="BF"/>
          <w:sz w:val="24"/>
          <w:szCs w:val="24"/>
        </w:rPr>
        <w:t>th single hand-operated lever.</w:t>
      </w:r>
    </w:p>
    <w:p w:rsidR="00575CE0" w:rsidRDefault="00575CE0" w:rsidP="006649B2">
      <w:pPr>
        <w:spacing w:after="0"/>
        <w:jc w:val="center"/>
        <w:rPr>
          <w:rFonts w:asciiTheme="majorHAnsi" w:hAnsiTheme="majorHAnsi"/>
          <w:b/>
          <w:color w:val="31849B" w:themeColor="accent5" w:themeShade="BF"/>
          <w:sz w:val="24"/>
          <w:szCs w:val="24"/>
        </w:rPr>
        <w:sectPr w:rsidR="00575CE0" w:rsidSect="006649B2">
          <w:type w:val="continuous"/>
          <w:pgSz w:w="12240" w:h="15840"/>
          <w:pgMar w:top="720" w:right="720" w:bottom="720" w:left="720" w:header="432" w:footer="720" w:gutter="0"/>
          <w:cols w:space="720"/>
          <w:docGrid w:linePitch="360"/>
        </w:sectPr>
      </w:pPr>
    </w:p>
    <w:p w:rsidR="00F710ED" w:rsidRDefault="00F710ED" w:rsidP="001C526F">
      <w:pPr>
        <w:spacing w:after="0"/>
        <w:rPr>
          <w:rFonts w:asciiTheme="majorHAnsi" w:hAnsiTheme="majorHAnsi"/>
          <w:b/>
          <w:color w:val="31849B" w:themeColor="accent5" w:themeShade="BF"/>
          <w:sz w:val="24"/>
          <w:szCs w:val="24"/>
        </w:rPr>
      </w:pPr>
    </w:p>
    <w:p w:rsidR="00F710ED" w:rsidRDefault="00F710ED" w:rsidP="001C526F">
      <w:pPr>
        <w:spacing w:after="0"/>
        <w:rPr>
          <w:rFonts w:asciiTheme="majorHAnsi" w:hAnsiTheme="majorHAnsi"/>
          <w:b/>
          <w:color w:val="31849B" w:themeColor="accent5" w:themeShade="BF"/>
          <w:sz w:val="24"/>
          <w:szCs w:val="24"/>
        </w:rPr>
        <w:sectPr w:rsidR="00F710ED" w:rsidSect="006649B2">
          <w:type w:val="continuous"/>
          <w:pgSz w:w="12240" w:h="15840"/>
          <w:pgMar w:top="720" w:right="720" w:bottom="720" w:left="720" w:header="720" w:footer="720" w:gutter="0"/>
          <w:cols w:space="720"/>
          <w:docGrid w:linePitch="360"/>
        </w:sectPr>
      </w:pPr>
    </w:p>
    <w:p w:rsidR="00F710ED" w:rsidRPr="006649B2" w:rsidRDefault="00F710ED" w:rsidP="001C526F">
      <w:pPr>
        <w:spacing w:after="0"/>
        <w:rPr>
          <w:rFonts w:asciiTheme="majorHAnsi" w:hAnsiTheme="majorHAnsi"/>
          <w:b/>
          <w:sz w:val="24"/>
          <w:szCs w:val="24"/>
        </w:rPr>
      </w:pPr>
      <w:r w:rsidRPr="00F710ED">
        <w:rPr>
          <w:rFonts w:asciiTheme="majorHAnsi" w:hAnsiTheme="majorHAnsi"/>
          <w:b/>
          <w:noProof/>
          <w:color w:val="31849B" w:themeColor="accent5" w:themeShade="BF"/>
          <w:sz w:val="24"/>
          <w:szCs w:val="24"/>
        </w:rPr>
        <w:drawing>
          <wp:inline distT="0" distB="0" distL="0" distR="0">
            <wp:extent cx="2076450" cy="1946672"/>
            <wp:effectExtent l="19050" t="0" r="0" b="0"/>
            <wp:docPr id="8" name="Picture 3" descr="N:\2012 LDP\2012 Project Medical Issues\Team 2 Folder\control-options-MPD-steering-controls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2012 LDP\2012 Project Medical Issues\Team 2 Folder\control-options-MPD-steering-controls_clip_image002.jpg"/>
                    <pic:cNvPicPr>
                      <a:picLocks noChangeAspect="1" noChangeArrowheads="1"/>
                    </pic:cNvPicPr>
                  </pic:nvPicPr>
                  <pic:blipFill>
                    <a:blip r:embed="rId13" cstate="print"/>
                    <a:srcRect/>
                    <a:stretch>
                      <a:fillRect/>
                    </a:stretch>
                  </pic:blipFill>
                  <pic:spPr bwMode="auto">
                    <a:xfrm>
                      <a:off x="0" y="0"/>
                      <a:ext cx="2076992" cy="1947181"/>
                    </a:xfrm>
                    <a:prstGeom prst="rect">
                      <a:avLst/>
                    </a:prstGeom>
                    <a:noFill/>
                    <a:ln w="9525">
                      <a:noFill/>
                      <a:miter lim="800000"/>
                      <a:headEnd/>
                      <a:tailEnd/>
                    </a:ln>
                  </pic:spPr>
                </pic:pic>
              </a:graphicData>
            </a:graphic>
          </wp:inline>
        </w:drawing>
      </w:r>
    </w:p>
    <w:p w:rsidR="00F710ED" w:rsidRPr="006649B2" w:rsidRDefault="00575CE0" w:rsidP="001C526F">
      <w:pPr>
        <w:spacing w:after="0"/>
        <w:rPr>
          <w:rFonts w:asciiTheme="majorHAnsi" w:hAnsiTheme="majorHAnsi"/>
          <w:b/>
          <w:sz w:val="24"/>
          <w:szCs w:val="24"/>
        </w:rPr>
      </w:pPr>
      <w:r w:rsidRPr="00575CE0">
        <w:rPr>
          <w:rFonts w:asciiTheme="majorHAnsi" w:hAnsiTheme="majorHAnsi"/>
          <w:b/>
          <w:noProof/>
          <w:color w:val="31849B" w:themeColor="accent5" w:themeShade="BF"/>
          <w:sz w:val="24"/>
          <w:szCs w:val="24"/>
        </w:rPr>
        <w:drawing>
          <wp:inline distT="0" distB="0" distL="0" distR="0">
            <wp:extent cx="1798660" cy="5086350"/>
            <wp:effectExtent l="19050" t="0" r="0" b="0"/>
            <wp:docPr id="21" name="Picture 1" descr="Steering controls for drivers with limited grip or str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ering controls for drivers with limited grip or strength"/>
                    <pic:cNvPicPr>
                      <a:picLocks noChangeAspect="1" noChangeArrowheads="1"/>
                    </pic:cNvPicPr>
                  </pic:nvPicPr>
                  <pic:blipFill>
                    <a:blip r:embed="rId14" cstate="print"/>
                    <a:srcRect/>
                    <a:stretch>
                      <a:fillRect/>
                    </a:stretch>
                  </pic:blipFill>
                  <pic:spPr bwMode="auto">
                    <a:xfrm>
                      <a:off x="0" y="0"/>
                      <a:ext cx="1799105" cy="5087607"/>
                    </a:xfrm>
                    <a:prstGeom prst="rect">
                      <a:avLst/>
                    </a:prstGeom>
                    <a:noFill/>
                    <a:ln w="9525">
                      <a:noFill/>
                      <a:miter lim="800000"/>
                      <a:headEnd/>
                      <a:tailEnd/>
                    </a:ln>
                  </pic:spPr>
                </pic:pic>
              </a:graphicData>
            </a:graphic>
          </wp:inline>
        </w:drawing>
      </w:r>
    </w:p>
    <w:p w:rsidR="00575CE0" w:rsidRPr="006649B2" w:rsidRDefault="00575CE0" w:rsidP="001C526F">
      <w:pPr>
        <w:spacing w:after="0"/>
        <w:rPr>
          <w:rFonts w:asciiTheme="majorHAnsi" w:hAnsiTheme="majorHAnsi"/>
          <w:b/>
          <w:sz w:val="24"/>
          <w:szCs w:val="24"/>
        </w:rPr>
      </w:pPr>
    </w:p>
    <w:p w:rsidR="00606F34" w:rsidRPr="006649B2" w:rsidRDefault="00575CE0" w:rsidP="006E508F">
      <w:pPr>
        <w:rPr>
          <w:rFonts w:asciiTheme="majorHAnsi" w:hAnsiTheme="majorHAnsi"/>
          <w:b/>
          <w:sz w:val="24"/>
          <w:szCs w:val="24"/>
        </w:rPr>
      </w:pPr>
      <w:r w:rsidRPr="00575CE0">
        <w:rPr>
          <w:rFonts w:asciiTheme="majorHAnsi" w:hAnsiTheme="majorHAnsi"/>
          <w:b/>
          <w:noProof/>
          <w:color w:val="FF0000"/>
          <w:sz w:val="24"/>
          <w:szCs w:val="24"/>
        </w:rPr>
        <w:drawing>
          <wp:inline distT="0" distB="0" distL="0" distR="0">
            <wp:extent cx="2362200" cy="2066925"/>
            <wp:effectExtent l="19050" t="0" r="0" b="0"/>
            <wp:docPr id="13" name="Picture 11" descr="N:\2012 LDP\2012 Project Medical Issues\Team 2 Folder\steering kn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2012 LDP\2012 Project Medical Issues\Team 2 Folder\steering knob.jpg"/>
                    <pic:cNvPicPr>
                      <a:picLocks noChangeAspect="1" noChangeArrowheads="1"/>
                    </pic:cNvPicPr>
                  </pic:nvPicPr>
                  <pic:blipFill>
                    <a:blip r:embed="rId15" cstate="print"/>
                    <a:srcRect/>
                    <a:stretch>
                      <a:fillRect/>
                    </a:stretch>
                  </pic:blipFill>
                  <pic:spPr bwMode="auto">
                    <a:xfrm>
                      <a:off x="0" y="0"/>
                      <a:ext cx="2367726" cy="2071760"/>
                    </a:xfrm>
                    <a:prstGeom prst="rect">
                      <a:avLst/>
                    </a:prstGeom>
                    <a:noFill/>
                    <a:ln w="9525">
                      <a:noFill/>
                      <a:miter lim="800000"/>
                      <a:headEnd/>
                      <a:tailEnd/>
                    </a:ln>
                  </pic:spPr>
                </pic:pic>
              </a:graphicData>
            </a:graphic>
          </wp:inline>
        </w:drawing>
      </w:r>
    </w:p>
    <w:p w:rsidR="009B366B" w:rsidRPr="006649B2" w:rsidRDefault="00575CE0" w:rsidP="006E508F">
      <w:pPr>
        <w:rPr>
          <w:rFonts w:asciiTheme="majorHAnsi" w:hAnsiTheme="majorHAnsi"/>
          <w:b/>
          <w:sz w:val="24"/>
          <w:szCs w:val="24"/>
        </w:rPr>
      </w:pPr>
      <w:r w:rsidRPr="00575CE0">
        <w:rPr>
          <w:rFonts w:asciiTheme="majorHAnsi" w:hAnsiTheme="majorHAnsi"/>
          <w:b/>
          <w:noProof/>
          <w:color w:val="FF0000"/>
          <w:sz w:val="24"/>
          <w:szCs w:val="24"/>
        </w:rPr>
        <w:drawing>
          <wp:inline distT="0" distB="0" distL="0" distR="0">
            <wp:extent cx="2295525" cy="2295525"/>
            <wp:effectExtent l="19050" t="0" r="9525" b="0"/>
            <wp:docPr id="15" name="Picture 8" descr="N:\2012 LDP\2012 Project Medical Issues\Team 2 Folder\imagesCAQNCS4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2012 LDP\2012 Project Medical Issues\Team 2 Folder\imagesCAQNCS4P.jpg"/>
                    <pic:cNvPicPr>
                      <a:picLocks noChangeAspect="1" noChangeArrowheads="1"/>
                    </pic:cNvPicPr>
                  </pic:nvPicPr>
                  <pic:blipFill>
                    <a:blip r:embed="rId16" cstate="print"/>
                    <a:srcRect/>
                    <a:stretch>
                      <a:fillRect/>
                    </a:stretch>
                  </pic:blipFill>
                  <pic:spPr bwMode="auto">
                    <a:xfrm>
                      <a:off x="0" y="0"/>
                      <a:ext cx="2295525" cy="2295525"/>
                    </a:xfrm>
                    <a:prstGeom prst="rect">
                      <a:avLst/>
                    </a:prstGeom>
                    <a:noFill/>
                    <a:ln w="9525">
                      <a:noFill/>
                      <a:miter lim="800000"/>
                      <a:headEnd/>
                      <a:tailEnd/>
                    </a:ln>
                  </pic:spPr>
                </pic:pic>
              </a:graphicData>
            </a:graphic>
          </wp:inline>
        </w:drawing>
      </w:r>
    </w:p>
    <w:p w:rsidR="006E508F" w:rsidRDefault="00575CE0">
      <w:r w:rsidRPr="00575CE0">
        <w:rPr>
          <w:rFonts w:asciiTheme="majorHAnsi" w:hAnsiTheme="majorHAnsi"/>
          <w:b/>
          <w:noProof/>
          <w:color w:val="FF0000"/>
          <w:sz w:val="24"/>
          <w:szCs w:val="24"/>
        </w:rPr>
        <w:drawing>
          <wp:inline distT="0" distB="0" distL="0" distR="0">
            <wp:extent cx="2704872" cy="1828800"/>
            <wp:effectExtent l="19050" t="0" r="228" b="0"/>
            <wp:docPr id="20" name="Picture 6" descr="N:\2012 LDP\2012 Project Medical Issues\Team 2 Folder\control-options-MPD-hand-controls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2012 LDP\2012 Project Medical Issues\Team 2 Folder\control-options-MPD-hand-controls_clip_image002.jpg"/>
                    <pic:cNvPicPr>
                      <a:picLocks noChangeAspect="1" noChangeArrowheads="1"/>
                    </pic:cNvPicPr>
                  </pic:nvPicPr>
                  <pic:blipFill>
                    <a:blip r:embed="rId17" cstate="print"/>
                    <a:srcRect/>
                    <a:stretch>
                      <a:fillRect/>
                    </a:stretch>
                  </pic:blipFill>
                  <pic:spPr bwMode="auto">
                    <a:xfrm>
                      <a:off x="0" y="0"/>
                      <a:ext cx="2706963" cy="1830214"/>
                    </a:xfrm>
                    <a:prstGeom prst="rect">
                      <a:avLst/>
                    </a:prstGeom>
                    <a:noFill/>
                    <a:ln w="9525">
                      <a:noFill/>
                      <a:miter lim="800000"/>
                      <a:headEnd/>
                      <a:tailEnd/>
                    </a:ln>
                  </pic:spPr>
                </pic:pic>
              </a:graphicData>
            </a:graphic>
          </wp:inline>
        </w:drawing>
      </w:r>
    </w:p>
    <w:p w:rsidR="00BE64B7" w:rsidRDefault="00BE64B7"/>
    <w:p w:rsidR="005F06F1" w:rsidRDefault="005F06F1">
      <w:r w:rsidRPr="005F06F1">
        <w:rPr>
          <w:noProof/>
        </w:rPr>
        <w:lastRenderedPageBreak/>
        <w:drawing>
          <wp:inline distT="0" distB="0" distL="0" distR="0">
            <wp:extent cx="2457450" cy="2457450"/>
            <wp:effectExtent l="19050" t="0" r="0" b="0"/>
            <wp:docPr id="17" name="Picture 2" descr="N:\2012 LDP\2012 Project Medical Issues\Team 2 Folder\control-options-MPD-foot-controls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2012 LDP\2012 Project Medical Issues\Team 2 Folder\control-options-MPD-foot-controls_clip_image002.jpg"/>
                    <pic:cNvPicPr>
                      <a:picLocks noChangeAspect="1" noChangeArrowheads="1"/>
                    </pic:cNvPicPr>
                  </pic:nvPicPr>
                  <pic:blipFill>
                    <a:blip r:embed="rId18"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rsidR="00063F27" w:rsidRPr="001C526F" w:rsidRDefault="006E508F" w:rsidP="00B659D8">
      <w:pPr>
        <w:rPr>
          <w:rFonts w:asciiTheme="majorHAnsi" w:hAnsiTheme="majorHAnsi"/>
          <w:b/>
          <w:color w:val="31849B" w:themeColor="accent5" w:themeShade="BF"/>
          <w:sz w:val="24"/>
          <w:szCs w:val="24"/>
        </w:rPr>
      </w:pPr>
      <w:r w:rsidRPr="001C526F">
        <w:rPr>
          <w:rFonts w:asciiTheme="majorHAnsi" w:hAnsiTheme="majorHAnsi"/>
          <w:b/>
          <w:color w:val="31849B" w:themeColor="accent5" w:themeShade="BF"/>
          <w:sz w:val="24"/>
          <w:szCs w:val="24"/>
        </w:rPr>
        <w:t>Brake/gas pedal extension</w:t>
      </w:r>
      <w:r w:rsidR="001C526F">
        <w:rPr>
          <w:rFonts w:asciiTheme="majorHAnsi" w:hAnsiTheme="majorHAnsi"/>
          <w:b/>
          <w:color w:val="31849B" w:themeColor="accent5" w:themeShade="BF"/>
          <w:sz w:val="24"/>
          <w:szCs w:val="24"/>
        </w:rPr>
        <w:t xml:space="preserve"> for drivers who are not of average height</w:t>
      </w:r>
    </w:p>
    <w:p w:rsidR="005F06F1" w:rsidRDefault="005F06F1">
      <w:r w:rsidRPr="005F06F1">
        <w:rPr>
          <w:noProof/>
        </w:rPr>
        <w:drawing>
          <wp:inline distT="0" distB="0" distL="0" distR="0">
            <wp:extent cx="2524125" cy="2524125"/>
            <wp:effectExtent l="19050" t="0" r="9525" b="0"/>
            <wp:docPr id="14" name="Picture 4" descr="N:\2012 LDP\2012 Project Medical Issues\Team 2 Folder\Park-Brake-Ext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2012 LDP\2012 Project Medical Issues\Team 2 Folder\Park-Brake-Extension.jpg"/>
                    <pic:cNvPicPr>
                      <a:picLocks noChangeAspect="1" noChangeArrowheads="1"/>
                    </pic:cNvPicPr>
                  </pic:nvPicPr>
                  <pic:blipFill>
                    <a:blip r:embed="rId19" cstate="print"/>
                    <a:srcRect/>
                    <a:stretch>
                      <a:fillRect/>
                    </a:stretch>
                  </pic:blipFill>
                  <pic:spPr bwMode="auto">
                    <a:xfrm>
                      <a:off x="0" y="0"/>
                      <a:ext cx="2524125" cy="2524125"/>
                    </a:xfrm>
                    <a:prstGeom prst="rect">
                      <a:avLst/>
                    </a:prstGeom>
                    <a:noFill/>
                    <a:ln w="9525">
                      <a:noFill/>
                      <a:miter lim="800000"/>
                      <a:headEnd/>
                      <a:tailEnd/>
                    </a:ln>
                  </pic:spPr>
                </pic:pic>
              </a:graphicData>
            </a:graphic>
          </wp:inline>
        </w:drawing>
      </w:r>
    </w:p>
    <w:p w:rsidR="005F06F1" w:rsidRPr="001C526F" w:rsidRDefault="005F06F1" w:rsidP="008A638A">
      <w:pPr>
        <w:rPr>
          <w:rFonts w:asciiTheme="majorHAnsi" w:hAnsiTheme="majorHAnsi"/>
          <w:b/>
          <w:color w:val="31849B" w:themeColor="accent5" w:themeShade="BF"/>
          <w:sz w:val="24"/>
          <w:szCs w:val="24"/>
        </w:rPr>
      </w:pPr>
      <w:r w:rsidRPr="001C526F">
        <w:rPr>
          <w:rFonts w:asciiTheme="majorHAnsi" w:hAnsiTheme="majorHAnsi"/>
          <w:b/>
          <w:color w:val="31849B" w:themeColor="accent5" w:themeShade="BF"/>
          <w:sz w:val="24"/>
          <w:szCs w:val="24"/>
        </w:rPr>
        <w:t>Emergency brake control</w:t>
      </w:r>
      <w:r w:rsidR="001C526F">
        <w:rPr>
          <w:rFonts w:asciiTheme="majorHAnsi" w:hAnsiTheme="majorHAnsi"/>
          <w:b/>
          <w:color w:val="31849B" w:themeColor="accent5" w:themeShade="BF"/>
          <w:sz w:val="24"/>
          <w:szCs w:val="24"/>
        </w:rPr>
        <w:t xml:space="preserve"> for drivers who have leg mobility issues</w:t>
      </w:r>
    </w:p>
    <w:p w:rsidR="006E508F" w:rsidRDefault="006E508F"/>
    <w:p w:rsidR="00606F34" w:rsidRDefault="00606F34">
      <w:r w:rsidRPr="00606F34">
        <w:rPr>
          <w:noProof/>
        </w:rPr>
        <w:drawing>
          <wp:inline distT="0" distB="0" distL="0" distR="0">
            <wp:extent cx="2619375" cy="3939976"/>
            <wp:effectExtent l="19050" t="0" r="9525" b="0"/>
            <wp:docPr id="9" name="Picture 7" descr="N:\2012 LDP\2012 Project Medical Issues\Team 2 Folder\hand-contr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2012 LDP\2012 Project Medical Issues\Team 2 Folder\hand-controls.jpg"/>
                    <pic:cNvPicPr>
                      <a:picLocks noChangeAspect="1" noChangeArrowheads="1"/>
                    </pic:cNvPicPr>
                  </pic:nvPicPr>
                  <pic:blipFill>
                    <a:blip r:embed="rId20" cstate="print"/>
                    <a:srcRect/>
                    <a:stretch>
                      <a:fillRect/>
                    </a:stretch>
                  </pic:blipFill>
                  <pic:spPr bwMode="auto">
                    <a:xfrm>
                      <a:off x="0" y="0"/>
                      <a:ext cx="2619375" cy="3939976"/>
                    </a:xfrm>
                    <a:prstGeom prst="rect">
                      <a:avLst/>
                    </a:prstGeom>
                    <a:noFill/>
                    <a:ln w="9525">
                      <a:noFill/>
                      <a:miter lim="800000"/>
                      <a:headEnd/>
                      <a:tailEnd/>
                    </a:ln>
                  </pic:spPr>
                </pic:pic>
              </a:graphicData>
            </a:graphic>
          </wp:inline>
        </w:drawing>
      </w:r>
    </w:p>
    <w:p w:rsidR="00606F34" w:rsidRPr="001C526F" w:rsidRDefault="006E508F" w:rsidP="008A638A">
      <w:pPr>
        <w:rPr>
          <w:rFonts w:asciiTheme="majorHAnsi" w:hAnsiTheme="majorHAnsi"/>
          <w:b/>
          <w:color w:val="31849B" w:themeColor="accent5" w:themeShade="BF"/>
          <w:sz w:val="24"/>
          <w:szCs w:val="24"/>
        </w:rPr>
      </w:pPr>
      <w:r w:rsidRPr="001C526F">
        <w:rPr>
          <w:rFonts w:asciiTheme="majorHAnsi" w:hAnsiTheme="majorHAnsi"/>
          <w:b/>
          <w:color w:val="31849B" w:themeColor="accent5" w:themeShade="BF"/>
          <w:sz w:val="24"/>
          <w:szCs w:val="24"/>
        </w:rPr>
        <w:t>Pre-Install of push/pull hand controls</w:t>
      </w:r>
      <w:r w:rsidR="001C526F" w:rsidRPr="001C526F">
        <w:rPr>
          <w:rFonts w:asciiTheme="majorHAnsi" w:hAnsiTheme="majorHAnsi"/>
          <w:b/>
          <w:color w:val="31849B" w:themeColor="accent5" w:themeShade="BF"/>
          <w:sz w:val="24"/>
          <w:szCs w:val="24"/>
        </w:rPr>
        <w:t xml:space="preserve"> for customers with leg mobility issues</w:t>
      </w:r>
    </w:p>
    <w:p w:rsidR="00606F34" w:rsidRDefault="00606F34"/>
    <w:p w:rsidR="00606F34" w:rsidRDefault="00606F34">
      <w:r w:rsidRPr="00606F34">
        <w:rPr>
          <w:noProof/>
        </w:rPr>
        <w:drawing>
          <wp:inline distT="0" distB="0" distL="0" distR="0">
            <wp:extent cx="2143125" cy="2143125"/>
            <wp:effectExtent l="19050" t="0" r="9525" b="0"/>
            <wp:docPr id="11" name="Picture 10" descr="N:\2012 LDP\2012 Project Medical Issues\Team 2 Folder\pedal extension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2012 LDP\2012 Project Medical Issues\Team 2 Folder\pedal extensions.bmp"/>
                    <pic:cNvPicPr>
                      <a:picLocks noChangeAspect="1" noChangeArrowheads="1"/>
                    </pic:cNvPicPr>
                  </pic:nvPicPr>
                  <pic:blipFill>
                    <a:blip r:embed="rId21"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AA03CC" w:rsidRDefault="001C526F" w:rsidP="008A638A">
      <w:pPr>
        <w:rPr>
          <w:rFonts w:asciiTheme="majorHAnsi" w:hAnsiTheme="majorHAnsi"/>
          <w:b/>
          <w:color w:val="31849B" w:themeColor="accent5" w:themeShade="BF"/>
          <w:sz w:val="24"/>
          <w:szCs w:val="24"/>
        </w:rPr>
      </w:pPr>
      <w:r>
        <w:rPr>
          <w:rFonts w:asciiTheme="majorHAnsi" w:hAnsiTheme="majorHAnsi"/>
          <w:b/>
          <w:color w:val="31849B" w:themeColor="accent5" w:themeShade="BF"/>
          <w:sz w:val="24"/>
          <w:szCs w:val="24"/>
        </w:rPr>
        <w:t>Pre-Install of extension</w:t>
      </w:r>
      <w:r w:rsidR="006E508F" w:rsidRPr="001C526F">
        <w:rPr>
          <w:rFonts w:asciiTheme="majorHAnsi" w:hAnsiTheme="majorHAnsi"/>
          <w:b/>
          <w:color w:val="31849B" w:themeColor="accent5" w:themeShade="BF"/>
          <w:sz w:val="24"/>
          <w:szCs w:val="24"/>
        </w:rPr>
        <w:t xml:space="preserve"> brake/gas pedal</w:t>
      </w:r>
      <w:r>
        <w:rPr>
          <w:rFonts w:asciiTheme="majorHAnsi" w:hAnsiTheme="majorHAnsi"/>
          <w:b/>
          <w:color w:val="31849B" w:themeColor="accent5" w:themeShade="BF"/>
          <w:sz w:val="24"/>
          <w:szCs w:val="24"/>
        </w:rPr>
        <w:t xml:space="preserve"> for drivers who are not of average height</w:t>
      </w:r>
    </w:p>
    <w:p w:rsidR="006E508F" w:rsidRDefault="006E508F">
      <w:pPr>
        <w:sectPr w:rsidR="006E508F" w:rsidSect="006649B2">
          <w:type w:val="continuous"/>
          <w:pgSz w:w="12240" w:h="15840"/>
          <w:pgMar w:top="720" w:right="720" w:bottom="720" w:left="720" w:header="720" w:footer="720" w:gutter="0"/>
          <w:cols w:num="2" w:space="720"/>
          <w:docGrid w:linePitch="360"/>
        </w:sectPr>
      </w:pPr>
    </w:p>
    <w:p w:rsidR="006C0318" w:rsidRDefault="006C0318"/>
    <w:p w:rsidR="008A638A" w:rsidRDefault="008A638A"/>
    <w:p w:rsidR="0010205C" w:rsidRDefault="0010205C"/>
    <w:p w:rsidR="0010205C" w:rsidRDefault="0010205C"/>
    <w:p w:rsidR="006C0318" w:rsidRPr="00D83DAC" w:rsidRDefault="00D83DAC" w:rsidP="00D83DAC">
      <w:pPr>
        <w:ind w:firstLine="720"/>
        <w:jc w:val="center"/>
        <w:rPr>
          <w:rFonts w:asciiTheme="majorHAnsi" w:hAnsiTheme="majorHAnsi"/>
          <w:b/>
          <w:color w:val="31849B" w:themeColor="accent5" w:themeShade="BF"/>
          <w:sz w:val="24"/>
          <w:szCs w:val="24"/>
        </w:rPr>
      </w:pPr>
      <w:r w:rsidRPr="001C526F">
        <w:rPr>
          <w:rFonts w:asciiTheme="majorHAnsi" w:hAnsiTheme="majorHAnsi"/>
          <w:b/>
          <w:color w:val="31849B" w:themeColor="accent5" w:themeShade="BF"/>
          <w:sz w:val="24"/>
          <w:szCs w:val="24"/>
        </w:rPr>
        <w:t>Wheel Chair accessible van with complete hand controls</w:t>
      </w:r>
      <w:r>
        <w:rPr>
          <w:rFonts w:asciiTheme="majorHAnsi" w:hAnsiTheme="majorHAnsi"/>
          <w:b/>
          <w:color w:val="31849B" w:themeColor="accent5" w:themeShade="BF"/>
          <w:sz w:val="24"/>
          <w:szCs w:val="24"/>
        </w:rPr>
        <w:t>.</w:t>
      </w:r>
    </w:p>
    <w:p w:rsidR="00606F34" w:rsidRDefault="008A638A" w:rsidP="008A638A">
      <w:r w:rsidRPr="008A638A">
        <w:rPr>
          <w:noProof/>
        </w:rPr>
        <w:drawing>
          <wp:inline distT="0" distB="0" distL="0" distR="0">
            <wp:extent cx="6971626" cy="4977640"/>
            <wp:effectExtent l="19050" t="0" r="674" b="0"/>
            <wp:docPr id="6" name="Picture 9" descr="N:\2012 LDP\2012 Project Medical Issues\Team 2 Folder\no driver s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2012 LDP\2012 Project Medical Issues\Team 2 Folder\no driver seat.jpg"/>
                    <pic:cNvPicPr>
                      <a:picLocks noChangeAspect="1" noChangeArrowheads="1"/>
                    </pic:cNvPicPr>
                  </pic:nvPicPr>
                  <pic:blipFill>
                    <a:blip r:embed="rId22" cstate="print"/>
                    <a:srcRect/>
                    <a:stretch>
                      <a:fillRect/>
                    </a:stretch>
                  </pic:blipFill>
                  <pic:spPr bwMode="auto">
                    <a:xfrm>
                      <a:off x="0" y="0"/>
                      <a:ext cx="6975206" cy="4980196"/>
                    </a:xfrm>
                    <a:prstGeom prst="rect">
                      <a:avLst/>
                    </a:prstGeom>
                    <a:noFill/>
                    <a:ln w="9525">
                      <a:noFill/>
                      <a:miter lim="800000"/>
                      <a:headEnd/>
                      <a:tailEnd/>
                    </a:ln>
                  </pic:spPr>
                </pic:pic>
              </a:graphicData>
            </a:graphic>
          </wp:inline>
        </w:drawing>
      </w:r>
    </w:p>
    <w:p w:rsidR="005F06F1" w:rsidRPr="001C526F" w:rsidRDefault="005F06F1" w:rsidP="008A638A">
      <w:pPr>
        <w:ind w:firstLine="720"/>
        <w:jc w:val="center"/>
        <w:rPr>
          <w:rFonts w:asciiTheme="majorHAnsi" w:hAnsiTheme="majorHAnsi"/>
          <w:b/>
          <w:color w:val="31849B" w:themeColor="accent5" w:themeShade="BF"/>
          <w:sz w:val="24"/>
          <w:szCs w:val="24"/>
        </w:rPr>
      </w:pPr>
    </w:p>
    <w:sectPr w:rsidR="005F06F1" w:rsidRPr="001C526F" w:rsidSect="006649B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ACB" w:rsidRDefault="00FB4ACB" w:rsidP="0019241B">
      <w:pPr>
        <w:spacing w:after="0" w:line="240" w:lineRule="auto"/>
      </w:pPr>
      <w:r>
        <w:separator/>
      </w:r>
    </w:p>
  </w:endnote>
  <w:endnote w:type="continuationSeparator" w:id="0">
    <w:p w:rsidR="00FB4ACB" w:rsidRDefault="00FB4ACB" w:rsidP="0019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ACB" w:rsidRDefault="00FB4ACB" w:rsidP="006649B2">
    <w:pPr>
      <w:pStyle w:val="Footer"/>
      <w:jc w:val="right"/>
    </w:pPr>
    <w:r>
      <w:t>10/2013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ACB" w:rsidRDefault="00FB4ACB" w:rsidP="00BE64B7">
    <w:pPr>
      <w:pStyle w:val="Footer"/>
      <w:jc w:val="right"/>
    </w:pPr>
    <w:r>
      <w:t>10/2013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ACB" w:rsidRDefault="00FB4ACB" w:rsidP="0019241B">
      <w:pPr>
        <w:spacing w:after="0" w:line="240" w:lineRule="auto"/>
      </w:pPr>
      <w:r>
        <w:separator/>
      </w:r>
    </w:p>
  </w:footnote>
  <w:footnote w:type="continuationSeparator" w:id="0">
    <w:p w:rsidR="00FB4ACB" w:rsidRDefault="00FB4ACB" w:rsidP="00192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ACB" w:rsidRPr="002B7CB9" w:rsidRDefault="00FB4ACB" w:rsidP="002B7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7A72"/>
    <w:multiLevelType w:val="hybridMultilevel"/>
    <w:tmpl w:val="522AACC2"/>
    <w:lvl w:ilvl="0" w:tplc="364C76B2">
      <w:start w:val="1"/>
      <w:numFmt w:val="bullet"/>
      <w:lvlText w:val=""/>
      <w:lvlJc w:val="left"/>
      <w:pPr>
        <w:tabs>
          <w:tab w:val="num" w:pos="720"/>
        </w:tabs>
        <w:ind w:left="720" w:hanging="360"/>
      </w:pPr>
      <w:rPr>
        <w:rFonts w:ascii="Symbol" w:hAnsi="Symbol" w:cs="Times New Roman" w:hint="default"/>
        <w:sz w:val="20"/>
        <w:szCs w:val="20"/>
      </w:rPr>
    </w:lvl>
    <w:lvl w:ilvl="1" w:tplc="0C30E570">
      <w:start w:val="1"/>
      <w:numFmt w:val="bullet"/>
      <w:lvlText w:val="o"/>
      <w:lvlJc w:val="left"/>
      <w:pPr>
        <w:tabs>
          <w:tab w:val="num" w:pos="1440"/>
        </w:tabs>
        <w:ind w:left="1440" w:hanging="360"/>
      </w:pPr>
      <w:rPr>
        <w:rFonts w:ascii="Courier New" w:hAnsi="Courier New" w:cs="Courier New" w:hint="default"/>
        <w:sz w:val="20"/>
        <w:szCs w:val="20"/>
      </w:rPr>
    </w:lvl>
    <w:lvl w:ilvl="2" w:tplc="8D1CD4A8">
      <w:start w:val="1"/>
      <w:numFmt w:val="bullet"/>
      <w:lvlText w:val=""/>
      <w:lvlJc w:val="left"/>
      <w:pPr>
        <w:tabs>
          <w:tab w:val="num" w:pos="2160"/>
        </w:tabs>
        <w:ind w:left="2160" w:hanging="360"/>
      </w:pPr>
      <w:rPr>
        <w:rFonts w:ascii="Wingdings" w:hAnsi="Wingdings" w:cs="Times New Roman" w:hint="default"/>
        <w:sz w:val="20"/>
        <w:szCs w:val="20"/>
      </w:rPr>
    </w:lvl>
    <w:lvl w:ilvl="3" w:tplc="CC3A73BE">
      <w:start w:val="1"/>
      <w:numFmt w:val="bullet"/>
      <w:lvlText w:val=""/>
      <w:lvlJc w:val="left"/>
      <w:pPr>
        <w:tabs>
          <w:tab w:val="num" w:pos="2880"/>
        </w:tabs>
        <w:ind w:left="2880" w:hanging="360"/>
      </w:pPr>
      <w:rPr>
        <w:rFonts w:ascii="Wingdings" w:hAnsi="Wingdings" w:cs="Times New Roman" w:hint="default"/>
        <w:sz w:val="20"/>
        <w:szCs w:val="20"/>
      </w:rPr>
    </w:lvl>
    <w:lvl w:ilvl="4" w:tplc="DBDACCF4">
      <w:start w:val="1"/>
      <w:numFmt w:val="bullet"/>
      <w:lvlText w:val=""/>
      <w:lvlJc w:val="left"/>
      <w:pPr>
        <w:tabs>
          <w:tab w:val="num" w:pos="3600"/>
        </w:tabs>
        <w:ind w:left="3600" w:hanging="360"/>
      </w:pPr>
      <w:rPr>
        <w:rFonts w:ascii="Wingdings" w:hAnsi="Wingdings" w:cs="Times New Roman" w:hint="default"/>
        <w:sz w:val="20"/>
        <w:szCs w:val="20"/>
      </w:rPr>
    </w:lvl>
    <w:lvl w:ilvl="5" w:tplc="669265D2">
      <w:start w:val="1"/>
      <w:numFmt w:val="bullet"/>
      <w:lvlText w:val=""/>
      <w:lvlJc w:val="left"/>
      <w:pPr>
        <w:tabs>
          <w:tab w:val="num" w:pos="4320"/>
        </w:tabs>
        <w:ind w:left="4320" w:hanging="360"/>
      </w:pPr>
      <w:rPr>
        <w:rFonts w:ascii="Wingdings" w:hAnsi="Wingdings" w:cs="Times New Roman" w:hint="default"/>
        <w:sz w:val="20"/>
        <w:szCs w:val="20"/>
      </w:rPr>
    </w:lvl>
    <w:lvl w:ilvl="6" w:tplc="9612D922">
      <w:start w:val="1"/>
      <w:numFmt w:val="bullet"/>
      <w:lvlText w:val=""/>
      <w:lvlJc w:val="left"/>
      <w:pPr>
        <w:tabs>
          <w:tab w:val="num" w:pos="5040"/>
        </w:tabs>
        <w:ind w:left="5040" w:hanging="360"/>
      </w:pPr>
      <w:rPr>
        <w:rFonts w:ascii="Wingdings" w:hAnsi="Wingdings" w:cs="Times New Roman" w:hint="default"/>
        <w:sz w:val="20"/>
        <w:szCs w:val="20"/>
      </w:rPr>
    </w:lvl>
    <w:lvl w:ilvl="7" w:tplc="9A0E830A">
      <w:start w:val="1"/>
      <w:numFmt w:val="bullet"/>
      <w:lvlText w:val=""/>
      <w:lvlJc w:val="left"/>
      <w:pPr>
        <w:tabs>
          <w:tab w:val="num" w:pos="5760"/>
        </w:tabs>
        <w:ind w:left="5760" w:hanging="360"/>
      </w:pPr>
      <w:rPr>
        <w:rFonts w:ascii="Wingdings" w:hAnsi="Wingdings" w:cs="Times New Roman" w:hint="default"/>
        <w:sz w:val="20"/>
        <w:szCs w:val="20"/>
      </w:rPr>
    </w:lvl>
    <w:lvl w:ilvl="8" w:tplc="B038D41C">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 w15:restartNumberingAfterBreak="0">
    <w:nsid w:val="15DB2398"/>
    <w:multiLevelType w:val="hybridMultilevel"/>
    <w:tmpl w:val="7190443A"/>
    <w:lvl w:ilvl="0" w:tplc="D95E8EA2">
      <w:start w:val="1"/>
      <w:numFmt w:val="bullet"/>
      <w:lvlText w:val=""/>
      <w:lvlJc w:val="left"/>
      <w:pPr>
        <w:tabs>
          <w:tab w:val="num" w:pos="720"/>
        </w:tabs>
        <w:ind w:left="720" w:hanging="360"/>
      </w:pPr>
      <w:rPr>
        <w:rFonts w:ascii="Symbol" w:hAnsi="Symbol" w:cs="Times New Roman" w:hint="default"/>
        <w:sz w:val="20"/>
        <w:szCs w:val="20"/>
      </w:rPr>
    </w:lvl>
    <w:lvl w:ilvl="1" w:tplc="864A466E">
      <w:start w:val="1"/>
      <w:numFmt w:val="bullet"/>
      <w:lvlText w:val="o"/>
      <w:lvlJc w:val="left"/>
      <w:pPr>
        <w:tabs>
          <w:tab w:val="num" w:pos="1440"/>
        </w:tabs>
        <w:ind w:left="1440" w:hanging="360"/>
      </w:pPr>
      <w:rPr>
        <w:rFonts w:ascii="Courier New" w:hAnsi="Courier New" w:cs="Courier New" w:hint="default"/>
        <w:sz w:val="20"/>
        <w:szCs w:val="20"/>
      </w:rPr>
    </w:lvl>
    <w:lvl w:ilvl="2" w:tplc="4A02A69A">
      <w:start w:val="1"/>
      <w:numFmt w:val="bullet"/>
      <w:lvlText w:val=""/>
      <w:lvlJc w:val="left"/>
      <w:pPr>
        <w:tabs>
          <w:tab w:val="num" w:pos="2160"/>
        </w:tabs>
        <w:ind w:left="2160" w:hanging="360"/>
      </w:pPr>
      <w:rPr>
        <w:rFonts w:ascii="Wingdings" w:hAnsi="Wingdings" w:cs="Times New Roman" w:hint="default"/>
        <w:sz w:val="20"/>
        <w:szCs w:val="20"/>
      </w:rPr>
    </w:lvl>
    <w:lvl w:ilvl="3" w:tplc="0C382DAC">
      <w:start w:val="1"/>
      <w:numFmt w:val="bullet"/>
      <w:lvlText w:val=""/>
      <w:lvlJc w:val="left"/>
      <w:pPr>
        <w:tabs>
          <w:tab w:val="num" w:pos="2880"/>
        </w:tabs>
        <w:ind w:left="2880" w:hanging="360"/>
      </w:pPr>
      <w:rPr>
        <w:rFonts w:ascii="Wingdings" w:hAnsi="Wingdings" w:cs="Times New Roman" w:hint="default"/>
        <w:sz w:val="20"/>
        <w:szCs w:val="20"/>
      </w:rPr>
    </w:lvl>
    <w:lvl w:ilvl="4" w:tplc="94806308">
      <w:start w:val="1"/>
      <w:numFmt w:val="bullet"/>
      <w:lvlText w:val=""/>
      <w:lvlJc w:val="left"/>
      <w:pPr>
        <w:tabs>
          <w:tab w:val="num" w:pos="3600"/>
        </w:tabs>
        <w:ind w:left="3600" w:hanging="360"/>
      </w:pPr>
      <w:rPr>
        <w:rFonts w:ascii="Wingdings" w:hAnsi="Wingdings" w:cs="Times New Roman" w:hint="default"/>
        <w:sz w:val="20"/>
        <w:szCs w:val="20"/>
      </w:rPr>
    </w:lvl>
    <w:lvl w:ilvl="5" w:tplc="8EA856AE">
      <w:start w:val="1"/>
      <w:numFmt w:val="bullet"/>
      <w:lvlText w:val=""/>
      <w:lvlJc w:val="left"/>
      <w:pPr>
        <w:tabs>
          <w:tab w:val="num" w:pos="4320"/>
        </w:tabs>
        <w:ind w:left="4320" w:hanging="360"/>
      </w:pPr>
      <w:rPr>
        <w:rFonts w:ascii="Wingdings" w:hAnsi="Wingdings" w:cs="Times New Roman" w:hint="default"/>
        <w:sz w:val="20"/>
        <w:szCs w:val="20"/>
      </w:rPr>
    </w:lvl>
    <w:lvl w:ilvl="6" w:tplc="DAF481EE">
      <w:start w:val="1"/>
      <w:numFmt w:val="bullet"/>
      <w:lvlText w:val=""/>
      <w:lvlJc w:val="left"/>
      <w:pPr>
        <w:tabs>
          <w:tab w:val="num" w:pos="5040"/>
        </w:tabs>
        <w:ind w:left="5040" w:hanging="360"/>
      </w:pPr>
      <w:rPr>
        <w:rFonts w:ascii="Wingdings" w:hAnsi="Wingdings" w:cs="Times New Roman" w:hint="default"/>
        <w:sz w:val="20"/>
        <w:szCs w:val="20"/>
      </w:rPr>
    </w:lvl>
    <w:lvl w:ilvl="7" w:tplc="1F0ED0DA">
      <w:start w:val="1"/>
      <w:numFmt w:val="bullet"/>
      <w:lvlText w:val=""/>
      <w:lvlJc w:val="left"/>
      <w:pPr>
        <w:tabs>
          <w:tab w:val="num" w:pos="5760"/>
        </w:tabs>
        <w:ind w:left="5760" w:hanging="360"/>
      </w:pPr>
      <w:rPr>
        <w:rFonts w:ascii="Wingdings" w:hAnsi="Wingdings" w:cs="Times New Roman" w:hint="default"/>
        <w:sz w:val="20"/>
        <w:szCs w:val="20"/>
      </w:rPr>
    </w:lvl>
    <w:lvl w:ilvl="8" w:tplc="E4F2BB8C">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 w15:restartNumberingAfterBreak="0">
    <w:nsid w:val="79800848"/>
    <w:multiLevelType w:val="hybridMultilevel"/>
    <w:tmpl w:val="DE063008"/>
    <w:lvl w:ilvl="0" w:tplc="F6304F9C">
      <w:start w:val="1"/>
      <w:numFmt w:val="bullet"/>
      <w:lvlText w:val=""/>
      <w:lvlJc w:val="left"/>
      <w:pPr>
        <w:tabs>
          <w:tab w:val="num" w:pos="720"/>
        </w:tabs>
        <w:ind w:left="720" w:hanging="360"/>
      </w:pPr>
      <w:rPr>
        <w:rFonts w:ascii="Symbol" w:hAnsi="Symbol" w:cs="Times New Roman" w:hint="default"/>
        <w:sz w:val="20"/>
        <w:szCs w:val="20"/>
      </w:rPr>
    </w:lvl>
    <w:lvl w:ilvl="1" w:tplc="69901664">
      <w:start w:val="1"/>
      <w:numFmt w:val="bullet"/>
      <w:lvlText w:val="o"/>
      <w:lvlJc w:val="left"/>
      <w:pPr>
        <w:tabs>
          <w:tab w:val="num" w:pos="1440"/>
        </w:tabs>
        <w:ind w:left="1440" w:hanging="360"/>
      </w:pPr>
      <w:rPr>
        <w:rFonts w:ascii="Courier New" w:hAnsi="Courier New" w:cs="Courier New" w:hint="default"/>
        <w:sz w:val="20"/>
        <w:szCs w:val="20"/>
      </w:rPr>
    </w:lvl>
    <w:lvl w:ilvl="2" w:tplc="6324E70E">
      <w:start w:val="1"/>
      <w:numFmt w:val="bullet"/>
      <w:lvlText w:val=""/>
      <w:lvlJc w:val="left"/>
      <w:pPr>
        <w:tabs>
          <w:tab w:val="num" w:pos="2160"/>
        </w:tabs>
        <w:ind w:left="2160" w:hanging="360"/>
      </w:pPr>
      <w:rPr>
        <w:rFonts w:ascii="Wingdings" w:hAnsi="Wingdings" w:cs="Times New Roman" w:hint="default"/>
        <w:sz w:val="20"/>
        <w:szCs w:val="20"/>
      </w:rPr>
    </w:lvl>
    <w:lvl w:ilvl="3" w:tplc="884669A2">
      <w:start w:val="1"/>
      <w:numFmt w:val="bullet"/>
      <w:lvlText w:val=""/>
      <w:lvlJc w:val="left"/>
      <w:pPr>
        <w:tabs>
          <w:tab w:val="num" w:pos="2880"/>
        </w:tabs>
        <w:ind w:left="2880" w:hanging="360"/>
      </w:pPr>
      <w:rPr>
        <w:rFonts w:ascii="Wingdings" w:hAnsi="Wingdings" w:cs="Times New Roman" w:hint="default"/>
        <w:sz w:val="20"/>
        <w:szCs w:val="20"/>
      </w:rPr>
    </w:lvl>
    <w:lvl w:ilvl="4" w:tplc="F1329234">
      <w:start w:val="1"/>
      <w:numFmt w:val="bullet"/>
      <w:lvlText w:val=""/>
      <w:lvlJc w:val="left"/>
      <w:pPr>
        <w:tabs>
          <w:tab w:val="num" w:pos="3600"/>
        </w:tabs>
        <w:ind w:left="3600" w:hanging="360"/>
      </w:pPr>
      <w:rPr>
        <w:rFonts w:ascii="Wingdings" w:hAnsi="Wingdings" w:cs="Times New Roman" w:hint="default"/>
        <w:sz w:val="20"/>
        <w:szCs w:val="20"/>
      </w:rPr>
    </w:lvl>
    <w:lvl w:ilvl="5" w:tplc="3C98111C">
      <w:start w:val="1"/>
      <w:numFmt w:val="bullet"/>
      <w:lvlText w:val=""/>
      <w:lvlJc w:val="left"/>
      <w:pPr>
        <w:tabs>
          <w:tab w:val="num" w:pos="4320"/>
        </w:tabs>
        <w:ind w:left="4320" w:hanging="360"/>
      </w:pPr>
      <w:rPr>
        <w:rFonts w:ascii="Wingdings" w:hAnsi="Wingdings" w:cs="Times New Roman" w:hint="default"/>
        <w:sz w:val="20"/>
        <w:szCs w:val="20"/>
      </w:rPr>
    </w:lvl>
    <w:lvl w:ilvl="6" w:tplc="DA96696E">
      <w:start w:val="1"/>
      <w:numFmt w:val="bullet"/>
      <w:lvlText w:val=""/>
      <w:lvlJc w:val="left"/>
      <w:pPr>
        <w:tabs>
          <w:tab w:val="num" w:pos="5040"/>
        </w:tabs>
        <w:ind w:left="5040" w:hanging="360"/>
      </w:pPr>
      <w:rPr>
        <w:rFonts w:ascii="Wingdings" w:hAnsi="Wingdings" w:cs="Times New Roman" w:hint="default"/>
        <w:sz w:val="20"/>
        <w:szCs w:val="20"/>
      </w:rPr>
    </w:lvl>
    <w:lvl w:ilvl="7" w:tplc="01322B28">
      <w:start w:val="1"/>
      <w:numFmt w:val="bullet"/>
      <w:lvlText w:val=""/>
      <w:lvlJc w:val="left"/>
      <w:pPr>
        <w:tabs>
          <w:tab w:val="num" w:pos="5760"/>
        </w:tabs>
        <w:ind w:left="5760" w:hanging="360"/>
      </w:pPr>
      <w:rPr>
        <w:rFonts w:ascii="Wingdings" w:hAnsi="Wingdings" w:cs="Times New Roman" w:hint="default"/>
        <w:sz w:val="20"/>
        <w:szCs w:val="20"/>
      </w:rPr>
    </w:lvl>
    <w:lvl w:ilvl="8" w:tplc="E5DCC8D4">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F1"/>
    <w:rsid w:val="00063F27"/>
    <w:rsid w:val="00086555"/>
    <w:rsid w:val="000C3CAF"/>
    <w:rsid w:val="000F6AC7"/>
    <w:rsid w:val="0010205C"/>
    <w:rsid w:val="00143BE8"/>
    <w:rsid w:val="0019241B"/>
    <w:rsid w:val="001C526F"/>
    <w:rsid w:val="002B7CB9"/>
    <w:rsid w:val="002C75F4"/>
    <w:rsid w:val="00493C73"/>
    <w:rsid w:val="004D27B6"/>
    <w:rsid w:val="004F4ED7"/>
    <w:rsid w:val="00575CE0"/>
    <w:rsid w:val="005F06F1"/>
    <w:rsid w:val="00606F34"/>
    <w:rsid w:val="00621800"/>
    <w:rsid w:val="006218AD"/>
    <w:rsid w:val="006649B2"/>
    <w:rsid w:val="006875A1"/>
    <w:rsid w:val="006C0318"/>
    <w:rsid w:val="006D011D"/>
    <w:rsid w:val="006E508F"/>
    <w:rsid w:val="006F7092"/>
    <w:rsid w:val="0071162D"/>
    <w:rsid w:val="00720CDD"/>
    <w:rsid w:val="00727C0D"/>
    <w:rsid w:val="00754822"/>
    <w:rsid w:val="00790598"/>
    <w:rsid w:val="007C4735"/>
    <w:rsid w:val="008A638A"/>
    <w:rsid w:val="008F5510"/>
    <w:rsid w:val="00945AB7"/>
    <w:rsid w:val="00975FD3"/>
    <w:rsid w:val="009B366B"/>
    <w:rsid w:val="009E052B"/>
    <w:rsid w:val="00A10ABE"/>
    <w:rsid w:val="00A45C47"/>
    <w:rsid w:val="00A96197"/>
    <w:rsid w:val="00AA03CC"/>
    <w:rsid w:val="00B659D8"/>
    <w:rsid w:val="00BE64B7"/>
    <w:rsid w:val="00C425ED"/>
    <w:rsid w:val="00C72A66"/>
    <w:rsid w:val="00C86709"/>
    <w:rsid w:val="00C94646"/>
    <w:rsid w:val="00D83DAC"/>
    <w:rsid w:val="00DB4D9F"/>
    <w:rsid w:val="00DD0024"/>
    <w:rsid w:val="00DE5311"/>
    <w:rsid w:val="00E41FF1"/>
    <w:rsid w:val="00E61049"/>
    <w:rsid w:val="00EF60FA"/>
    <w:rsid w:val="00F710ED"/>
    <w:rsid w:val="00F75F1E"/>
    <w:rsid w:val="00FB4ACB"/>
    <w:rsid w:val="00FE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ADFFC1E-8111-4D92-98CD-D0F13DF6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6F1"/>
    <w:rPr>
      <w:rFonts w:ascii="Tahoma" w:hAnsi="Tahoma" w:cs="Tahoma"/>
      <w:sz w:val="16"/>
      <w:szCs w:val="16"/>
    </w:rPr>
  </w:style>
  <w:style w:type="paragraph" w:styleId="Header">
    <w:name w:val="header"/>
    <w:basedOn w:val="Normal"/>
    <w:link w:val="HeaderChar"/>
    <w:uiPriority w:val="99"/>
    <w:unhideWhenUsed/>
    <w:rsid w:val="00192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41B"/>
  </w:style>
  <w:style w:type="paragraph" w:styleId="Footer">
    <w:name w:val="footer"/>
    <w:basedOn w:val="Normal"/>
    <w:link w:val="FooterChar"/>
    <w:uiPriority w:val="99"/>
    <w:unhideWhenUsed/>
    <w:rsid w:val="00192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41B"/>
  </w:style>
  <w:style w:type="paragraph" w:styleId="NormalWeb">
    <w:name w:val="Normal (Web)"/>
    <w:basedOn w:val="Normal"/>
    <w:semiHidden/>
    <w:rsid w:val="00945AB7"/>
    <w:pPr>
      <w:spacing w:before="100" w:beforeAutospacing="1" w:after="100" w:afterAutospacing="1" w:line="240" w:lineRule="auto"/>
    </w:pPr>
    <w:rPr>
      <w:rFonts w:ascii="Arial Unicode MS" w:eastAsia="Arial Unicode MS" w:hAnsi="Arial Unicode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2DFB-F37B-47CD-A51D-C16EF43C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Terry</dc:creator>
  <cp:lastModifiedBy>Reeve, Jill - DOT</cp:lastModifiedBy>
  <cp:revision>2</cp:revision>
  <cp:lastPrinted>2013-10-10T16:54:00Z</cp:lastPrinted>
  <dcterms:created xsi:type="dcterms:W3CDTF">2020-01-08T18:20:00Z</dcterms:created>
  <dcterms:modified xsi:type="dcterms:W3CDTF">2020-01-08T18:20:00Z</dcterms:modified>
</cp:coreProperties>
</file>